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BBF8" w14:textId="77777777" w:rsidR="00B02A4C" w:rsidRDefault="00CB284D">
      <w:pPr>
        <w:widowControl w:val="0"/>
        <w:jc w:val="center"/>
        <w:rPr>
          <w:rFonts w:ascii="Liberation Serif" w:hAnsi="Liberation Serif" w:cs="Liberation Serif"/>
          <w:b/>
          <w:iCs/>
          <w:spacing w:val="20"/>
          <w:sz w:val="28"/>
          <w:szCs w:val="28"/>
        </w:rPr>
      </w:pPr>
      <w:r>
        <w:rPr>
          <w:rFonts w:ascii="Liberation Serif" w:hAnsi="Liberation Serif" w:cs="Liberation Serif"/>
          <w:b/>
          <w:iCs/>
          <w:spacing w:val="20"/>
          <w:sz w:val="28"/>
          <w:szCs w:val="28"/>
        </w:rPr>
        <w:t>ТУРИНСКАЯ РАЙОННАЯ</w:t>
      </w:r>
    </w:p>
    <w:p w14:paraId="3BCCC693" w14:textId="77777777" w:rsidR="00B02A4C" w:rsidRDefault="00CB284D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ИЗБИРАТЕЛЬНАЯ КОМИССИЯ </w:t>
      </w:r>
    </w:p>
    <w:p w14:paraId="39EAD90F" w14:textId="77777777" w:rsidR="00B02A4C" w:rsidRDefault="00B02A4C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0195DE42" w14:textId="77777777" w:rsidR="00B02A4C" w:rsidRDefault="00CB284D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>
        <w:rPr>
          <w:rFonts w:ascii="Liberation Serif" w:hAnsi="Liberation Serif" w:cs="Liberation Serif"/>
          <w:b/>
          <w:spacing w:val="20"/>
          <w:sz w:val="28"/>
          <w:szCs w:val="28"/>
        </w:rPr>
        <w:t>РЕШЕНИЕ</w:t>
      </w:r>
    </w:p>
    <w:p w14:paraId="6D7C3A3A" w14:textId="77777777" w:rsidR="00B02A4C" w:rsidRDefault="00B02A4C">
      <w:pPr>
        <w:pStyle w:val="11"/>
        <w:keepNext w:val="0"/>
        <w:outlineLvl w:val="9"/>
        <w:rPr>
          <w:rFonts w:ascii="Liberation Serif" w:hAnsi="Liberation Serif" w:cs="Liberation Serif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107"/>
        <w:gridCol w:w="3105"/>
        <w:gridCol w:w="3256"/>
      </w:tblGrid>
      <w:tr w:rsidR="00B02A4C" w14:paraId="6F9A1696" w14:textId="77777777">
        <w:trPr>
          <w:trHeight w:val="176"/>
        </w:trPr>
        <w:tc>
          <w:tcPr>
            <w:tcW w:w="3107" w:type="dxa"/>
          </w:tcPr>
          <w:p w14:paraId="51D2C260" w14:textId="77777777" w:rsidR="00B02A4C" w:rsidRDefault="00CB284D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15 июля 2026 г.</w:t>
            </w:r>
          </w:p>
        </w:tc>
        <w:tc>
          <w:tcPr>
            <w:tcW w:w="3105" w:type="dxa"/>
          </w:tcPr>
          <w:p w14:paraId="1D77B345" w14:textId="77777777" w:rsidR="00B02A4C" w:rsidRDefault="00B02A4C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6" w:type="dxa"/>
          </w:tcPr>
          <w:p w14:paraId="1425221B" w14:textId="77777777" w:rsidR="00B02A4C" w:rsidRDefault="00CB284D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№ 10/45</w:t>
            </w:r>
          </w:p>
        </w:tc>
      </w:tr>
    </w:tbl>
    <w:p w14:paraId="05615BDA" w14:textId="77777777" w:rsidR="00B02A4C" w:rsidRDefault="00CB284D">
      <w:pPr>
        <w:spacing w:before="240"/>
        <w:jc w:val="center"/>
        <w:rPr>
          <w:rFonts w:ascii="Liberation Serif" w:hAnsi="Liberation Serif" w:cs="Liberation Serif"/>
          <w:b/>
          <w:iCs/>
          <w:sz w:val="24"/>
        </w:rPr>
      </w:pPr>
      <w:r>
        <w:rPr>
          <w:rFonts w:ascii="Liberation Serif" w:hAnsi="Liberation Serif" w:cs="Liberation Serif"/>
          <w:b/>
          <w:iCs/>
          <w:sz w:val="24"/>
        </w:rPr>
        <w:t>г. Туринск</w:t>
      </w:r>
    </w:p>
    <w:p w14:paraId="030D6848" w14:textId="77777777" w:rsidR="00B02A4C" w:rsidRDefault="00B02A4C">
      <w:pPr>
        <w:jc w:val="center"/>
        <w:rPr>
          <w:rFonts w:ascii="Liberation Serif" w:hAnsi="Liberation Serif" w:cs="Liberation Serif"/>
          <w:b/>
          <w:sz w:val="24"/>
          <w:szCs w:val="28"/>
        </w:rPr>
      </w:pPr>
    </w:p>
    <w:p w14:paraId="34663A78" w14:textId="77777777" w:rsidR="00B02A4C" w:rsidRDefault="00CB284D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Об установлении числа членов участковых избирательных комиссий, принимающих участие в 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(проект «</w:t>
      </w:r>
      <w:proofErr w:type="spellStart"/>
      <w:r>
        <w:rPr>
          <w:rFonts w:ascii="Liberation Serif" w:hAnsi="Liberation Serif" w:cs="Liberation Serif"/>
          <w:b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>»)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на территории Туринского муниципального округа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</w:p>
    <w:p w14:paraId="50DDDCCB" w14:textId="77777777" w:rsidR="00B02A4C" w:rsidRDefault="00B02A4C">
      <w:pPr>
        <w:jc w:val="center"/>
        <w:rPr>
          <w:rFonts w:ascii="Liberation Serif" w:hAnsi="Liberation Serif" w:cs="Liberation Serif"/>
          <w:sz w:val="22"/>
          <w:szCs w:val="28"/>
        </w:rPr>
      </w:pPr>
    </w:p>
    <w:p w14:paraId="6A6C485C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пунктом 9 статьи 26, пунктом 6 статьи 27, пунктом 3 статьи 45, пунктом 2 статьи 64 Федерального закона «Об основных гарантиях избирательных прав и права на участие в референдуме граждан Российской Федерации», пунктом 16 части 1 статьи 30, пунктами 1 и 7 статьи 31, частью 2 статьи 81 Федерального закона «О выборах депутатов Государственной Думы Федерального Собрания Российской Федерации», </w:t>
      </w:r>
      <w:r>
        <w:rPr>
          <w:rFonts w:ascii="Liberation Serif" w:hAnsi="Liberation Serif" w:cs="Liberation Serif"/>
          <w:spacing w:val="-4"/>
          <w:sz w:val="28"/>
          <w:szCs w:val="28"/>
        </w:rPr>
        <w:t xml:space="preserve">руководствуясь </w:t>
      </w:r>
      <w:r>
        <w:rPr>
          <w:rFonts w:ascii="Liberation Serif" w:hAnsi="Liberation Serif" w:cs="Liberation Serif"/>
          <w:sz w:val="28"/>
          <w:szCs w:val="28"/>
        </w:rPr>
        <w:t>выпиской из протокола заседания Центральной избирательной комиссии Российской Федерации от 02.07.2026 № 11-1-9 «Об 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»)», </w:t>
      </w:r>
      <w:r>
        <w:rPr>
          <w:rFonts w:ascii="Liberation Serif" w:hAnsi="Liberation Serif" w:cs="Liberation Serif"/>
          <w:spacing w:val="-4"/>
          <w:sz w:val="28"/>
          <w:szCs w:val="28"/>
        </w:rPr>
        <w:t>постановлением Избирательной комиссии Свердловской области от 6 июля 2026 г. № 15/113 «О реализации проекта «</w:t>
      </w:r>
      <w:proofErr w:type="spellStart"/>
      <w:r>
        <w:rPr>
          <w:rFonts w:ascii="Liberation Serif" w:hAnsi="Liberation Serif" w:cs="Liberation Serif"/>
          <w:spacing w:val="-4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pacing w:val="-4"/>
          <w:sz w:val="28"/>
          <w:szCs w:val="28"/>
        </w:rPr>
        <w:t xml:space="preserve">» на территории Свердловской области в период подготовки и проведения выборов депутатов Государственной Думы Федерального Собрания Российской Федерации девятого созыва», в целях реализации полномочий избирательных комиссий по информированию избирателей при подготовке и проведении </w:t>
      </w:r>
      <w:r>
        <w:rPr>
          <w:rFonts w:ascii="Liberation Serif" w:hAnsi="Liberation Serif" w:cs="Liberation Serif"/>
          <w:spacing w:val="-4"/>
          <w:sz w:val="28"/>
          <w:szCs w:val="28"/>
        </w:rPr>
        <w:lastRenderedPageBreak/>
        <w:t xml:space="preserve">выборов 20 сентября 2026 года </w:t>
      </w:r>
      <w:r>
        <w:rPr>
          <w:rFonts w:ascii="Liberation Serif" w:hAnsi="Liberation Serif" w:cs="Liberation Serif"/>
          <w:iCs/>
          <w:sz w:val="28"/>
          <w:szCs w:val="28"/>
        </w:rPr>
        <w:t>Туринская районная</w:t>
      </w:r>
      <w:r>
        <w:rPr>
          <w:rFonts w:ascii="Liberation Serif" w:hAnsi="Liberation Serif" w:cs="Liberation Serif"/>
          <w:sz w:val="28"/>
          <w:szCs w:val="28"/>
        </w:rPr>
        <w:t xml:space="preserve"> территориальная избирательная комиссия</w:t>
      </w:r>
      <w:r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>
        <w:rPr>
          <w:rFonts w:ascii="Liberation Serif" w:hAnsi="Liberation Serif" w:cs="Liberation Serif"/>
          <w:b/>
          <w:spacing w:val="60"/>
          <w:sz w:val="28"/>
          <w:szCs w:val="28"/>
        </w:rPr>
        <w:t>решила:</w:t>
      </w:r>
    </w:p>
    <w:p w14:paraId="5720F1D9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Установить численность членов участковых избирательных комиссий, принимающих участие в 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(далее – проект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z w:val="28"/>
          <w:szCs w:val="28"/>
        </w:rPr>
        <w:t>»)</w:t>
      </w:r>
      <w:r>
        <w:rPr>
          <w:rFonts w:ascii="Liberation Serif" w:hAnsi="Liberation Serif" w:cs="Liberation Serif"/>
          <w:color w:val="FF0000"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 на территории Туринского муниципального округа,</w:t>
      </w:r>
      <w:r>
        <w:rPr>
          <w:rStyle w:val="FontStyle13"/>
          <w:rFonts w:ascii="Liberation Serif" w:hAnsi="Liberation Serif" w:cs="Liberation Serif"/>
          <w:sz w:val="28"/>
          <w:szCs w:val="28"/>
        </w:rPr>
        <w:t xml:space="preserve"> </w:t>
      </w:r>
      <w:r>
        <w:rPr>
          <w:rStyle w:val="FontStyle13"/>
          <w:rFonts w:ascii="Liberation Serif" w:hAnsi="Liberation Serif" w:cs="Liberation Serif"/>
          <w:b w:val="0"/>
          <w:sz w:val="28"/>
          <w:szCs w:val="28"/>
        </w:rPr>
        <w:t>согласно приложению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25EAF869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 Принять участковым избирательным комиссиям в срок не позднее</w:t>
      </w:r>
      <w:r>
        <w:rPr>
          <w:rFonts w:ascii="Liberation Serif" w:hAnsi="Liberation Serif" w:cs="Liberation Serif"/>
          <w:sz w:val="28"/>
          <w:szCs w:val="28"/>
        </w:rPr>
        <w:br/>
        <w:t>24 июля 2026 года решения о назначении членов участковых избирательных комиссий, принимающих участие в 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z w:val="28"/>
          <w:szCs w:val="28"/>
        </w:rPr>
        <w:t>»), в том числе ответственных за координацию работы на уровне участковой избирательной комиссии.</w:t>
      </w:r>
    </w:p>
    <w:p w14:paraId="4248A12C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 Определить ответственными за координацию работы по реализации проекта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» в </w:t>
      </w:r>
      <w:r>
        <w:rPr>
          <w:rFonts w:ascii="Liberation Serif" w:hAnsi="Liberation Serif" w:cs="Liberation Serif"/>
          <w:iCs/>
          <w:sz w:val="28"/>
          <w:szCs w:val="28"/>
        </w:rPr>
        <w:t>Туринской районной</w:t>
      </w:r>
      <w:r>
        <w:rPr>
          <w:rFonts w:ascii="Liberation Serif" w:hAnsi="Liberation Serif" w:cs="Liberation Serif"/>
          <w:sz w:val="28"/>
          <w:szCs w:val="28"/>
        </w:rPr>
        <w:t xml:space="preserve"> территориальной избирательной комиссии: </w:t>
      </w:r>
    </w:p>
    <w:p w14:paraId="775BE455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  <w:t xml:space="preserve">Коркину Юлию Леонидовну, председателя комиссии, </w:t>
      </w:r>
    </w:p>
    <w:p w14:paraId="1B53786F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  <w:t>Лапшину Ларису Николаевну, ответственного члена комиссии.</w:t>
      </w:r>
    </w:p>
    <w:p w14:paraId="6C3FEEFF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 Определить ответственным за работу в панели управления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sz w:val="28"/>
          <w:szCs w:val="28"/>
        </w:rPr>
        <w:t>:</w:t>
      </w:r>
    </w:p>
    <w:p w14:paraId="6BC0A113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  <w:t xml:space="preserve">Коркину Юлию Леонидовну, председателя комиссии, </w:t>
      </w:r>
    </w:p>
    <w:p w14:paraId="57F03A3B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i/>
          <w:sz w:val="28"/>
          <w:szCs w:val="28"/>
          <w:highlight w:val="yellow"/>
        </w:rPr>
      </w:pPr>
      <w:r>
        <w:rPr>
          <w:rFonts w:ascii="Liberation Serif" w:hAnsi="Liberation Serif" w:cs="Liberation Serif"/>
          <w:i/>
          <w:sz w:val="28"/>
          <w:szCs w:val="28"/>
        </w:rPr>
        <w:t>Лапшину Ларису Николаевну, ответственного члена комиссии</w:t>
      </w:r>
      <w:r>
        <w:rPr>
          <w:rFonts w:ascii="Liberation Serif" w:hAnsi="Liberation Serif" w:cs="Liberation Serif"/>
          <w:i/>
          <w:sz w:val="28"/>
          <w:szCs w:val="28"/>
          <w:highlight w:val="yellow"/>
        </w:rPr>
        <w:t xml:space="preserve"> </w:t>
      </w:r>
    </w:p>
    <w:p w14:paraId="35F6CBAA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i/>
          <w:sz w:val="28"/>
          <w:szCs w:val="28"/>
        </w:rPr>
        <w:t xml:space="preserve">и </w:t>
      </w:r>
      <w:proofErr w:type="spellStart"/>
      <w:r>
        <w:rPr>
          <w:rFonts w:ascii="Liberation Serif" w:hAnsi="Liberation Serif" w:cs="Liberation Serif"/>
          <w:i/>
          <w:sz w:val="28"/>
          <w:szCs w:val="28"/>
        </w:rPr>
        <w:t>Бессолова</w:t>
      </w:r>
      <w:proofErr w:type="spellEnd"/>
      <w:r>
        <w:rPr>
          <w:rFonts w:ascii="Liberation Serif" w:hAnsi="Liberation Serif" w:cs="Liberation Serif"/>
          <w:i/>
          <w:sz w:val="28"/>
          <w:szCs w:val="28"/>
        </w:rPr>
        <w:t xml:space="preserve"> Василия Сергеевича, системного администратора комиссии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57F0179E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28"/>
          <w:szCs w:val="28"/>
        </w:rPr>
        <w:t xml:space="preserve">5. Направить настоящее решение в Избирательную комиссию Свердловской области, участковым избирательным комиссиям и разместить на странице Туринской районной территориальной избирательной комиссии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сетевого издания Избирательной комиссии Свердловской области «Вестник избирательных комиссий Свердловской области». </w:t>
      </w:r>
    </w:p>
    <w:p w14:paraId="30C6E097" w14:textId="77777777" w:rsidR="00B02A4C" w:rsidRDefault="00CB284D">
      <w:pPr>
        <w:spacing w:line="360" w:lineRule="auto"/>
        <w:ind w:firstLine="709"/>
        <w:jc w:val="both"/>
        <w:rPr>
          <w:rFonts w:ascii="Liberation Serif" w:hAnsi="Liberation Serif" w:cs="Liberation Serif"/>
          <w:color w:val="0000F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6. </w:t>
      </w:r>
      <w:r>
        <w:rPr>
          <w:rFonts w:ascii="Liberation Serif" w:hAnsi="Liberation Serif" w:cs="Liberation Serif"/>
          <w:sz w:val="28"/>
        </w:rPr>
        <w:t>Контроль за исполнением настоящего решения возложить на председателя Комиссии Ю.Л. Коркину.</w:t>
      </w:r>
    </w:p>
    <w:p w14:paraId="58A2D2AD" w14:textId="77777777" w:rsidR="00B02A4C" w:rsidRDefault="00B02A4C">
      <w:pPr>
        <w:pStyle w:val="af7"/>
        <w:rPr>
          <w:rFonts w:ascii="Liberation Serif" w:hAnsi="Liberation Serif" w:cs="Liberation Serif"/>
          <w:sz w:val="16"/>
          <w:szCs w:val="16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926"/>
        <w:gridCol w:w="2126"/>
        <w:gridCol w:w="2554"/>
      </w:tblGrid>
      <w:tr w:rsidR="00B02A4C" w14:paraId="30D15382" w14:textId="77777777">
        <w:tc>
          <w:tcPr>
            <w:tcW w:w="4926" w:type="dxa"/>
          </w:tcPr>
          <w:p w14:paraId="79791E2C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36876A55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br/>
              <w:t>избирательной комиссии</w:t>
            </w:r>
          </w:p>
        </w:tc>
        <w:tc>
          <w:tcPr>
            <w:tcW w:w="2126" w:type="dxa"/>
          </w:tcPr>
          <w:p w14:paraId="04070B89" w14:textId="77777777" w:rsidR="00B02A4C" w:rsidRDefault="00B02A4C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54" w:type="dxa"/>
          </w:tcPr>
          <w:p w14:paraId="1D523348" w14:textId="77777777" w:rsidR="00B02A4C" w:rsidRDefault="00B02A4C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75860095" w14:textId="77777777" w:rsidR="00B02A4C" w:rsidRDefault="00CB284D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B02A4C" w14:paraId="185F1A09" w14:textId="77777777">
        <w:tc>
          <w:tcPr>
            <w:tcW w:w="4926" w:type="dxa"/>
          </w:tcPr>
          <w:p w14:paraId="697D73F9" w14:textId="77777777" w:rsidR="00B02A4C" w:rsidRDefault="00B02A4C">
            <w:pPr>
              <w:rPr>
                <w:rFonts w:ascii="Liberation Serif" w:hAnsi="Liberation Serif" w:cs="Liberation Serif"/>
                <w:sz w:val="24"/>
                <w:szCs w:val="28"/>
              </w:rPr>
            </w:pPr>
          </w:p>
        </w:tc>
        <w:tc>
          <w:tcPr>
            <w:tcW w:w="2126" w:type="dxa"/>
          </w:tcPr>
          <w:p w14:paraId="0CD6F7D1" w14:textId="77777777" w:rsidR="00B02A4C" w:rsidRDefault="00B02A4C">
            <w:pPr>
              <w:rPr>
                <w:rFonts w:ascii="Liberation Serif" w:hAnsi="Liberation Serif" w:cs="Liberation Serif"/>
                <w:sz w:val="24"/>
                <w:szCs w:val="28"/>
              </w:rPr>
            </w:pPr>
          </w:p>
        </w:tc>
        <w:tc>
          <w:tcPr>
            <w:tcW w:w="2554" w:type="dxa"/>
          </w:tcPr>
          <w:p w14:paraId="2DEDD708" w14:textId="77777777" w:rsidR="00B02A4C" w:rsidRDefault="00B02A4C">
            <w:pPr>
              <w:rPr>
                <w:rFonts w:ascii="Liberation Serif" w:hAnsi="Liberation Serif" w:cs="Liberation Serif"/>
                <w:sz w:val="24"/>
                <w:szCs w:val="28"/>
              </w:rPr>
            </w:pPr>
          </w:p>
        </w:tc>
      </w:tr>
      <w:tr w:rsidR="00B02A4C" w14:paraId="3BCED4A3" w14:textId="77777777">
        <w:tc>
          <w:tcPr>
            <w:tcW w:w="4926" w:type="dxa"/>
          </w:tcPr>
          <w:p w14:paraId="137693BA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470E12D9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br/>
              <w:t>избирательной комиссии</w:t>
            </w:r>
          </w:p>
        </w:tc>
        <w:tc>
          <w:tcPr>
            <w:tcW w:w="2126" w:type="dxa"/>
          </w:tcPr>
          <w:p w14:paraId="01F5E53A" w14:textId="77777777" w:rsidR="00B02A4C" w:rsidRDefault="00B02A4C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54" w:type="dxa"/>
          </w:tcPr>
          <w:p w14:paraId="5167A61B" w14:textId="77777777" w:rsidR="00B02A4C" w:rsidRDefault="00B02A4C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05C30F5" w14:textId="77777777" w:rsidR="00B02A4C" w:rsidRDefault="00CB284D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08C03C72" w14:textId="77777777" w:rsidR="00B02A4C" w:rsidRDefault="00CB284D">
      <w:pPr>
        <w:spacing w:line="360" w:lineRule="auto"/>
        <w:jc w:val="both"/>
        <w:rPr>
          <w:rFonts w:ascii="Liberation Serif" w:hAnsi="Liberation Serif" w:cs="Liberation Serif"/>
          <w:sz w:val="16"/>
          <w:szCs w:val="28"/>
        </w:rPr>
      </w:pPr>
      <w:r>
        <w:br w:type="page"/>
      </w:r>
    </w:p>
    <w:p w14:paraId="51DBA2FA" w14:textId="77777777" w:rsidR="00B02A4C" w:rsidRDefault="00B02A4C">
      <w:pPr>
        <w:spacing w:line="360" w:lineRule="auto"/>
        <w:jc w:val="both"/>
        <w:rPr>
          <w:rFonts w:ascii="Liberation Serif" w:hAnsi="Liberation Serif" w:cs="Liberation Serif"/>
          <w:sz w:val="16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76"/>
        <w:gridCol w:w="5494"/>
      </w:tblGrid>
      <w:tr w:rsidR="00B02A4C" w14:paraId="043B3FC2" w14:textId="77777777">
        <w:tc>
          <w:tcPr>
            <w:tcW w:w="4076" w:type="dxa"/>
          </w:tcPr>
          <w:p w14:paraId="7208282F" w14:textId="77777777" w:rsidR="00B02A4C" w:rsidRDefault="00B02A4C">
            <w:pPr>
              <w:pStyle w:val="20"/>
              <w:spacing w:before="120" w:after="120" w:line="36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493" w:type="dxa"/>
          </w:tcPr>
          <w:p w14:paraId="3DFA8B56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Приложение</w:t>
            </w:r>
          </w:p>
          <w:p w14:paraId="4FC02A3F" w14:textId="77777777" w:rsidR="00B02A4C" w:rsidRDefault="00B02A4C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14:paraId="1A21A215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 решению Туринской районной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территориальной избирательной комиссии</w:t>
            </w:r>
          </w:p>
          <w:p w14:paraId="1753C863" w14:textId="77777777" w:rsidR="00B02A4C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от 15 июля 2026 г. № 10/45</w:t>
            </w:r>
          </w:p>
        </w:tc>
      </w:tr>
    </w:tbl>
    <w:p w14:paraId="70099505" w14:textId="77777777" w:rsidR="00B02A4C" w:rsidRDefault="00B02A4C">
      <w:pPr>
        <w:jc w:val="center"/>
        <w:rPr>
          <w:rFonts w:ascii="Liberation Serif" w:hAnsi="Liberation Serif" w:cs="Liberation Serif"/>
          <w:b/>
          <w:szCs w:val="16"/>
        </w:rPr>
      </w:pPr>
    </w:p>
    <w:p w14:paraId="3AA6CCB7" w14:textId="77777777" w:rsidR="00B02A4C" w:rsidRDefault="00CB284D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Численность членов участковых избирательных комиссий, принимающих участие в адресном информировании избирателей на выборах депутатов Государственной Думы Федерального Собрания Российской Федерации девятого созыва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путем их оповещения способом поквартирного (подомового) обхода (проект «</w:t>
      </w:r>
      <w:proofErr w:type="spellStart"/>
      <w:r>
        <w:rPr>
          <w:rFonts w:ascii="Liberation Serif" w:hAnsi="Liberation Serif" w:cs="Liberation Serif"/>
          <w:b/>
          <w:sz w:val="28"/>
          <w:szCs w:val="28"/>
        </w:rPr>
        <w:t>ИнформУИК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>»), на территории Туринского муниципального округа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</w:p>
    <w:p w14:paraId="2C085189" w14:textId="77777777" w:rsidR="00B02A4C" w:rsidRDefault="00B02A4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00"/>
        <w:gridCol w:w="3257"/>
        <w:gridCol w:w="5158"/>
      </w:tblGrid>
      <w:tr w:rsidR="00B02A4C" w14:paraId="493F1EFD" w14:textId="77777777">
        <w:trPr>
          <w:trHeight w:val="104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D26E" w14:textId="77777777" w:rsidR="00B02A4C" w:rsidRDefault="00CB284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№ п/п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A1C0" w14:textId="77777777" w:rsidR="00B02A4C" w:rsidRDefault="00CB284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№ УИК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709C8" w14:textId="77777777" w:rsidR="00B02A4C" w:rsidRDefault="00CB284D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Число членов УИК, принимающих участие в проекте «</w:t>
            </w:r>
            <w:proofErr w:type="spellStart"/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ИнформУИК</w:t>
            </w:r>
            <w:proofErr w:type="spellEnd"/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»</w:t>
            </w:r>
          </w:p>
        </w:tc>
      </w:tr>
      <w:tr w:rsidR="00B02A4C" w14:paraId="7D7EB74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94A7E1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91FA9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1022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03D5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</w:tr>
      <w:tr w:rsidR="00B02A4C" w14:paraId="2DC71AB9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4A333B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0B78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1023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0B470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0F16262A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58E7F9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2136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1024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E1B8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</w:p>
        </w:tc>
      </w:tr>
      <w:tr w:rsidR="00B02A4C" w14:paraId="1A0A353B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C2D653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096A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1025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0A7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</w:tr>
      <w:tr w:rsidR="00B02A4C" w14:paraId="53EF72FC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A8C76B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70314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1026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DA61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</w:tr>
      <w:tr w:rsidR="00B02A4C" w14:paraId="50894722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1B0CC8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2953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1027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38B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</w:tr>
      <w:tr w:rsidR="00B02A4C" w14:paraId="5057F7FD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7ABE17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50E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1028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3C0A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</w:tr>
      <w:tr w:rsidR="00B02A4C" w14:paraId="23B535C7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D19321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45B5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1029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D201A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</w:tr>
      <w:tr w:rsidR="00B02A4C" w14:paraId="4E4E45BE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DCCCD6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1AC4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1030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8FC6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</w:p>
        </w:tc>
      </w:tr>
      <w:tr w:rsidR="00B02A4C" w14:paraId="723F403E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D66750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2102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1031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255E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59F1EDC2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907418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BA5F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1032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BFE1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4997F8F2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3B0F35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3507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1033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2009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7000C5E6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364988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DCA5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1034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718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16E9E2D5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B4F1AD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740F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1036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20BD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  <w:tr w:rsidR="00B02A4C" w14:paraId="6652662E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AFC119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AD01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1037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DFC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6CA250EA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26E116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AB76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1038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96A1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  <w:tr w:rsidR="00B02A4C" w14:paraId="2567D330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070437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7856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1039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6A96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48132798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1D91FC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734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1040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AABE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607F945F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E2D3A1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8010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1042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9E9B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2D7F1513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6BE84A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B2850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1043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65F34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  <w:tr w:rsidR="00B02A4C" w14:paraId="588E808F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5842CE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CEEB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1044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17C3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  <w:tr w:rsidR="00B02A4C" w14:paraId="1DD3BC9D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E6DD4A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5CF0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1045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432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437F06D0" w14:textId="77777777"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F78D67" w14:textId="77777777" w:rsidR="00B02A4C" w:rsidRPr="00041B21" w:rsidRDefault="00B02A4C" w:rsidP="00041B21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955D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1046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EEAC" w14:textId="77777777" w:rsidR="00B02A4C" w:rsidRPr="00041B21" w:rsidRDefault="00CB284D">
            <w:pPr>
              <w:pStyle w:val="afb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</w:tr>
      <w:tr w:rsidR="00B02A4C" w14:paraId="3CE887D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3A97" w14:textId="77777777" w:rsidR="00B02A4C" w:rsidRPr="00041B21" w:rsidRDefault="00B02A4C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BAD" w14:textId="77777777" w:rsidR="00B02A4C" w:rsidRPr="00041B21" w:rsidRDefault="00CB284D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Итого: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A967" w14:textId="77777777" w:rsidR="00B02A4C" w:rsidRPr="00041B21" w:rsidRDefault="00CB284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41B21">
              <w:rPr>
                <w:rFonts w:ascii="Liberation Serif" w:hAnsi="Liberation Serif" w:cs="Liberation Serif"/>
                <w:sz w:val="28"/>
                <w:szCs w:val="28"/>
              </w:rPr>
              <w:t>58</w:t>
            </w:r>
          </w:p>
        </w:tc>
      </w:tr>
    </w:tbl>
    <w:p w14:paraId="3FAF4DFE" w14:textId="77777777" w:rsidR="00B02A4C" w:rsidRDefault="00B02A4C">
      <w:pPr>
        <w:spacing w:line="360" w:lineRule="auto"/>
        <w:jc w:val="both"/>
        <w:rPr>
          <w:rFonts w:ascii="Liberation Serif" w:hAnsi="Liberation Serif" w:cs="Liberation Serif"/>
          <w:sz w:val="16"/>
          <w:szCs w:val="28"/>
        </w:rPr>
      </w:pPr>
    </w:p>
    <w:sectPr w:rsidR="00B02A4C" w:rsidSect="00890BD1">
      <w:headerReference w:type="even" r:id="rId8"/>
      <w:headerReference w:type="default" r:id="rId9"/>
      <w:headerReference w:type="first" r:id="rId10"/>
      <w:pgSz w:w="11906" w:h="16838"/>
      <w:pgMar w:top="1134" w:right="851" w:bottom="1134" w:left="1701" w:header="51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BF4A4" w14:textId="77777777" w:rsidR="00685479" w:rsidRDefault="00685479">
      <w:r>
        <w:separator/>
      </w:r>
    </w:p>
  </w:endnote>
  <w:endnote w:type="continuationSeparator" w:id="0">
    <w:p w14:paraId="4A8A313A" w14:textId="77777777" w:rsidR="00685479" w:rsidRDefault="0068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B0AE4" w14:textId="77777777" w:rsidR="00685479" w:rsidRDefault="00685479">
      <w:r>
        <w:separator/>
      </w:r>
    </w:p>
  </w:footnote>
  <w:footnote w:type="continuationSeparator" w:id="0">
    <w:p w14:paraId="286C82C1" w14:textId="77777777" w:rsidR="00685479" w:rsidRDefault="00685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9391" w14:textId="011BC5A1" w:rsidR="00B02A4C" w:rsidRDefault="00685479">
    <w:pPr>
      <w:pStyle w:val="a8"/>
    </w:pPr>
    <w:r>
      <w:rPr>
        <w:noProof/>
      </w:rPr>
      <w:pict w14:anchorId="7F83DF55">
        <v:rect id="Врезка1" o:spid="_x0000_s2050" style="position:absolute;margin-left:0;margin-top:.05pt;width:1.15pt;height:1.15pt;z-index:-1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" o:allowincell="f" filled="f" stroked="f" strokeweight="0">
          <v:textbox style="mso-fit-shape-to-text:t" inset="0,0,0,0">
            <w:txbxContent>
              <w:p w14:paraId="785AE48E" w14:textId="77777777" w:rsidR="00B02A4C" w:rsidRDefault="00CB284D">
                <w:pPr>
                  <w:pStyle w:val="a8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>
                  <w:rPr>
                    <w:rStyle w:val="a3"/>
                  </w:rPr>
                  <w:t>0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5BE0" w14:textId="54A6918A" w:rsidR="00B02A4C" w:rsidRDefault="00685479">
    <w:pPr>
      <w:pStyle w:val="a8"/>
    </w:pPr>
    <w:r>
      <w:rPr>
        <w:noProof/>
      </w:rPr>
      <w:pict w14:anchorId="296CF959">
        <v:rect id="Врезка2" o:spid="_x0000_s2049" style="position:absolute;margin-left:0;margin-top:.05pt;width:5.05pt;height:11.45pt;z-index:-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" o:allowincell="f" filled="f" stroked="f" strokeweight="0">
          <v:textbox style="mso-fit-shape-to-text:t" inset="0,0,0,0">
            <w:txbxContent>
              <w:p w14:paraId="43164357" w14:textId="77777777" w:rsidR="00B02A4C" w:rsidRDefault="00CB284D">
                <w:pPr>
                  <w:pStyle w:val="a8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>
                  <w:rPr>
                    <w:rStyle w:val="a3"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0AB69" w14:textId="583A5F74" w:rsidR="00B02A4C" w:rsidRDefault="00685479">
    <w:pPr>
      <w:jc w:val="center"/>
    </w:pPr>
    <w:r>
      <w:rPr>
        <w:noProof/>
      </w:rPr>
      <w:pict w14:anchorId="7AD4FE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Изображение1" o:spid="_x0000_i1025" type="#_x0000_t75" style="width:32.25pt;height:57.75pt;visibility:visible;mso-wrap-style:square" filled="t">
          <v:imagedata r:id="rId1" o:title=""/>
        </v:shape>
      </w:pict>
    </w:r>
  </w:p>
  <w:p w14:paraId="07DCB703" w14:textId="77777777" w:rsidR="00B02A4C" w:rsidRDefault="00B02A4C">
    <w:pPr>
      <w:pStyle w:val="a8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0C87"/>
    <w:multiLevelType w:val="multilevel"/>
    <w:tmpl w:val="AD88E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FF43A0"/>
    <w:multiLevelType w:val="multilevel"/>
    <w:tmpl w:val="4420CA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7E795D"/>
    <w:multiLevelType w:val="multilevel"/>
    <w:tmpl w:val="4CD4B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2A4C"/>
    <w:rsid w:val="00041B21"/>
    <w:rsid w:val="00685479"/>
    <w:rsid w:val="00890BD1"/>
    <w:rsid w:val="00B02A4C"/>
    <w:rsid w:val="00CB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CA0840C"/>
  <w15:docId w15:val="{6F7E1C9E-4B5A-48B2-BF17-4BBA11C9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49FE"/>
    <w:pPr>
      <w:suppressAutoHyphens/>
    </w:pPr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55606"/>
  </w:style>
  <w:style w:type="character" w:styleId="a4">
    <w:name w:val="Hyperlink"/>
    <w:rsid w:val="00657CF6"/>
    <w:rPr>
      <w:color w:val="0000FF"/>
      <w:u w:val="single"/>
    </w:rPr>
  </w:style>
  <w:style w:type="character" w:customStyle="1" w:styleId="a121">
    <w:name w:val="a121"/>
    <w:qFormat/>
    <w:rsid w:val="00FD1BB3"/>
    <w:rPr>
      <w:rFonts w:ascii="Arial" w:hAnsi="Arial" w:cs="Arial"/>
      <w:i w:val="0"/>
      <w:iCs w:val="0"/>
      <w:color w:val="000000"/>
      <w:spacing w:val="0"/>
      <w:sz w:val="20"/>
      <w:szCs w:val="20"/>
    </w:rPr>
  </w:style>
  <w:style w:type="character" w:customStyle="1" w:styleId="a5">
    <w:name w:val="Текст выноски Знак"/>
    <w:link w:val="a6"/>
    <w:qFormat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7">
    <w:name w:val="Верхний колонтитул Знак"/>
    <w:link w:val="a8"/>
    <w:qFormat/>
    <w:locked/>
    <w:rsid w:val="009A5B23"/>
    <w:rPr>
      <w:rFonts w:ascii="Times New Roman CYR" w:hAnsi="Times New Roman CYR"/>
      <w:lang w:val="ru-RU" w:eastAsia="ru-RU" w:bidi="ar-SA"/>
    </w:rPr>
  </w:style>
  <w:style w:type="character" w:customStyle="1" w:styleId="a9">
    <w:name w:val="Основной текст Знак"/>
    <w:link w:val="aa"/>
    <w:qFormat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qFormat/>
    <w:rsid w:val="00BB31EF"/>
    <w:rPr>
      <w:b/>
      <w:bCs/>
      <w:sz w:val="24"/>
      <w:lang w:val="ru-RU" w:eastAsia="ru-RU" w:bidi="ar-SA"/>
    </w:rPr>
  </w:style>
  <w:style w:type="character" w:customStyle="1" w:styleId="1">
    <w:name w:val="Знак Знак1"/>
    <w:qFormat/>
    <w:rsid w:val="00925DE2"/>
    <w:rPr>
      <w:sz w:val="27"/>
      <w:szCs w:val="27"/>
      <w:lang w:bidi="ar-SA"/>
    </w:rPr>
  </w:style>
  <w:style w:type="character" w:customStyle="1" w:styleId="3">
    <w:name w:val="Основной текст (3)_"/>
    <w:link w:val="30"/>
    <w:qFormat/>
    <w:rsid w:val="00925DE2"/>
    <w:rPr>
      <w:sz w:val="23"/>
      <w:szCs w:val="23"/>
      <w:lang w:bidi="ar-SA"/>
    </w:rPr>
  </w:style>
  <w:style w:type="character" w:customStyle="1" w:styleId="FontStyle12">
    <w:name w:val="Font Style12"/>
    <w:qFormat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Основной текст + 10"/>
    <w:qFormat/>
    <w:rsid w:val="0026262C"/>
    <w:rPr>
      <w:rFonts w:ascii="Times New Roman" w:hAnsi="Times New Roman" w:cs="Times New Roman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s2">
    <w:name w:val="s2"/>
    <w:basedOn w:val="a0"/>
    <w:qFormat/>
    <w:rsid w:val="00FE0086"/>
  </w:style>
  <w:style w:type="character" w:customStyle="1" w:styleId="s3">
    <w:name w:val="s3"/>
    <w:basedOn w:val="a0"/>
    <w:qFormat/>
    <w:rsid w:val="00FE0086"/>
  </w:style>
  <w:style w:type="character" w:customStyle="1" w:styleId="FontStyle13">
    <w:name w:val="Font Style13"/>
    <w:qFormat/>
    <w:rsid w:val="006F0B70"/>
    <w:rPr>
      <w:rFonts w:ascii="Times New Roman" w:hAnsi="Times New Roman" w:cs="Times New Roman"/>
      <w:b/>
      <w:bCs/>
      <w:sz w:val="26"/>
      <w:szCs w:val="26"/>
    </w:rPr>
  </w:style>
  <w:style w:type="character" w:customStyle="1" w:styleId="ab">
    <w:name w:val="Текст сноски Знак"/>
    <w:link w:val="ac"/>
    <w:qFormat/>
    <w:rsid w:val="006A677D"/>
    <w:rPr>
      <w:rFonts w:ascii="Times New Roman CYR" w:hAnsi="Times New Roman CYR"/>
    </w:rPr>
  </w:style>
  <w:style w:type="character" w:customStyle="1" w:styleId="user">
    <w:name w:val="Символ сноски (user)"/>
    <w:qFormat/>
    <w:rsid w:val="006A677D"/>
    <w:rPr>
      <w:vertAlign w:val="superscript"/>
    </w:rPr>
  </w:style>
  <w:style w:type="character" w:customStyle="1" w:styleId="ad">
    <w:name w:val="Символ сноски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Символ нумерации"/>
    <w:qFormat/>
  </w:style>
  <w:style w:type="paragraph" w:styleId="af0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9"/>
    <w:rsid w:val="009A5B23"/>
    <w:pPr>
      <w:spacing w:after="120"/>
    </w:pPr>
  </w:style>
  <w:style w:type="paragraph" w:styleId="af1">
    <w:name w:val="List"/>
    <w:basedOn w:val="aa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Mangal"/>
    </w:rPr>
  </w:style>
  <w:style w:type="paragraph" w:customStyle="1" w:styleId="11">
    <w:name w:val="заголовок 1"/>
    <w:basedOn w:val="a"/>
    <w:next w:val="a"/>
    <w:qFormat/>
    <w:rsid w:val="006D0499"/>
    <w:pPr>
      <w:keepNext/>
      <w:jc w:val="center"/>
      <w:outlineLvl w:val="0"/>
    </w:pPr>
    <w:rPr>
      <w:rFonts w:ascii="Times New Roman" w:hAnsi="Times New Roman"/>
      <w:sz w:val="28"/>
    </w:rPr>
  </w:style>
  <w:style w:type="paragraph" w:customStyle="1" w:styleId="user2">
    <w:name w:val="Колонтитулы (user)"/>
    <w:basedOn w:val="a"/>
    <w:qFormat/>
  </w:style>
  <w:style w:type="paragraph" w:customStyle="1" w:styleId="af4">
    <w:name w:val="Колонтитулы"/>
    <w:basedOn w:val="a"/>
    <w:qFormat/>
  </w:style>
  <w:style w:type="paragraph" w:styleId="a8">
    <w:name w:val="header"/>
    <w:basedOn w:val="a"/>
    <w:link w:val="a7"/>
    <w:rsid w:val="006D0499"/>
    <w:pPr>
      <w:tabs>
        <w:tab w:val="center" w:pos="4677"/>
        <w:tab w:val="right" w:pos="9355"/>
      </w:tabs>
    </w:pPr>
  </w:style>
  <w:style w:type="paragraph" w:styleId="af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f6">
    <w:name w:val="Документ ИКСО"/>
    <w:basedOn w:val="a"/>
    <w:qFormat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paragraph" w:styleId="a6">
    <w:name w:val="Balloon Text"/>
    <w:basedOn w:val="a"/>
    <w:link w:val="a5"/>
    <w:semiHidden/>
    <w:qFormat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B83F48"/>
    <w:pPr>
      <w:widowControl w:val="0"/>
      <w:suppressAutoHyphens/>
    </w:pPr>
    <w:rPr>
      <w:rFonts w:ascii="Courier New" w:hAnsi="Courier New" w:cs="Courier New"/>
    </w:rPr>
  </w:style>
  <w:style w:type="paragraph" w:customStyle="1" w:styleId="12">
    <w:name w:val="Абзац1"/>
    <w:basedOn w:val="a"/>
    <w:qFormat/>
    <w:rsid w:val="00071F9F"/>
    <w:pPr>
      <w:widowControl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qFormat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paragraph" w:customStyle="1" w:styleId="ConsNormal">
    <w:name w:val="ConsNormal"/>
    <w:qFormat/>
    <w:rsid w:val="00657CF6"/>
    <w:pPr>
      <w:widowControl w:val="0"/>
      <w:suppressAutoHyphens/>
      <w:ind w:firstLine="720"/>
    </w:pPr>
    <w:rPr>
      <w:rFonts w:ascii="Arial" w:hAnsi="Arial" w:cs="Arial"/>
      <w:sz w:val="16"/>
      <w:szCs w:val="16"/>
    </w:rPr>
  </w:style>
  <w:style w:type="paragraph" w:styleId="af7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f8">
    <w:name w:val="Знак Знак Знак Знак Знак Знак Знак Знак Знак Знак"/>
    <w:basedOn w:val="a"/>
    <w:qFormat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3">
    <w:name w:val="Знак Знак Знак1 Знак Знак Знак Знак"/>
    <w:basedOn w:val="a"/>
    <w:qFormat/>
    <w:rsid w:val="00394DD8"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af9">
    <w:name w:val="Знак"/>
    <w:basedOn w:val="a"/>
    <w:qFormat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1">
    <w:name w:val="Body Text Indent 3"/>
    <w:basedOn w:val="a"/>
    <w:qFormat/>
    <w:rsid w:val="000557C9"/>
    <w:pPr>
      <w:spacing w:after="120"/>
      <w:ind w:left="283"/>
    </w:pPr>
    <w:rPr>
      <w:sz w:val="16"/>
      <w:szCs w:val="16"/>
    </w:rPr>
  </w:style>
  <w:style w:type="paragraph" w:customStyle="1" w:styleId="p1">
    <w:name w:val="p1"/>
    <w:basedOn w:val="a"/>
    <w:qFormat/>
    <w:rsid w:val="00BB31EF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qFormat/>
    <w:rsid w:val="00683380"/>
    <w:pPr>
      <w:suppressAutoHyphens/>
      <w:snapToGrid w:val="0"/>
    </w:pPr>
  </w:style>
  <w:style w:type="paragraph" w:customStyle="1" w:styleId="30">
    <w:name w:val="Основной текст (3)"/>
    <w:basedOn w:val="a"/>
    <w:link w:val="3"/>
    <w:qFormat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paragraph" w:customStyle="1" w:styleId="20">
    <w:name w:val="Обычный2"/>
    <w:uiPriority w:val="99"/>
    <w:qFormat/>
    <w:rsid w:val="006F0B70"/>
    <w:pPr>
      <w:widowControl w:val="0"/>
      <w:suppressAutoHyphens/>
      <w:spacing w:line="300" w:lineRule="auto"/>
      <w:ind w:firstLine="700"/>
      <w:jc w:val="both"/>
    </w:pPr>
    <w:rPr>
      <w:sz w:val="24"/>
    </w:rPr>
  </w:style>
  <w:style w:type="paragraph" w:styleId="ac">
    <w:name w:val="footnote text"/>
    <w:basedOn w:val="a"/>
    <w:link w:val="ab"/>
    <w:rsid w:val="006A677D"/>
  </w:style>
  <w:style w:type="paragraph" w:customStyle="1" w:styleId="user3">
    <w:name w:val="Содержимое врезки (user)"/>
    <w:basedOn w:val="a"/>
    <w:qFormat/>
  </w:style>
  <w:style w:type="paragraph" w:customStyle="1" w:styleId="afa">
    <w:name w:val="Содержимое врезки"/>
    <w:basedOn w:val="a"/>
    <w:qFormat/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  <w:style w:type="table" w:styleId="afd">
    <w:name w:val="Table Grid"/>
    <w:basedOn w:val="a1"/>
    <w:uiPriority w:val="59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DF6BA2-DCEF-47FF-B3B9-1E6E7EBB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660</Words>
  <Characters>3767</Characters>
  <Application>Microsoft Office Word</Application>
  <DocSecurity>0</DocSecurity>
  <Lines>31</Lines>
  <Paragraphs>8</Paragraphs>
  <ScaleCrop>false</ScaleCrop>
  <Company>Избирательная комиссия Свердловской обл.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</dc:creator>
  <dc:description/>
  <cp:lastModifiedBy>User</cp:lastModifiedBy>
  <cp:revision>16</cp:revision>
  <cp:lastPrinted>2026-07-15T05:59:00Z</cp:lastPrinted>
  <dcterms:created xsi:type="dcterms:W3CDTF">2026-07-05T06:41:00Z</dcterms:created>
  <dcterms:modified xsi:type="dcterms:W3CDTF">2026-07-15T05:59:00Z</dcterms:modified>
  <dc:language>ru-RU</dc:language>
</cp:coreProperties>
</file>