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DF" w:rsidRDefault="00F32FDF" w:rsidP="00F32FDF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-242570</wp:posOffset>
            </wp:positionV>
            <wp:extent cx="409575" cy="73152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4" t="-214" r="-484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D30" w:rsidRDefault="00220D30" w:rsidP="00F32FDF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878AA" w:rsidRDefault="007878AA" w:rsidP="00F32FDF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32FDF" w:rsidRPr="00903C32" w:rsidRDefault="00F32FDF" w:rsidP="00F32FDF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3C32">
        <w:rPr>
          <w:rFonts w:ascii="Liberation Serif" w:hAnsi="Liberation Serif" w:cs="Liberation Serif"/>
          <w:b/>
          <w:sz w:val="28"/>
          <w:szCs w:val="28"/>
        </w:rPr>
        <w:t xml:space="preserve">ТУРИНСКАЯ РАЙОННАЯ </w:t>
      </w:r>
    </w:p>
    <w:p w:rsidR="00F32FDF" w:rsidRPr="00903C32" w:rsidRDefault="00F32FDF" w:rsidP="00F32FDF">
      <w:pPr>
        <w:ind w:right="-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3C32">
        <w:rPr>
          <w:rFonts w:ascii="Liberation Serif" w:hAnsi="Liberation Serif" w:cs="Liberation Serif"/>
          <w:b/>
          <w:sz w:val="28"/>
          <w:szCs w:val="28"/>
        </w:rPr>
        <w:t>ТЕРРИТОРИАЛЬНАЯ ИЗБИРАТЕЛЬНАЯ КОМИССИЯ</w:t>
      </w:r>
      <w:r w:rsidRPr="00903C32">
        <w:rPr>
          <w:rFonts w:ascii="Liberation Serif" w:hAnsi="Liberation Serif" w:cs="Liberation Serif"/>
          <w:b/>
          <w:spacing w:val="60"/>
          <w:sz w:val="28"/>
          <w:szCs w:val="28"/>
        </w:rPr>
        <w:t xml:space="preserve"> </w:t>
      </w:r>
    </w:p>
    <w:p w:rsidR="00F32FDF" w:rsidRPr="00903C32" w:rsidRDefault="00F32FDF" w:rsidP="00F32FDF">
      <w:pPr>
        <w:jc w:val="center"/>
        <w:rPr>
          <w:rFonts w:ascii="Liberation Serif" w:hAnsi="Liberation Serif" w:cs="Liberation Serif"/>
          <w:b/>
          <w:spacing w:val="60"/>
          <w:sz w:val="28"/>
          <w:szCs w:val="28"/>
        </w:rPr>
      </w:pPr>
    </w:p>
    <w:p w:rsidR="00F32FDF" w:rsidRPr="00903C32" w:rsidRDefault="00F32FDF" w:rsidP="00F32FD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03C32">
        <w:rPr>
          <w:rFonts w:ascii="Liberation Serif" w:hAnsi="Liberation Serif" w:cs="Liberation Serif"/>
          <w:b/>
          <w:spacing w:val="60"/>
          <w:sz w:val="28"/>
          <w:szCs w:val="28"/>
        </w:rPr>
        <w:t>РЕШЕНИЕ</w:t>
      </w:r>
    </w:p>
    <w:p w:rsidR="00F32FDF" w:rsidRPr="00903C32" w:rsidRDefault="00F32FDF" w:rsidP="00F32FDF">
      <w:pPr>
        <w:pStyle w:val="1"/>
        <w:keepNext w:val="0"/>
        <w:autoSpaceDE/>
        <w:rPr>
          <w:rFonts w:ascii="Liberation Serif" w:hAnsi="Liberation Serif" w:cs="Liberation Serif"/>
          <w:spacing w:val="60"/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254"/>
      </w:tblGrid>
      <w:tr w:rsidR="00F32FDF" w:rsidRPr="00903C32" w:rsidTr="00EA659C">
        <w:trPr>
          <w:trHeight w:val="282"/>
        </w:trPr>
        <w:tc>
          <w:tcPr>
            <w:tcW w:w="3107" w:type="dxa"/>
            <w:hideMark/>
          </w:tcPr>
          <w:p w:rsidR="00F32FDF" w:rsidRPr="00903C32" w:rsidRDefault="005F3BFA" w:rsidP="005F3BF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  <w:r w:rsidR="00F32FDF" w:rsidRPr="00903C3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июля</w:t>
            </w:r>
            <w:r w:rsidR="00F32FDF" w:rsidRPr="00903C32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F32FDF" w:rsidRPr="00903C32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F32FDF" w:rsidRPr="00903C32" w:rsidRDefault="00F32FDF" w:rsidP="00EA659C">
            <w:pPr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  <w:hideMark/>
          </w:tcPr>
          <w:p w:rsidR="00F32FDF" w:rsidRPr="00903C32" w:rsidRDefault="00F32FDF" w:rsidP="005F3BFA">
            <w:pPr>
              <w:jc w:val="right"/>
              <w:rPr>
                <w:rFonts w:ascii="Liberation Serif" w:hAnsi="Liberation Serif" w:cs="Liberation Serif"/>
              </w:rPr>
            </w:pPr>
            <w:r w:rsidRPr="00903C32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5F3BFA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903C32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5F3BFA">
              <w:rPr>
                <w:rFonts w:ascii="Liberation Serif" w:hAnsi="Liberation Serif" w:cs="Liberation Serif"/>
                <w:sz w:val="28"/>
                <w:szCs w:val="28"/>
              </w:rPr>
              <w:t>34</w:t>
            </w:r>
            <w:r w:rsidRPr="00903C3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F32FDF" w:rsidRPr="00903C32" w:rsidRDefault="00F32FDF" w:rsidP="00F32FDF">
      <w:pPr>
        <w:jc w:val="center"/>
        <w:rPr>
          <w:rFonts w:ascii="Liberation Serif" w:hAnsi="Liberation Serif" w:cs="Liberation Serif"/>
          <w:szCs w:val="24"/>
        </w:rPr>
      </w:pPr>
      <w:r w:rsidRPr="00903C32">
        <w:rPr>
          <w:rFonts w:ascii="Liberation Serif" w:hAnsi="Liberation Serif" w:cs="Liberation Serif"/>
          <w:szCs w:val="24"/>
        </w:rPr>
        <w:t>г. Туринск</w:t>
      </w:r>
    </w:p>
    <w:p w:rsidR="00F32FDF" w:rsidRPr="00903C32" w:rsidRDefault="00F32FDF" w:rsidP="00F32FDF">
      <w:pPr>
        <w:jc w:val="center"/>
        <w:rPr>
          <w:rFonts w:ascii="Liberation Serif" w:hAnsi="Liberation Serif" w:cs="Liberation Serif"/>
        </w:rPr>
      </w:pPr>
    </w:p>
    <w:p w:rsidR="00220D30" w:rsidRPr="00220D30" w:rsidRDefault="00220D30" w:rsidP="00220D30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20D30" w:rsidRDefault="00220D30" w:rsidP="005F3BFA">
      <w:pPr>
        <w:spacing w:line="216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220D3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Об организации «горячей линии» в период подготовки</w:t>
      </w:r>
    </w:p>
    <w:p w:rsidR="00220D30" w:rsidRDefault="00220D30" w:rsidP="005F3BFA">
      <w:pPr>
        <w:spacing w:line="216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и проведения </w:t>
      </w:r>
      <w:r w:rsidR="005F3BFA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досрочных </w:t>
      </w: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выборов </w:t>
      </w:r>
      <w:r w:rsidR="005F3BFA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Губернатора Свердловской области</w:t>
      </w: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, </w:t>
      </w:r>
    </w:p>
    <w:p w:rsidR="00F32FDF" w:rsidRPr="00903C32" w:rsidRDefault="00220D30" w:rsidP="005F3BFA">
      <w:pPr>
        <w:spacing w:line="216" w:lineRule="auto"/>
        <w:jc w:val="center"/>
        <w:rPr>
          <w:rFonts w:ascii="Liberation Serif" w:hAnsi="Liberation Serif" w:cs="Liberation Serif"/>
        </w:rPr>
      </w:pP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назначенных на 1</w:t>
      </w:r>
      <w:r w:rsidR="005F3BFA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4</w:t>
      </w: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5F3BFA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сентября</w:t>
      </w: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202</w:t>
      </w:r>
      <w:r w:rsidR="005F3BFA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5</w:t>
      </w:r>
      <w:r w:rsidRPr="00220D30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года</w:t>
      </w:r>
    </w:p>
    <w:p w:rsidR="00794715" w:rsidRDefault="00F32D0C" w:rsidP="005F3BFA">
      <w:pPr>
        <w:pStyle w:val="Default"/>
        <w:spacing w:line="216" w:lineRule="auto"/>
      </w:pPr>
      <w:r w:rsidRPr="005A53A8">
        <w:rPr>
          <w:sz w:val="28"/>
          <w:szCs w:val="28"/>
        </w:rPr>
        <w:t xml:space="preserve"> </w:t>
      </w:r>
    </w:p>
    <w:p w:rsidR="00220D30" w:rsidRPr="00220D30" w:rsidRDefault="00794715" w:rsidP="00220D30">
      <w:pPr>
        <w:pStyle w:val="Default"/>
        <w:rPr>
          <w:rFonts w:ascii="Times New Roman" w:hAnsi="Times New Roman" w:cs="Times New Roman"/>
        </w:rPr>
      </w:pPr>
      <w:r w:rsidRPr="002B4E2C">
        <w:t xml:space="preserve"> </w:t>
      </w:r>
    </w:p>
    <w:p w:rsidR="00220D30" w:rsidRPr="00220D30" w:rsidRDefault="00220D30" w:rsidP="005F3BFA">
      <w:pPr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5F3BFA">
        <w:rPr>
          <w:rFonts w:ascii="Liberation Serif" w:eastAsiaTheme="minorHAnsi" w:hAnsi="Liberation Serif" w:cs="Liberation Serif"/>
          <w:color w:val="000000"/>
          <w:sz w:val="24"/>
          <w:szCs w:val="24"/>
          <w:lang w:eastAsia="en-US"/>
        </w:rPr>
        <w:t xml:space="preserve"> </w:t>
      </w:r>
      <w:r w:rsidRP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В целях информирования избирателей и иных участников избирательного процесса о действиях избирательной комиссии при подготовке и проведении </w:t>
      </w:r>
      <w:r w:rsidR="005F3BFA" w:rsidRPr="005F3BFA">
        <w:rPr>
          <w:rFonts w:ascii="Liberation Serif" w:eastAsiaTheme="minorHAnsi" w:hAnsi="Liberation Serif" w:cs="Liberation Serif"/>
          <w:bCs/>
          <w:color w:val="000000"/>
          <w:sz w:val="28"/>
          <w:szCs w:val="28"/>
          <w:lang w:eastAsia="en-US"/>
        </w:rPr>
        <w:t>досрочных выборов Губернатора Свердловской области, назначенных на 14 сентября 2025 года</w:t>
      </w:r>
      <w:r w:rsidRP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, о ходе голосования и его предварительных итогах, а также как средство оперативного информирования территориальной избирательной комиссии о фактах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нарушения избирательного законодательства и иных случаях, связанных с проведением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выборов,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руководствуясь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статьей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45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Федерального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Закона «Об основных гарантиях избирательных прав и права на участие в референдуме граждан Российской Федерации»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, статьей 60 Избирательного кодекса Свердловской области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, Т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у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ринская районная территориальная избирательная комиссия </w:t>
      </w:r>
      <w:r w:rsidRPr="00220D30">
        <w:rPr>
          <w:rFonts w:ascii="Liberation Serif" w:eastAsiaTheme="minorHAnsi" w:hAnsi="Liberation Serif" w:cs="Liberation Serif"/>
          <w:b/>
          <w:bCs/>
          <w:color w:val="000000"/>
          <w:spacing w:val="44"/>
          <w:sz w:val="28"/>
          <w:szCs w:val="28"/>
          <w:lang w:eastAsia="en-US"/>
        </w:rPr>
        <w:t>решила:</w:t>
      </w:r>
      <w:r w:rsidRPr="00220D30">
        <w:rPr>
          <w:rFonts w:ascii="Liberation Serif" w:eastAsiaTheme="minorHAnsi" w:hAnsi="Liberation Serif" w:cs="Liberation Serif"/>
          <w:b/>
          <w:bCs/>
          <w:color w:val="000000"/>
          <w:sz w:val="28"/>
          <w:szCs w:val="28"/>
          <w:lang w:eastAsia="en-US"/>
        </w:rPr>
        <w:t xml:space="preserve">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1. Организовать с 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18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июля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202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5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года по 1</w:t>
      </w:r>
      <w:r w:rsidR="00F1251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4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сентября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202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5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года «горячую линию» в помещении Т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у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ринской районной территориальной избирательной комиссии: телефон 2-1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5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-5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9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. </w:t>
      </w:r>
    </w:p>
    <w:p w:rsidR="007878AA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2. Установить время работы горячей линии — с 10.00 до 16.00 часов местного времени ежедневно по рабочим дням, 1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2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,1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3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сентября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202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5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года с 8.00 до 20.00 часов, а 1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4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сентября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202</w:t>
      </w:r>
      <w:r w:rsidR="005F3BFA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5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года </w:t>
      </w:r>
      <w:r w:rsidR="004F1FAB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с 8:00 до 24:00</w:t>
      </w:r>
      <w:bookmarkStart w:id="0" w:name="_GoBack"/>
      <w:bookmarkEnd w:id="0"/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3. Секретарю Комиссии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Лапшиной Л.Н.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: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3.1. подготовить </w:t>
      </w:r>
    </w:p>
    <w:p w:rsidR="00220D30" w:rsidRPr="00220D30" w:rsidRDefault="00220D30" w:rsidP="00220D30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- журналы для приема обращений;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lastRenderedPageBreak/>
        <w:t xml:space="preserve">-законы и методические материалы, согласно которым проводятся выборы и организуется «горячая линия»;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-решения территориальной избирательной комиссии, регламентирующие выборный процесс;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- сведения о кандидатах;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-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сведения о дислокации избирательных участков, данными о председателях участковых избирательных комиссий и контактными телефонами;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-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телефонные справочники, содержащие сведения о телефонных номерах Избирательной комиссии Свердловской области, территориальной избирательной комиссии, участковых избирательных комиссий, местных отделений политических партий, редакции газеты «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Известия-Тур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»;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- информацию о ходе голосования на каждое отчетное время;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- информацию о предварительных итогах голосования по состоянию на каждый час при подведении итогов; </w:t>
      </w:r>
    </w:p>
    <w:p w:rsidR="00220D30" w:rsidRPr="00220D30" w:rsidRDefault="00220D30" w:rsidP="005F3BFA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3.2. Еженедельно обобщать информацию о работе «горячей линии» </w:t>
      </w:r>
    </w:p>
    <w:p w:rsidR="00220D30" w:rsidRPr="00220D30" w:rsidRDefault="00220D30" w:rsidP="005F3BFA">
      <w:pPr>
        <w:widowControl w:val="0"/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4. Информацию о работе телефонов «горячей линии» разместить на информационном стенде Т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у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ринской районной территориальной избирательной комиссии, на информационных стендах участковых избирательных комиссий, на сайте Т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у</w:t>
      </w:r>
      <w:r w:rsidRPr="00220D30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ринской районной территориальной избирательной комиссии. </w:t>
      </w:r>
    </w:p>
    <w:p w:rsidR="00F32FDF" w:rsidRPr="00220D30" w:rsidRDefault="00220D30" w:rsidP="005F3BFA">
      <w:pPr>
        <w:widowControl w:val="0"/>
        <w:spacing w:line="33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511071" w:rsidRPr="00220D30">
        <w:rPr>
          <w:rFonts w:ascii="Liberation Serif" w:hAnsi="Liberation Serif" w:cs="Liberation Serif"/>
          <w:sz w:val="28"/>
          <w:szCs w:val="28"/>
        </w:rPr>
        <w:t xml:space="preserve">. 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220D30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511071" w:rsidRPr="00220D30">
        <w:rPr>
          <w:rFonts w:ascii="Liberation Serif" w:hAnsi="Liberation Serif" w:cs="Liberation Serif"/>
          <w:sz w:val="28"/>
          <w:szCs w:val="28"/>
        </w:rPr>
        <w:t xml:space="preserve">настоящее решение </w:t>
      </w:r>
      <w:r w:rsidR="00F32FDF" w:rsidRPr="00220D30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>сайте</w:t>
      </w:r>
      <w:r w:rsidR="00F32FDF" w:rsidRPr="00220D30">
        <w:rPr>
          <w:rFonts w:ascii="Liberation Serif" w:hAnsi="Liberation Serif" w:cs="Liberation Serif"/>
          <w:sz w:val="28"/>
          <w:szCs w:val="28"/>
        </w:rPr>
        <w:t xml:space="preserve"> Туринской районной территориальной избирательной комиссии.</w:t>
      </w:r>
    </w:p>
    <w:p w:rsidR="00F32FDF" w:rsidRPr="00220D30" w:rsidRDefault="00220D30" w:rsidP="005F3BFA">
      <w:pPr>
        <w:widowControl w:val="0"/>
        <w:tabs>
          <w:tab w:val="left" w:pos="720"/>
          <w:tab w:val="left" w:pos="9180"/>
          <w:tab w:val="left" w:pos="9540"/>
        </w:tabs>
        <w:spacing w:line="336" w:lineRule="auto"/>
        <w:ind w:firstLine="709"/>
        <w:jc w:val="both"/>
        <w:outlineLvl w:val="0"/>
        <w:rPr>
          <w:rFonts w:ascii="Liberation Serif" w:hAnsi="Liberation Serif" w:cs="Liberation Serif"/>
          <w:bCs/>
          <w:kern w:val="32"/>
          <w:sz w:val="28"/>
          <w:szCs w:val="28"/>
        </w:rPr>
      </w:pPr>
      <w:r>
        <w:rPr>
          <w:rFonts w:ascii="Liberation Serif" w:hAnsi="Liberation Serif" w:cs="Liberation Serif"/>
          <w:bCs/>
          <w:kern w:val="32"/>
          <w:sz w:val="28"/>
          <w:szCs w:val="28"/>
        </w:rPr>
        <w:t>6</w:t>
      </w:r>
      <w:r w:rsidR="00F32FDF" w:rsidRPr="00220D30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>председателя</w:t>
      </w:r>
      <w:r w:rsidR="00F32FDF" w:rsidRPr="00220D30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 Комиссии 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>Ю</w:t>
      </w:r>
      <w:r w:rsidR="00F32FDF" w:rsidRPr="00220D30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Л</w:t>
      </w:r>
      <w:r w:rsidR="00620FCD" w:rsidRPr="00220D30">
        <w:rPr>
          <w:rFonts w:ascii="Liberation Serif" w:hAnsi="Liberation Serif" w:cs="Liberation Serif"/>
          <w:sz w:val="28"/>
          <w:szCs w:val="28"/>
        </w:rPr>
        <w:t>.</w:t>
      </w:r>
      <w:r w:rsidR="00F32FDF" w:rsidRPr="00220D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Коркину</w:t>
      </w:r>
      <w:r w:rsidR="00F32FDF" w:rsidRPr="00220D30">
        <w:rPr>
          <w:rFonts w:ascii="Liberation Serif" w:hAnsi="Liberation Serif" w:cs="Liberation Serif"/>
          <w:sz w:val="28"/>
          <w:szCs w:val="28"/>
        </w:rPr>
        <w:t>.</w:t>
      </w:r>
    </w:p>
    <w:p w:rsidR="00F32FDF" w:rsidRDefault="00F32FDF" w:rsidP="00F32FDF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265"/>
        <w:gridCol w:w="2623"/>
      </w:tblGrid>
      <w:tr w:rsidR="00F32FDF" w:rsidTr="00EA659C">
        <w:tc>
          <w:tcPr>
            <w:tcW w:w="4503" w:type="dxa"/>
            <w:hideMark/>
          </w:tcPr>
          <w:p w:rsidR="00F32FDF" w:rsidRDefault="00F32FDF" w:rsidP="00683470">
            <w:pPr>
              <w:tabs>
                <w:tab w:val="left" w:pos="4570"/>
              </w:tabs>
              <w:spacing w:line="216" w:lineRule="auto"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F32FDF" w:rsidRDefault="00F32FDF" w:rsidP="00683470">
            <w:pPr>
              <w:spacing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F32FDF" w:rsidTr="00EA659C">
        <w:tc>
          <w:tcPr>
            <w:tcW w:w="4503" w:type="dxa"/>
          </w:tcPr>
          <w:p w:rsidR="00F32FDF" w:rsidRDefault="00F32FDF" w:rsidP="00683470">
            <w:pPr>
              <w:spacing w:line="216" w:lineRule="auto"/>
              <w:ind w:right="97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2FDF" w:rsidRDefault="00F32FDF" w:rsidP="00683470">
            <w:pPr>
              <w:spacing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32FDF" w:rsidTr="00EA659C">
        <w:tc>
          <w:tcPr>
            <w:tcW w:w="4503" w:type="dxa"/>
            <w:hideMark/>
          </w:tcPr>
          <w:p w:rsidR="00F32FDF" w:rsidRDefault="00F32FDF" w:rsidP="00683470">
            <w:pPr>
              <w:spacing w:line="216" w:lineRule="auto"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F32FDF" w:rsidRDefault="00F32FDF" w:rsidP="00683470">
            <w:pPr>
              <w:spacing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Default="00F32FDF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Default="00620FCD" w:rsidP="00683470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kern w:val="32"/>
                <w:sz w:val="28"/>
                <w:szCs w:val="28"/>
              </w:rPr>
              <w:t>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.Н. Лапшина</w:t>
            </w:r>
          </w:p>
        </w:tc>
      </w:tr>
    </w:tbl>
    <w:p w:rsidR="001E6E9E" w:rsidRDefault="001E6E9E" w:rsidP="005F3BFA">
      <w:pPr>
        <w:tabs>
          <w:tab w:val="center" w:pos="3402"/>
        </w:tabs>
        <w:rPr>
          <w:rFonts w:ascii="Liberation Serif" w:hAnsi="Liberation Serif" w:cs="Liberation Serif"/>
          <w:caps/>
          <w:sz w:val="28"/>
          <w:szCs w:val="28"/>
        </w:rPr>
      </w:pPr>
    </w:p>
    <w:sectPr w:rsidR="001E6E9E" w:rsidSect="00594EF2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D4" w:rsidRDefault="00223CD4" w:rsidP="004F5A17">
      <w:r>
        <w:separator/>
      </w:r>
    </w:p>
  </w:endnote>
  <w:endnote w:type="continuationSeparator" w:id="0">
    <w:p w:rsidR="00223CD4" w:rsidRDefault="00223CD4" w:rsidP="004F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D4" w:rsidRDefault="00223CD4" w:rsidP="004F5A17">
      <w:r>
        <w:separator/>
      </w:r>
    </w:p>
  </w:footnote>
  <w:footnote w:type="continuationSeparator" w:id="0">
    <w:p w:rsidR="00223CD4" w:rsidRDefault="00223CD4" w:rsidP="004F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ADE2F14"/>
    <w:lvl w:ilvl="0">
      <w:start w:val="1"/>
      <w:numFmt w:val="decimal"/>
      <w:lvlText w:val="%1."/>
      <w:lvlJc w:val="left"/>
      <w:pPr>
        <w:ind w:left="2290" w:hanging="1155"/>
      </w:pPr>
      <w:rPr>
        <w:rFonts w:ascii="Liberation Serif" w:eastAsia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eastAsia="Times New Roman" w:cs="Times New Roman"/>
      </w:rPr>
    </w:lvl>
  </w:abstractNum>
  <w:abstractNum w:abstractNumId="1" w15:restartNumberingAfterBreak="0">
    <w:nsid w:val="60EF6E5D"/>
    <w:multiLevelType w:val="hybridMultilevel"/>
    <w:tmpl w:val="346EC940"/>
    <w:lvl w:ilvl="0" w:tplc="F95A73D6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00"/>
    <w:rsid w:val="00061D80"/>
    <w:rsid w:val="0007130E"/>
    <w:rsid w:val="00073C02"/>
    <w:rsid w:val="0009242C"/>
    <w:rsid w:val="000B0D79"/>
    <w:rsid w:val="000C266C"/>
    <w:rsid w:val="000E4202"/>
    <w:rsid w:val="00164FC5"/>
    <w:rsid w:val="00175F67"/>
    <w:rsid w:val="0017690D"/>
    <w:rsid w:val="001D147C"/>
    <w:rsid w:val="001E6E9E"/>
    <w:rsid w:val="00210C8A"/>
    <w:rsid w:val="00220D30"/>
    <w:rsid w:val="00223CD4"/>
    <w:rsid w:val="00245EEE"/>
    <w:rsid w:val="002659EF"/>
    <w:rsid w:val="002B4E2C"/>
    <w:rsid w:val="002E4ED1"/>
    <w:rsid w:val="002E7A3B"/>
    <w:rsid w:val="00316B14"/>
    <w:rsid w:val="003530F9"/>
    <w:rsid w:val="003568CF"/>
    <w:rsid w:val="00385471"/>
    <w:rsid w:val="003B473B"/>
    <w:rsid w:val="003F46E6"/>
    <w:rsid w:val="004029F6"/>
    <w:rsid w:val="00425AC0"/>
    <w:rsid w:val="00440B1C"/>
    <w:rsid w:val="00463CE4"/>
    <w:rsid w:val="00467CA8"/>
    <w:rsid w:val="004E448C"/>
    <w:rsid w:val="004F1FAB"/>
    <w:rsid w:val="004F5A17"/>
    <w:rsid w:val="00511071"/>
    <w:rsid w:val="00594EF2"/>
    <w:rsid w:val="005A53A8"/>
    <w:rsid w:val="005F3BFA"/>
    <w:rsid w:val="00604762"/>
    <w:rsid w:val="00615AEA"/>
    <w:rsid w:val="00620FCD"/>
    <w:rsid w:val="006404F1"/>
    <w:rsid w:val="00683470"/>
    <w:rsid w:val="006973F6"/>
    <w:rsid w:val="007868CA"/>
    <w:rsid w:val="007878AA"/>
    <w:rsid w:val="00794715"/>
    <w:rsid w:val="007C0040"/>
    <w:rsid w:val="008037B3"/>
    <w:rsid w:val="008149CF"/>
    <w:rsid w:val="008573C7"/>
    <w:rsid w:val="00884CF9"/>
    <w:rsid w:val="00903C32"/>
    <w:rsid w:val="009139DD"/>
    <w:rsid w:val="00973F13"/>
    <w:rsid w:val="009B1A99"/>
    <w:rsid w:val="00A766EF"/>
    <w:rsid w:val="00AC094D"/>
    <w:rsid w:val="00AC761F"/>
    <w:rsid w:val="00B3249B"/>
    <w:rsid w:val="00B73434"/>
    <w:rsid w:val="00B90D4D"/>
    <w:rsid w:val="00BC3A71"/>
    <w:rsid w:val="00C23F12"/>
    <w:rsid w:val="00C63F2C"/>
    <w:rsid w:val="00CB36EC"/>
    <w:rsid w:val="00CE2C8F"/>
    <w:rsid w:val="00D05488"/>
    <w:rsid w:val="00D40D87"/>
    <w:rsid w:val="00D427C6"/>
    <w:rsid w:val="00D56C00"/>
    <w:rsid w:val="00D823CB"/>
    <w:rsid w:val="00DB1D79"/>
    <w:rsid w:val="00DF3F11"/>
    <w:rsid w:val="00E42718"/>
    <w:rsid w:val="00E53ABE"/>
    <w:rsid w:val="00EA0A87"/>
    <w:rsid w:val="00EF2F65"/>
    <w:rsid w:val="00F12515"/>
    <w:rsid w:val="00F32D0C"/>
    <w:rsid w:val="00F32FDF"/>
    <w:rsid w:val="00F44B60"/>
    <w:rsid w:val="00F9102E"/>
    <w:rsid w:val="00FA1EFB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C3E7"/>
  <w15:docId w15:val="{280848D9-D15E-44B6-AD03-C61AB2C4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D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568CF"/>
    <w:pPr>
      <w:keepNext/>
      <w:autoSpaceDE w:val="0"/>
      <w:autoSpaceDN w:val="0"/>
      <w:adjustRightInd w:val="0"/>
      <w:jc w:val="both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32FDF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paragraph" w:customStyle="1" w:styleId="a3">
    <w:name w:val="Документ ИКСО"/>
    <w:basedOn w:val="a"/>
    <w:rsid w:val="00F32FDF"/>
    <w:pPr>
      <w:spacing w:before="120"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rsid w:val="00F32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F32FDF"/>
    <w:pPr>
      <w:autoSpaceDE w:val="0"/>
      <w:autoSpaceDN w:val="0"/>
      <w:adjustRightInd w:val="0"/>
      <w:spacing w:beforeAutospacing="1" w:afterAutospacing="1"/>
    </w:pPr>
    <w:rPr>
      <w:rFonts w:ascii="Times New Roman" w:hAnsi="Liberation Serif"/>
      <w:sz w:val="24"/>
      <w:szCs w:val="24"/>
    </w:rPr>
  </w:style>
  <w:style w:type="paragraph" w:styleId="a7">
    <w:name w:val="List Paragraph"/>
    <w:basedOn w:val="a"/>
    <w:uiPriority w:val="99"/>
    <w:qFormat/>
    <w:rsid w:val="00F32FDF"/>
    <w:pPr>
      <w:autoSpaceDE w:val="0"/>
      <w:autoSpaceDN w:val="0"/>
      <w:adjustRightInd w:val="0"/>
      <w:spacing w:after="200" w:line="276" w:lineRule="auto"/>
      <w:ind w:left="720"/>
    </w:pPr>
    <w:rPr>
      <w:rFonts w:ascii="Calibri" w:hAnsi="Liberation Serif" w:cs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4F5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A1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5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A17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5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73F13"/>
  </w:style>
  <w:style w:type="paragraph" w:customStyle="1" w:styleId="Default">
    <w:name w:val="Default"/>
    <w:rsid w:val="00F32D0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2659EF"/>
  </w:style>
  <w:style w:type="character" w:customStyle="1" w:styleId="af">
    <w:name w:val="Текст сноски Знак"/>
    <w:basedOn w:val="a0"/>
    <w:link w:val="ae"/>
    <w:uiPriority w:val="99"/>
    <w:semiHidden/>
    <w:rsid w:val="002659E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659E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56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rsid w:val="003568CF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3568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C53A-4328-4C24-A2DA-6B5DF45A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2025-07-23T11:02:00Z</cp:lastPrinted>
  <dcterms:created xsi:type="dcterms:W3CDTF">2022-07-11T04:29:00Z</dcterms:created>
  <dcterms:modified xsi:type="dcterms:W3CDTF">2025-07-23T11:31:00Z</dcterms:modified>
</cp:coreProperties>
</file>