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56" w:rsidRDefault="009A4356" w:rsidP="009A4356">
      <w:pPr>
        <w:pStyle w:val="a3"/>
        <w:pageBreakBefore/>
        <w:tabs>
          <w:tab w:val="left" w:pos="2100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4290E1CF" wp14:editId="4B33A16F">
            <wp:extent cx="4000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9" t="-264" r="-319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356" w:rsidRPr="00D471AD" w:rsidRDefault="009A4356" w:rsidP="009A4356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sz w:val="28"/>
        </w:rPr>
        <w:t xml:space="preserve">ТУРИНСКАЯ </w:t>
      </w:r>
      <w:r w:rsidRPr="00D471AD">
        <w:rPr>
          <w:rFonts w:ascii="Liberation Serif" w:hAnsi="Liberation Serif" w:cs="Liberation Serif"/>
          <w:b/>
          <w:i w:val="0"/>
          <w:sz w:val="28"/>
          <w:szCs w:val="28"/>
        </w:rPr>
        <w:t xml:space="preserve">РАЙОННАЯ </w:t>
      </w:r>
    </w:p>
    <w:p w:rsidR="009A4356" w:rsidRDefault="009A4356" w:rsidP="009A4356">
      <w:pPr>
        <w:widowControl w:val="0"/>
        <w:jc w:val="center"/>
      </w:pPr>
      <w:r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9A4356" w:rsidRDefault="009A4356" w:rsidP="009A4356">
      <w:pPr>
        <w:widowControl w:val="0"/>
        <w:ind w:firstLine="72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9A4356" w:rsidRDefault="009A4356" w:rsidP="009A4356">
      <w:pPr>
        <w:widowControl w:val="0"/>
        <w:jc w:val="center"/>
        <w:rPr>
          <w:rFonts w:ascii="Liberation Serif" w:hAnsi="Liberation Serif" w:cs="Liberation Serif"/>
          <w:b/>
        </w:rPr>
      </w:pPr>
    </w:p>
    <w:p w:rsidR="009A4356" w:rsidRDefault="009A4356" w:rsidP="009A4356">
      <w:pPr>
        <w:widowControl w:val="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9A4356" w:rsidRDefault="009A4356" w:rsidP="009A4356">
      <w:pPr>
        <w:widowControl w:val="0"/>
        <w:ind w:firstLine="720"/>
        <w:jc w:val="center"/>
        <w:rPr>
          <w:rFonts w:ascii="Liberation Serif" w:hAnsi="Liberation Serif" w:cs="Liberation Serif"/>
          <w:b/>
          <w:sz w:val="22"/>
        </w:rPr>
      </w:pPr>
    </w:p>
    <w:p w:rsidR="009A4356" w:rsidRDefault="009A4356" w:rsidP="009A4356">
      <w:pPr>
        <w:widowControl w:val="0"/>
        <w:ind w:firstLine="720"/>
        <w:jc w:val="center"/>
        <w:rPr>
          <w:rFonts w:ascii="Liberation Serif" w:hAnsi="Liberation Serif" w:cs="Liberation Serif"/>
          <w:b/>
          <w:sz w:val="22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063"/>
      </w:tblGrid>
      <w:tr w:rsidR="009A4356" w:rsidTr="009A4356">
        <w:tc>
          <w:tcPr>
            <w:tcW w:w="4068" w:type="dxa"/>
            <w:shd w:val="clear" w:color="auto" w:fill="auto"/>
          </w:tcPr>
          <w:p w:rsidR="009A4356" w:rsidRDefault="009A4356" w:rsidP="00505315">
            <w:pPr>
              <w:widowControl w:val="0"/>
            </w:pPr>
            <w:r>
              <w:rPr>
                <w:rFonts w:ascii="Liberation Serif" w:hAnsi="Liberation Serif" w:cs="Liberation Serif"/>
              </w:rPr>
              <w:t>23 декабря 202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9A4356" w:rsidRDefault="009A4356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063" w:type="dxa"/>
            <w:shd w:val="clear" w:color="auto" w:fill="auto"/>
          </w:tcPr>
          <w:p w:rsidR="009A4356" w:rsidRDefault="009A4356" w:rsidP="00505315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</w:t>
            </w:r>
            <w:r>
              <w:rPr>
                <w:rFonts w:ascii="Liberation Serif" w:hAnsi="Liberation Serif" w:cs="Liberation Serif"/>
              </w:rPr>
              <w:t xml:space="preserve">                         № 22/77</w:t>
            </w:r>
          </w:p>
          <w:p w:rsidR="009A4356" w:rsidRDefault="009A4356" w:rsidP="00505315">
            <w:pPr>
              <w:widowControl w:val="0"/>
              <w:jc w:val="center"/>
            </w:pPr>
          </w:p>
        </w:tc>
      </w:tr>
    </w:tbl>
    <w:p w:rsidR="009A4356" w:rsidRPr="009A4356" w:rsidRDefault="009A4356" w:rsidP="009A435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A4356">
        <w:rPr>
          <w:rFonts w:ascii="Liberation Serif" w:hAnsi="Liberation Serif" w:cs="Liberation Serif"/>
          <w:sz w:val="24"/>
          <w:szCs w:val="24"/>
        </w:rPr>
        <w:t>г. Туринск</w:t>
      </w:r>
    </w:p>
    <w:p w:rsidR="009A4356" w:rsidRDefault="009A4356" w:rsidP="009A4356">
      <w:pPr>
        <w:jc w:val="center"/>
        <w:rPr>
          <w:rFonts w:ascii="Liberation Serif" w:hAnsi="Liberation Serif" w:cs="Liberation Serif"/>
          <w:b/>
          <w:szCs w:val="28"/>
        </w:rPr>
      </w:pPr>
    </w:p>
    <w:p w:rsidR="009A4356" w:rsidRPr="009A4356" w:rsidRDefault="009A4356" w:rsidP="009A4356">
      <w:pPr>
        <w:jc w:val="center"/>
        <w:rPr>
          <w:rFonts w:ascii="Liberation Serif" w:hAnsi="Liberation Serif" w:cs="Liberation Serif"/>
          <w:b/>
          <w:szCs w:val="28"/>
        </w:rPr>
      </w:pPr>
      <w:r w:rsidRPr="009A4356">
        <w:rPr>
          <w:rFonts w:ascii="Liberation Serif" w:hAnsi="Liberation Serif" w:cs="Liberation Serif"/>
          <w:b/>
          <w:szCs w:val="28"/>
        </w:rPr>
        <w:t>О распределении обязанностей между членами Туринской районной территориальной избирательной комиссии</w:t>
      </w:r>
      <w:r>
        <w:rPr>
          <w:rFonts w:ascii="Liberation Serif" w:hAnsi="Liberation Serif" w:cs="Liberation Serif"/>
          <w:b/>
          <w:szCs w:val="28"/>
        </w:rPr>
        <w:t xml:space="preserve"> с правом решающего голоса</w:t>
      </w:r>
      <w:bookmarkStart w:id="0" w:name="_GoBack"/>
      <w:bookmarkEnd w:id="0"/>
    </w:p>
    <w:p w:rsidR="009A4356" w:rsidRDefault="009A4356" w:rsidP="009A4356">
      <w:pPr>
        <w:spacing w:line="360" w:lineRule="auto"/>
        <w:ind w:firstLine="708"/>
        <w:jc w:val="both"/>
        <w:rPr>
          <w:rFonts w:ascii="Liberation Serif" w:hAnsi="Liberation Serif" w:cs="Liberation Serif"/>
          <w:szCs w:val="28"/>
        </w:rPr>
      </w:pPr>
    </w:p>
    <w:p w:rsidR="009A4356" w:rsidRPr="009A4356" w:rsidRDefault="009A4356" w:rsidP="009A4356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40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Руководствуясь ст. 28 </w:t>
      </w:r>
      <w:r w:rsidRPr="009A4356">
        <w:rPr>
          <w:rFonts w:ascii="Liberation Serif" w:hAnsi="Liberation Serif" w:cs="Liberation Serif"/>
          <w:color w:val="000000"/>
        </w:rPr>
        <w:t>Федерального закона «Об основных гарантиях избирательных прав и права на участие в референдуме граждан Российской Федерации», статьями 25, 29 Избирательного кодекса Свердловской области, на основании статей 18,</w:t>
      </w:r>
      <w:r w:rsidRPr="009A4356">
        <w:rPr>
          <w:rFonts w:ascii="Liberation Serif" w:hAnsi="Liberation Serif" w:cs="Liberation Serif"/>
          <w:color w:val="000000"/>
        </w:rPr>
        <w:t xml:space="preserve"> </w:t>
      </w:r>
      <w:r w:rsidRPr="009A4356">
        <w:rPr>
          <w:rFonts w:ascii="Liberation Serif" w:hAnsi="Liberation Serif" w:cs="Liberation Serif"/>
          <w:color w:val="000000"/>
        </w:rPr>
        <w:t>19, 20, 23 Регламента Туринской районной территориальной избирательной комиссии, с целью упорядочения деятельности членов комиссии</w:t>
      </w:r>
      <w:r w:rsidRPr="009A4356">
        <w:rPr>
          <w:rFonts w:ascii="Liberation Serif" w:hAnsi="Liberation Serif" w:cs="Liberation Serif"/>
          <w:color w:val="000000"/>
        </w:rPr>
        <w:t xml:space="preserve">, Туринская районная территориальная избирательная комиссия </w:t>
      </w:r>
      <w:r w:rsidRPr="009A4356">
        <w:rPr>
          <w:rFonts w:ascii="Liberation Serif" w:hAnsi="Liberation Serif" w:cs="Liberation Serif"/>
          <w:b/>
          <w:spacing w:val="40"/>
          <w:szCs w:val="28"/>
        </w:rPr>
        <w:t>решила: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1. </w:t>
      </w:r>
      <w:r w:rsidRPr="009A4356">
        <w:rPr>
          <w:rFonts w:ascii="Liberation Serif" w:hAnsi="Liberation Serif" w:cs="Liberation Serif"/>
          <w:szCs w:val="28"/>
        </w:rPr>
        <w:t>Распределить обязанности по направлениям деятельности между членами Туринской районной территориальной избирательной комиссии</w:t>
      </w:r>
      <w:r w:rsidRPr="009A4356">
        <w:rPr>
          <w:rFonts w:ascii="Liberation Serif" w:hAnsi="Liberation Serif" w:cs="Liberation Serif"/>
          <w:szCs w:val="28"/>
        </w:rPr>
        <w:t xml:space="preserve"> </w:t>
      </w:r>
      <w:r w:rsidRPr="009A4356">
        <w:rPr>
          <w:rFonts w:ascii="Liberation Serif" w:hAnsi="Liberation Serif" w:cs="Liberation Serif"/>
          <w:szCs w:val="28"/>
        </w:rPr>
        <w:t>с правом решающего голоса</w:t>
      </w:r>
      <w:r w:rsidRPr="009A4356">
        <w:rPr>
          <w:rFonts w:ascii="Liberation Serif" w:hAnsi="Liberation Serif" w:cs="Liberation Serif"/>
          <w:szCs w:val="28"/>
        </w:rPr>
        <w:t>: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color w:val="000000"/>
        </w:rPr>
        <w:t xml:space="preserve">- осуществление контроля за соблюдением избирательных прав и права на участие в референдуме граждан Российской Федерации: </w:t>
      </w:r>
      <w:r w:rsidRPr="009A4356">
        <w:rPr>
          <w:rFonts w:ascii="Liberation Serif" w:hAnsi="Liberation Serif" w:cs="Liberation Serif"/>
          <w:szCs w:val="28"/>
        </w:rPr>
        <w:t>Коркина Ю.Л.</w:t>
      </w:r>
      <w:r w:rsidRPr="009A4356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Л.П.,</w:t>
      </w:r>
      <w:r w:rsidRPr="009A4356">
        <w:rPr>
          <w:rFonts w:ascii="Liberation Serif" w:hAnsi="Liberation Serif" w:cs="Liberation Serif"/>
          <w:szCs w:val="28"/>
        </w:rPr>
        <w:t xml:space="preserve"> </w:t>
      </w:r>
      <w:r w:rsidRPr="009A4356">
        <w:rPr>
          <w:rFonts w:ascii="Liberation Serif" w:hAnsi="Liberation Serif" w:cs="Liberation Serif"/>
          <w:szCs w:val="28"/>
        </w:rPr>
        <w:t xml:space="preserve">Лапшина Л.Н., Королева О.С., Пахомова С.А., </w:t>
      </w:r>
      <w:proofErr w:type="spellStart"/>
      <w:r w:rsidRPr="009A4356">
        <w:rPr>
          <w:rFonts w:ascii="Liberation Serif" w:hAnsi="Liberation Serif" w:cs="Liberation Serif"/>
          <w:szCs w:val="28"/>
        </w:rPr>
        <w:t>Свяжин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А.Ю., </w:t>
      </w:r>
      <w:proofErr w:type="spellStart"/>
      <w:r w:rsidRPr="009A4356">
        <w:rPr>
          <w:rFonts w:ascii="Liberation Serif" w:hAnsi="Liberation Serif" w:cs="Liberation Serif"/>
          <w:szCs w:val="28"/>
        </w:rPr>
        <w:t>Силиванова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Т.А., Топоркова Л.В., Храмцова Е.Н.</w:t>
      </w:r>
      <w:r w:rsidRPr="009A4356"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- рассмотрение </w:t>
      </w:r>
      <w:r w:rsidRPr="009A4356">
        <w:rPr>
          <w:rFonts w:ascii="Liberation Serif" w:hAnsi="Liberation Serif" w:cs="Liberation Serif"/>
          <w:color w:val="000000"/>
        </w:rPr>
        <w:t xml:space="preserve">информационных споров и иных вопросов информационного обеспечения выборов, осуществление контроля за соблюдением порядка и правил ведения предвыборной агитации -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Л.П., Королева О.С., Топоркова Л.В.</w:t>
      </w:r>
      <w:r w:rsidRPr="009A4356"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- </w:t>
      </w:r>
      <w:r w:rsidRPr="009A4356">
        <w:rPr>
          <w:rFonts w:ascii="Liberation Serif" w:hAnsi="Liberation Serif" w:cs="Liberation Serif"/>
          <w:color w:val="000000"/>
        </w:rPr>
        <w:t xml:space="preserve">рассмотрение жалоб (заявлений) на решения и действия(бездействие) </w:t>
      </w:r>
      <w:r w:rsidRPr="009A4356">
        <w:rPr>
          <w:rFonts w:ascii="Liberation Serif" w:hAnsi="Liberation Serif" w:cs="Liberation Serif"/>
          <w:color w:val="000000"/>
        </w:rPr>
        <w:lastRenderedPageBreak/>
        <w:t xml:space="preserve">нижестоящих избирательных комиссий – Коркина Ю.Л.,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Л.П.,</w:t>
      </w:r>
      <w:r w:rsidRPr="009A4356">
        <w:rPr>
          <w:rFonts w:ascii="Liberation Serif" w:hAnsi="Liberation Serif" w:cs="Liberation Serif"/>
        </w:rPr>
        <w:t xml:space="preserve"> </w:t>
      </w:r>
      <w:r w:rsidRPr="009A4356">
        <w:rPr>
          <w:rFonts w:ascii="Liberation Serif" w:hAnsi="Liberation Serif" w:cs="Liberation Serif"/>
          <w:szCs w:val="28"/>
        </w:rPr>
        <w:t>Лапшина Л.Н.,</w:t>
      </w:r>
      <w:r w:rsidRPr="009A4356">
        <w:rPr>
          <w:rFonts w:ascii="Liberation Serif" w:hAnsi="Liberation Serif" w:cs="Liberation Serif"/>
        </w:rPr>
        <w:t xml:space="preserve"> </w:t>
      </w:r>
      <w:r w:rsidRPr="009A4356">
        <w:rPr>
          <w:rFonts w:ascii="Liberation Serif" w:hAnsi="Liberation Serif" w:cs="Liberation Serif"/>
          <w:szCs w:val="28"/>
        </w:rPr>
        <w:t>Топоркова Л.В.</w:t>
      </w:r>
      <w:r w:rsidRPr="009A4356"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color w:val="000000"/>
        </w:rPr>
        <w:t xml:space="preserve">- организация финансирования подготовки и проведения выборов, контроль целевого использования выделенных финансовых средств; порядка формирования и расходования средств избирательных фондов кандидатов, избирательных объединений, проверка сведений о пожертвованиях граждан и юридических лиц, информирование граждан о результатах этих проверок -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Л.П., Пахомова С.А., </w:t>
      </w:r>
      <w:proofErr w:type="spellStart"/>
      <w:r w:rsidRPr="009A4356">
        <w:rPr>
          <w:rFonts w:ascii="Liberation Serif" w:hAnsi="Liberation Serif" w:cs="Liberation Serif"/>
          <w:szCs w:val="28"/>
        </w:rPr>
        <w:t>Силиванова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Т.А., Храмцова Е.Н.</w:t>
      </w:r>
      <w:r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color w:val="000000"/>
        </w:rPr>
        <w:t xml:space="preserve">- участие в организации государственной системы регистрации (учета) избирателей, участие в реализации мероприятий, связанных с внедрением, эксплуатацией и развитием средств автоматизации, контроль за использованием регионального фрагмента ГАС «Выборы», контроль формирования и ведения регистра избирателей и уточнения списков избирателей -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Л.П., Лапшина Л.Н., Королева О.С.</w:t>
      </w:r>
      <w:r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9A4356">
        <w:rPr>
          <w:rFonts w:ascii="Liberation Serif" w:hAnsi="Liberation Serif" w:cs="Liberation Serif"/>
          <w:szCs w:val="28"/>
        </w:rPr>
        <w:t>Свяжин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А.Ю.</w:t>
      </w:r>
      <w:r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- </w:t>
      </w:r>
      <w:r w:rsidRPr="009A4356">
        <w:rPr>
          <w:rFonts w:ascii="Liberation Serif" w:hAnsi="Liberation Serif" w:cs="Liberation Serif"/>
          <w:color w:val="000000"/>
        </w:rPr>
        <w:t xml:space="preserve">реализация мероприятий Программы повышения правовой культуры избирателей, обучение членов избирательных комиссий и резерва составов избирательных комиссий и иных организаторов выборов, обеспечения информирования избирателей о выборах на всех этапах подготовки и проведения выборов – Коркина Ю.Л.,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</w:t>
      </w:r>
      <w:r>
        <w:rPr>
          <w:rFonts w:ascii="Liberation Serif" w:hAnsi="Liberation Serif" w:cs="Liberation Serif"/>
          <w:szCs w:val="28"/>
        </w:rPr>
        <w:t>,</w:t>
      </w:r>
      <w:r w:rsidRPr="009A4356">
        <w:rPr>
          <w:rFonts w:ascii="Liberation Serif" w:hAnsi="Liberation Serif" w:cs="Liberation Serif"/>
          <w:szCs w:val="28"/>
        </w:rPr>
        <w:t xml:space="preserve"> Лапшина Л.Н., Пахомова С.А., </w:t>
      </w:r>
      <w:proofErr w:type="spellStart"/>
      <w:r>
        <w:rPr>
          <w:rFonts w:ascii="Liberation Serif" w:hAnsi="Liberation Serif" w:cs="Liberation Serif"/>
          <w:szCs w:val="28"/>
        </w:rPr>
        <w:t>Свяжин</w:t>
      </w:r>
      <w:proofErr w:type="spellEnd"/>
      <w:r>
        <w:rPr>
          <w:rFonts w:ascii="Liberation Serif" w:hAnsi="Liberation Serif" w:cs="Liberation Serif"/>
          <w:szCs w:val="28"/>
        </w:rPr>
        <w:t xml:space="preserve"> А.Ю.,</w:t>
      </w:r>
      <w:r w:rsidRPr="009A4356">
        <w:rPr>
          <w:rFonts w:ascii="Liberation Serif" w:hAnsi="Liberation Serif" w:cs="Liberation Serif"/>
          <w:szCs w:val="28"/>
        </w:rPr>
        <w:t xml:space="preserve"> </w:t>
      </w:r>
      <w:r w:rsidRPr="009A4356">
        <w:rPr>
          <w:rFonts w:ascii="Liberation Serif" w:hAnsi="Liberation Serif" w:cs="Liberation Serif"/>
          <w:szCs w:val="28"/>
        </w:rPr>
        <w:t>Топоркова Л.В.</w:t>
      </w:r>
      <w:r>
        <w:rPr>
          <w:rFonts w:ascii="Liberation Serif" w:hAnsi="Liberation Serif" w:cs="Liberation Serif"/>
          <w:szCs w:val="28"/>
        </w:rPr>
        <w:t>;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- </w:t>
      </w:r>
      <w:r w:rsidRPr="009A4356">
        <w:rPr>
          <w:rFonts w:ascii="Liberation Serif" w:hAnsi="Liberation Serif" w:cs="Liberation Serif"/>
          <w:color w:val="000000"/>
        </w:rPr>
        <w:t xml:space="preserve">контроль за соблюдением установленного законом порядка формирования участковых избирательных комиссий, взаимодействие с региональными отделениями политических партий по согласованию кандидатур </w:t>
      </w:r>
      <w:proofErr w:type="gramStart"/>
      <w:r w:rsidRPr="009A4356">
        <w:rPr>
          <w:rFonts w:ascii="Liberation Serif" w:hAnsi="Liberation Serif" w:cs="Liberation Serif"/>
          <w:color w:val="000000"/>
        </w:rPr>
        <w:t>для назначении</w:t>
      </w:r>
      <w:proofErr w:type="gramEnd"/>
      <w:r w:rsidRPr="009A4356">
        <w:rPr>
          <w:rFonts w:ascii="Liberation Serif" w:hAnsi="Liberation Serif" w:cs="Liberation Serif"/>
          <w:color w:val="000000"/>
        </w:rPr>
        <w:t xml:space="preserve"> в составы избирательных комиссий, организация подготовки резерва кадров для избирательных комиссий - Коркина Ю.Л.,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 Лапшина Л.Н.,</w:t>
      </w: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A4356">
        <w:rPr>
          <w:rFonts w:ascii="Liberation Serif" w:hAnsi="Liberation Serif" w:cs="Liberation Serif"/>
          <w:szCs w:val="28"/>
        </w:rPr>
        <w:t xml:space="preserve">- </w:t>
      </w:r>
      <w:r w:rsidRPr="009A4356">
        <w:rPr>
          <w:rFonts w:ascii="Liberation Serif" w:hAnsi="Liberation Serif" w:cs="Liberation Serif"/>
          <w:color w:val="000000"/>
        </w:rPr>
        <w:t xml:space="preserve">взаимодействие с органами местного самоуправления, с правоохранительными и судебными органами - Коркина Ю.Л.,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 Лапшина Л.Н.</w:t>
      </w:r>
    </w:p>
    <w:p w:rsid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</w:p>
    <w:p w:rsidR="009A4356" w:rsidRPr="009A4356" w:rsidRDefault="009A4356" w:rsidP="009A4356">
      <w:pPr>
        <w:widowControl w:val="0"/>
        <w:suppressAutoHyphens w:val="0"/>
        <w:spacing w:line="360" w:lineRule="auto"/>
        <w:ind w:firstLine="709"/>
        <w:jc w:val="both"/>
        <w:rPr>
          <w:rFonts w:ascii="Liberation Serif" w:hAnsi="Liberation Serif" w:cs="Liberation Serif"/>
          <w:b/>
          <w:spacing w:val="40"/>
          <w:szCs w:val="28"/>
        </w:rPr>
      </w:pPr>
      <w:r w:rsidRPr="009A4356">
        <w:rPr>
          <w:rFonts w:ascii="Liberation Serif" w:hAnsi="Liberation Serif" w:cs="Liberation Serif"/>
          <w:szCs w:val="28"/>
        </w:rPr>
        <w:lastRenderedPageBreak/>
        <w:t xml:space="preserve">- </w:t>
      </w:r>
      <w:r w:rsidRPr="009A4356">
        <w:rPr>
          <w:rFonts w:ascii="Liberation Serif" w:hAnsi="Liberation Serif" w:cs="Liberation Serif"/>
          <w:color w:val="000000"/>
        </w:rPr>
        <w:t xml:space="preserve">взаимодействие со средствами массовой информации, общественным Советом - Коркина Ю.Л., </w:t>
      </w:r>
      <w:proofErr w:type="spellStart"/>
      <w:r w:rsidRPr="009A4356">
        <w:rPr>
          <w:rFonts w:ascii="Liberation Serif" w:hAnsi="Liberation Serif" w:cs="Liberation Serif"/>
          <w:szCs w:val="28"/>
        </w:rPr>
        <w:t>Ковыляев</w:t>
      </w:r>
      <w:proofErr w:type="spellEnd"/>
      <w:r w:rsidRPr="009A4356">
        <w:rPr>
          <w:rFonts w:ascii="Liberation Serif" w:hAnsi="Liberation Serif" w:cs="Liberation Serif"/>
          <w:szCs w:val="28"/>
        </w:rPr>
        <w:t xml:space="preserve"> Л.П. Лапшина Л.Н.</w:t>
      </w:r>
    </w:p>
    <w:p w:rsidR="009A4356" w:rsidRDefault="009A4356" w:rsidP="009A4356">
      <w:pPr>
        <w:spacing w:line="360" w:lineRule="auto"/>
        <w:ind w:firstLine="708"/>
        <w:jc w:val="both"/>
        <w:rPr>
          <w:color w:val="000000"/>
          <w:lang w:val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</w:tblGrid>
      <w:tr w:rsidR="009A4356" w:rsidRPr="00D471AD" w:rsidTr="00505315">
        <w:tc>
          <w:tcPr>
            <w:tcW w:w="4395" w:type="dxa"/>
            <w:shd w:val="clear" w:color="auto" w:fill="auto"/>
          </w:tcPr>
          <w:p w:rsidR="009A4356" w:rsidRPr="00D471AD" w:rsidRDefault="009A4356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Председатель</w:t>
            </w:r>
          </w:p>
          <w:p w:rsidR="009A4356" w:rsidRPr="00D471AD" w:rsidRDefault="009A4356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color w:val="000000"/>
                <w:szCs w:val="28"/>
              </w:rPr>
              <w:t>Туринской районной</w:t>
            </w:r>
            <w:r w:rsidRPr="00D471AD">
              <w:rPr>
                <w:rFonts w:ascii="Liberation Serif" w:hAnsi="Liberation Serif" w:cs="Liberation Serif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701" w:type="dxa"/>
            <w:shd w:val="clear" w:color="auto" w:fill="auto"/>
          </w:tcPr>
          <w:p w:rsidR="009A4356" w:rsidRDefault="009A4356" w:rsidP="00505315">
            <w:pPr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A4356" w:rsidRPr="00D471AD" w:rsidRDefault="009A4356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4356" w:rsidRPr="00D471AD" w:rsidRDefault="009A4356" w:rsidP="00505315">
            <w:pPr>
              <w:snapToGrid w:val="0"/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A4356" w:rsidRDefault="009A4356" w:rsidP="00505315">
            <w:pPr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A4356" w:rsidRPr="00D471AD" w:rsidRDefault="009A4356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Ю.Л. Коркина</w:t>
            </w:r>
          </w:p>
        </w:tc>
      </w:tr>
      <w:tr w:rsidR="009A4356" w:rsidRPr="00D471AD" w:rsidTr="00505315">
        <w:tc>
          <w:tcPr>
            <w:tcW w:w="4395" w:type="dxa"/>
            <w:shd w:val="clear" w:color="auto" w:fill="auto"/>
          </w:tcPr>
          <w:p w:rsidR="009A4356" w:rsidRPr="00D471AD" w:rsidRDefault="009A4356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A4356" w:rsidRPr="00D471AD" w:rsidRDefault="009A4356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9A4356" w:rsidRPr="00D471AD" w:rsidRDefault="009A4356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</w:tr>
      <w:tr w:rsidR="009A4356" w:rsidRPr="00D471AD" w:rsidTr="00505315">
        <w:tc>
          <w:tcPr>
            <w:tcW w:w="4395" w:type="dxa"/>
            <w:shd w:val="clear" w:color="auto" w:fill="auto"/>
          </w:tcPr>
          <w:p w:rsidR="009A4356" w:rsidRPr="00D471AD" w:rsidRDefault="009A4356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Секретарь заседания</w:t>
            </w:r>
          </w:p>
        </w:tc>
        <w:tc>
          <w:tcPr>
            <w:tcW w:w="1701" w:type="dxa"/>
            <w:shd w:val="clear" w:color="auto" w:fill="auto"/>
          </w:tcPr>
          <w:p w:rsidR="009A4356" w:rsidRDefault="009A4356" w:rsidP="00505315">
            <w:pPr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A4356" w:rsidRPr="00D471AD" w:rsidRDefault="009A4356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A4356" w:rsidRPr="00D471AD" w:rsidRDefault="009A4356" w:rsidP="00505315">
            <w:pPr>
              <w:jc w:val="center"/>
              <w:rPr>
                <w:szCs w:val="28"/>
              </w:rPr>
            </w:pPr>
            <w:r w:rsidRPr="00D471AD">
              <w:rPr>
                <w:rFonts w:ascii="Liberation Serif" w:hAnsi="Liberation Serif" w:cs="Liberation Serif"/>
                <w:szCs w:val="28"/>
                <w:lang w:eastAsia="en-US"/>
              </w:rPr>
              <w:t>Л.Н. Лапшина</w:t>
            </w:r>
          </w:p>
        </w:tc>
      </w:tr>
    </w:tbl>
    <w:p w:rsidR="009A4356" w:rsidRPr="009A4356" w:rsidRDefault="009A4356" w:rsidP="009A4356">
      <w:pPr>
        <w:spacing w:line="360" w:lineRule="auto"/>
        <w:ind w:firstLine="708"/>
        <w:jc w:val="both"/>
        <w:rPr>
          <w:color w:val="000000"/>
          <w:lang w:val="x-none"/>
        </w:rPr>
      </w:pPr>
    </w:p>
    <w:p w:rsidR="009A4356" w:rsidRDefault="009A4356" w:rsidP="009A4356">
      <w:pPr>
        <w:jc w:val="both"/>
      </w:pPr>
    </w:p>
    <w:sectPr w:rsidR="009A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5A"/>
    <w:rsid w:val="0015785A"/>
    <w:rsid w:val="009A4356"/>
    <w:rsid w:val="00A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F3FF"/>
  <w15:chartTrackingRefBased/>
  <w15:docId w15:val="{AF8766E9-6D4B-4A55-81B2-1604FA8E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356"/>
    <w:pPr>
      <w:tabs>
        <w:tab w:val="center" w:pos="4153"/>
        <w:tab w:val="right" w:pos="8306"/>
      </w:tabs>
      <w:autoSpaceDE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rsid w:val="009A435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9A4356"/>
    <w:pPr>
      <w:overflowPunct w:val="0"/>
      <w:autoSpaceDE w:val="0"/>
      <w:spacing w:line="360" w:lineRule="auto"/>
      <w:ind w:firstLine="709"/>
      <w:jc w:val="both"/>
      <w:textAlignment w:val="baseline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2025-12-23T08:36:00Z</dcterms:created>
  <dcterms:modified xsi:type="dcterms:W3CDTF">2025-12-23T08:49:00Z</dcterms:modified>
</cp:coreProperties>
</file>