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F5" w:rsidRDefault="00FA64F5" w:rsidP="00FA64F5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EA9F79" wp14:editId="2BF4912B">
            <wp:simplePos x="0" y="0"/>
            <wp:positionH relativeFrom="column">
              <wp:posOffset>2800032</wp:posOffset>
            </wp:positionH>
            <wp:positionV relativeFrom="paragraph">
              <wp:posOffset>-372745</wp:posOffset>
            </wp:positionV>
            <wp:extent cx="403860" cy="723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41" r="-75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 xml:space="preserve">ТУРИНСКАЯ РАЙОННАЯ </w:t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FA64F5" w:rsidRPr="00691885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>РЕШЕНИЕ</w:t>
      </w:r>
    </w:p>
    <w:p w:rsidR="00FA64F5" w:rsidRPr="00691885" w:rsidRDefault="00FA64F5" w:rsidP="00FA64F5">
      <w:pPr>
        <w:pStyle w:val="1"/>
        <w:keepNext w:val="0"/>
        <w:autoSpaceDE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FA64F5" w:rsidRPr="00637EF1" w:rsidTr="003B086C">
        <w:trPr>
          <w:trHeight w:val="282"/>
        </w:trPr>
        <w:tc>
          <w:tcPr>
            <w:tcW w:w="3107" w:type="dxa"/>
            <w:shd w:val="clear" w:color="auto" w:fill="auto"/>
          </w:tcPr>
          <w:p w:rsidR="00FA64F5" w:rsidRPr="00637EF1" w:rsidRDefault="008D412D" w:rsidP="008D412D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85F69">
              <w:rPr>
                <w:rFonts w:ascii="Liberation Serif" w:hAnsi="Liberation Serif" w:cs="Liberation Serif"/>
                <w:sz w:val="28"/>
                <w:szCs w:val="28"/>
              </w:rPr>
              <w:t>ма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2023 г.</w:t>
            </w:r>
          </w:p>
        </w:tc>
        <w:tc>
          <w:tcPr>
            <w:tcW w:w="3107" w:type="dxa"/>
            <w:shd w:val="clear" w:color="auto" w:fill="auto"/>
          </w:tcPr>
          <w:p w:rsidR="00FA64F5" w:rsidRPr="00637EF1" w:rsidRDefault="00FA64F5" w:rsidP="00FA64F5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FA64F5" w:rsidRPr="00637EF1" w:rsidRDefault="00FA64F5" w:rsidP="00FD231A">
            <w:pPr>
              <w:spacing w:after="0"/>
              <w:jc w:val="right"/>
              <w:rPr>
                <w:rFonts w:ascii="Liberation Serif" w:hAnsi="Liberation Serif" w:cs="Liberation Serif"/>
              </w:rPr>
            </w:pP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E05275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FD231A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A64F5" w:rsidRPr="00691885" w:rsidRDefault="00FA64F5" w:rsidP="00FA64F5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FA64F5" w:rsidRDefault="00FA64F5" w:rsidP="00FA64F5">
      <w:pPr>
        <w:spacing w:after="0"/>
        <w:jc w:val="center"/>
        <w:rPr>
          <w:rFonts w:ascii="Liberation Serif" w:hAnsi="Liberation Serif" w:cs="Liberation Serif"/>
          <w:szCs w:val="24"/>
        </w:rPr>
      </w:pPr>
      <w:r w:rsidRPr="00637EF1">
        <w:rPr>
          <w:rFonts w:ascii="Liberation Serif" w:hAnsi="Liberation Serif" w:cs="Liberation Serif"/>
          <w:szCs w:val="24"/>
        </w:rPr>
        <w:t>г. Туринск</w:t>
      </w:r>
    </w:p>
    <w:p w:rsidR="000507D9" w:rsidRPr="00691885" w:rsidRDefault="000507D9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8D412D" w:rsidRPr="009775EE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9775EE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О формировании участковой избирательной комиссии избирательного участка № </w:t>
      </w:r>
      <w:r w:rsidR="000507D9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10</w:t>
      </w:r>
      <w:r w:rsidR="00FD231A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40</w:t>
      </w:r>
    </w:p>
    <w:p w:rsidR="008D412D" w:rsidRPr="00691885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D412D" w:rsidRPr="00691885" w:rsidRDefault="008D412D" w:rsidP="008D412D">
      <w:pPr>
        <w:spacing w:after="0"/>
        <w:ind w:firstLine="709"/>
        <w:jc w:val="both"/>
        <w:rPr>
          <w:rFonts w:ascii="Liberation Serif" w:hAnsi="Liberation Serif" w:cs="Liberation Serif"/>
          <w:b/>
          <w:spacing w:val="20"/>
          <w:sz w:val="27"/>
          <w:szCs w:val="27"/>
          <w:lang w:eastAsia="ru-RU"/>
        </w:rPr>
      </w:pPr>
      <w:proofErr w:type="gramStart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Рассмотрев предложения по кандидатурам для назначения в состав участковой избирательной  комиссии, в соответствии со </w:t>
      </w:r>
      <w:hyperlink r:id="rId6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статьями 20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7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22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8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27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>, Федерального закона «Об  основных  гарантиях избирательных прав и права на участие в референдуме граждан Российской Федерации», статьей 22 Избирательного кодекса Свердловской области, пунктом 8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</w:t>
      </w:r>
      <w:proofErr w:type="gramEnd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proofErr w:type="gramStart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>постановлением Центральной избирательной комиссии Российской Федерации от 17 февраля 2010 года № 192/1337-5 (ред. от 23.03.2016), решением</w:t>
      </w:r>
      <w:r w:rsidR="000507D9"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Туринской районной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территориальной избирательной комиссии от </w:t>
      </w:r>
      <w:r w:rsidR="000507D9" w:rsidRPr="00691885">
        <w:rPr>
          <w:rFonts w:ascii="Liberation Serif" w:hAnsi="Liberation Serif" w:cs="Liberation Serif"/>
          <w:sz w:val="27"/>
          <w:szCs w:val="27"/>
          <w:lang w:eastAsia="ru-RU"/>
        </w:rPr>
        <w:t>29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марта 2023 года № </w:t>
      </w:r>
      <w:r w:rsidR="00DA2571" w:rsidRPr="00691885">
        <w:rPr>
          <w:rFonts w:ascii="Liberation Serif" w:hAnsi="Liberation Serif" w:cs="Liberation Serif"/>
          <w:sz w:val="27"/>
          <w:szCs w:val="27"/>
          <w:lang w:eastAsia="ru-RU"/>
        </w:rPr>
        <w:t>5/15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«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О приеме предложений </w:t>
      </w:r>
      <w:r w:rsidR="00DA2571"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>Туринской районной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территориальной избирательной комиссией по кандидатурам для назначения в составы участковых избирательных комиссий избирательных участков №№ </w:t>
      </w:r>
      <w:r w:rsidR="00DA2571" w:rsidRPr="00691885">
        <w:rPr>
          <w:rFonts w:ascii="Liberation Serif" w:hAnsi="Liberation Serif" w:cs="Liberation Serif"/>
          <w:sz w:val="27"/>
          <w:szCs w:val="27"/>
        </w:rPr>
        <w:t>1022-1034, 1036-1040, 1042-1046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>»</w:t>
      </w:r>
      <w:r w:rsidR="00DA2571"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r w:rsidR="00DA2571" w:rsidRPr="00691885">
        <w:rPr>
          <w:rFonts w:ascii="Liberation Serif" w:hAnsi="Liberation Serif" w:cs="Liberation Serif"/>
          <w:sz w:val="27"/>
          <w:szCs w:val="27"/>
          <w:lang w:eastAsia="ru-RU"/>
        </w:rPr>
        <w:t>Туринская районная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территориальная избирательная комиссия </w:t>
      </w:r>
      <w:r w:rsidRPr="00691885">
        <w:rPr>
          <w:rFonts w:ascii="Liberation Serif" w:hAnsi="Liberation Serif" w:cs="Liberation Serif"/>
          <w:b/>
          <w:spacing w:val="60"/>
          <w:sz w:val="27"/>
          <w:szCs w:val="27"/>
          <w:lang w:eastAsia="ru-RU"/>
        </w:rPr>
        <w:t>решила:</w:t>
      </w:r>
      <w:proofErr w:type="gramEnd"/>
    </w:p>
    <w:p w:rsidR="008D412D" w:rsidRPr="00691885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1. Сформировать участковую избирательную комиссию избирательного участка </w:t>
      </w:r>
      <w:r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 xml:space="preserve">№ </w:t>
      </w:r>
      <w:r w:rsidR="00DA2571"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10</w:t>
      </w:r>
      <w:r w:rsidR="00FD231A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40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со сроком полномочий пять лет 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br/>
        <w:t>(2023-2028 гг.), назначив членами участковой избирательной комиссии с правом решающего голоса следующих лиц: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140"/>
        <w:gridCol w:w="4320"/>
      </w:tblGrid>
      <w:tr w:rsidR="008D412D" w:rsidRPr="009775EE" w:rsidTr="00034E32">
        <w:tc>
          <w:tcPr>
            <w:tcW w:w="900" w:type="dxa"/>
          </w:tcPr>
          <w:p w:rsidR="008D412D" w:rsidRPr="009775EE" w:rsidRDefault="008D412D" w:rsidP="00A4211D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</w:tcPr>
          <w:p w:rsidR="008D412D" w:rsidRPr="009775EE" w:rsidRDefault="008D412D" w:rsidP="00A4211D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8D412D" w:rsidRPr="009775EE" w:rsidRDefault="008D412D" w:rsidP="00A4211D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FD231A" w:rsidRPr="00D03AE6" w:rsidTr="00034E32">
        <w:tc>
          <w:tcPr>
            <w:tcW w:w="900" w:type="dxa"/>
          </w:tcPr>
          <w:p w:rsidR="00FD231A" w:rsidRPr="00894156" w:rsidRDefault="00FD231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40" w:type="dxa"/>
          </w:tcPr>
          <w:p w:rsidR="00FD231A" w:rsidRPr="00894156" w:rsidRDefault="00FD231A" w:rsidP="00A4211D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proofErr w:type="spellStart"/>
            <w:r w:rsidRPr="00FD231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Аллес</w:t>
            </w:r>
            <w:proofErr w:type="spellEnd"/>
            <w:r w:rsidRPr="00FD231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 Виктория Валерьевна</w:t>
            </w:r>
          </w:p>
        </w:tc>
        <w:tc>
          <w:tcPr>
            <w:tcW w:w="4320" w:type="dxa"/>
          </w:tcPr>
          <w:p w:rsidR="00FD231A" w:rsidRPr="00894156" w:rsidRDefault="00FD231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Собрание избирателей</w:t>
            </w: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</w:tr>
      <w:tr w:rsidR="00FD231A" w:rsidRPr="00D03AE6" w:rsidTr="00034E32">
        <w:tc>
          <w:tcPr>
            <w:tcW w:w="900" w:type="dxa"/>
          </w:tcPr>
          <w:p w:rsidR="00FD231A" w:rsidRPr="00894156" w:rsidRDefault="00FD231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40" w:type="dxa"/>
          </w:tcPr>
          <w:p w:rsidR="00FD231A" w:rsidRPr="00894156" w:rsidRDefault="00FD231A" w:rsidP="00A4211D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proofErr w:type="spellStart"/>
            <w:r w:rsidRPr="00FD231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Бедулев</w:t>
            </w:r>
            <w:proofErr w:type="spellEnd"/>
            <w:r w:rsidRPr="00FD231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 Кирилл Петрович</w:t>
            </w:r>
          </w:p>
        </w:tc>
        <w:tc>
          <w:tcPr>
            <w:tcW w:w="4320" w:type="dxa"/>
          </w:tcPr>
          <w:p w:rsidR="00FD231A" w:rsidRPr="00894156" w:rsidRDefault="00FD231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Собрание избирателей</w:t>
            </w: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</w:tr>
      <w:tr w:rsidR="00FD231A" w:rsidRPr="00D03AE6" w:rsidTr="00034E32">
        <w:tc>
          <w:tcPr>
            <w:tcW w:w="900" w:type="dxa"/>
          </w:tcPr>
          <w:p w:rsidR="00FD231A" w:rsidRPr="00894156" w:rsidRDefault="00FD231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140" w:type="dxa"/>
          </w:tcPr>
          <w:p w:rsidR="00FD231A" w:rsidRPr="00894156" w:rsidRDefault="00FD231A" w:rsidP="00A4211D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FD231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Быстрова Марина Сергеевна</w:t>
            </w:r>
          </w:p>
        </w:tc>
        <w:tc>
          <w:tcPr>
            <w:tcW w:w="4320" w:type="dxa"/>
          </w:tcPr>
          <w:p w:rsidR="00FD231A" w:rsidRPr="00894156" w:rsidRDefault="00FD231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Собрание избирателей</w:t>
            </w:r>
          </w:p>
        </w:tc>
      </w:tr>
      <w:tr w:rsidR="00FD231A" w:rsidRPr="00D03AE6" w:rsidTr="00034E32">
        <w:tc>
          <w:tcPr>
            <w:tcW w:w="900" w:type="dxa"/>
          </w:tcPr>
          <w:p w:rsidR="00FD231A" w:rsidRPr="00894156" w:rsidRDefault="00FD231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140" w:type="dxa"/>
          </w:tcPr>
          <w:p w:rsidR="00FD231A" w:rsidRPr="00894156" w:rsidRDefault="00FD231A" w:rsidP="00A4211D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FD231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Давыдова Людмила Георгиевна</w:t>
            </w:r>
          </w:p>
        </w:tc>
        <w:tc>
          <w:tcPr>
            <w:tcW w:w="4320" w:type="dxa"/>
          </w:tcPr>
          <w:p w:rsidR="00FD231A" w:rsidRPr="00894156" w:rsidRDefault="00FD231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 xml:space="preserve">Всероссийская политическая партия «ЕДИНАЯ РОССИЯ» </w:t>
            </w:r>
          </w:p>
        </w:tc>
      </w:tr>
      <w:tr w:rsidR="00FD231A" w:rsidRPr="00D03AE6" w:rsidTr="00034E32">
        <w:tc>
          <w:tcPr>
            <w:tcW w:w="900" w:type="dxa"/>
          </w:tcPr>
          <w:p w:rsidR="00FD231A" w:rsidRPr="00894156" w:rsidRDefault="00FD231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4140" w:type="dxa"/>
          </w:tcPr>
          <w:p w:rsidR="00FD231A" w:rsidRPr="00894156" w:rsidRDefault="00FD231A" w:rsidP="00A4211D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FD231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Кадочникова Ирина Анатольевна</w:t>
            </w:r>
          </w:p>
        </w:tc>
        <w:tc>
          <w:tcPr>
            <w:tcW w:w="4320" w:type="dxa"/>
          </w:tcPr>
          <w:p w:rsidR="00FD231A" w:rsidRPr="00894156" w:rsidRDefault="00FD231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ЛДПР –</w:t>
            </w:r>
            <w:r w:rsidRPr="00894156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 xml:space="preserve">Либерально-демократическая партия России </w:t>
            </w:r>
          </w:p>
        </w:tc>
      </w:tr>
      <w:tr w:rsidR="00FD231A" w:rsidRPr="00D03AE6" w:rsidTr="00034E32">
        <w:tc>
          <w:tcPr>
            <w:tcW w:w="900" w:type="dxa"/>
          </w:tcPr>
          <w:p w:rsidR="00FD231A" w:rsidRPr="00894156" w:rsidRDefault="00FD231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140" w:type="dxa"/>
          </w:tcPr>
          <w:p w:rsidR="00FD231A" w:rsidRPr="00894156" w:rsidRDefault="00FD231A" w:rsidP="00A4211D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proofErr w:type="spellStart"/>
            <w:r w:rsidRPr="00FD231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Новоженова</w:t>
            </w:r>
            <w:proofErr w:type="spellEnd"/>
            <w:r w:rsidRPr="00FD231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 Елена Юрьевна</w:t>
            </w:r>
          </w:p>
        </w:tc>
        <w:tc>
          <w:tcPr>
            <w:tcW w:w="4320" w:type="dxa"/>
          </w:tcPr>
          <w:p w:rsidR="00FD231A" w:rsidRPr="00894156" w:rsidRDefault="00FD231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Социалистическая политическая партия</w:t>
            </w:r>
            <w:r w:rsidRPr="00894156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894156">
              <w:rPr>
                <w:rFonts w:ascii="Liberation Serif" w:hAnsi="Liberation Serif" w:cs="Liberation Serif"/>
                <w:bCs/>
                <w:sz w:val="26"/>
                <w:szCs w:val="26"/>
              </w:rPr>
              <w:t>«СПРАВЕДЛИВАЯ РОССИЯ-ПАТРИОТЫ-ЗА ПРАВДУ»</w:t>
            </w:r>
          </w:p>
        </w:tc>
      </w:tr>
      <w:tr w:rsidR="00FD231A" w:rsidRPr="00D03AE6" w:rsidTr="00034E32">
        <w:tc>
          <w:tcPr>
            <w:tcW w:w="900" w:type="dxa"/>
          </w:tcPr>
          <w:p w:rsidR="00FD231A" w:rsidRPr="00894156" w:rsidRDefault="00FD231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140" w:type="dxa"/>
          </w:tcPr>
          <w:p w:rsidR="00FD231A" w:rsidRPr="00894156" w:rsidRDefault="00FD231A" w:rsidP="00A4211D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FD231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Фадеева Ольга Викторовна</w:t>
            </w:r>
          </w:p>
        </w:tc>
        <w:tc>
          <w:tcPr>
            <w:tcW w:w="4320" w:type="dxa"/>
          </w:tcPr>
          <w:p w:rsidR="00FD231A" w:rsidRPr="00894156" w:rsidRDefault="00FD231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«НОВЫЕ ЛЮДИ»</w:t>
            </w:r>
          </w:p>
        </w:tc>
      </w:tr>
      <w:tr w:rsidR="00FD231A" w:rsidRPr="00D03AE6" w:rsidTr="00034E32">
        <w:tc>
          <w:tcPr>
            <w:tcW w:w="900" w:type="dxa"/>
          </w:tcPr>
          <w:p w:rsidR="00FD231A" w:rsidRPr="00894156" w:rsidRDefault="00FD231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140" w:type="dxa"/>
          </w:tcPr>
          <w:p w:rsidR="00FD231A" w:rsidRPr="00894156" w:rsidRDefault="00FD231A" w:rsidP="00A83C62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proofErr w:type="spellStart"/>
            <w:r w:rsidRPr="00FD231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Чинова</w:t>
            </w:r>
            <w:proofErr w:type="spellEnd"/>
            <w:r w:rsidRPr="00FD231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A83C62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Татьяна</w:t>
            </w:r>
            <w:bookmarkStart w:id="0" w:name="_GoBack"/>
            <w:bookmarkEnd w:id="0"/>
            <w:r w:rsidRPr="00FD231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 Валерьевна</w:t>
            </w:r>
          </w:p>
        </w:tc>
        <w:tc>
          <w:tcPr>
            <w:tcW w:w="4320" w:type="dxa"/>
          </w:tcPr>
          <w:p w:rsidR="00FD231A" w:rsidRPr="00894156" w:rsidRDefault="00FD231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</w:t>
            </w:r>
            <w:r w:rsidRPr="00894156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«КОММУНИСТИЧЕСКАЯ ПАРТИЯ РОССИЙСКОЙ ФЕДЕРАЦИИ»</w:t>
            </w:r>
          </w:p>
        </w:tc>
      </w:tr>
    </w:tbl>
    <w:p w:rsidR="008D412D" w:rsidRPr="009775EE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8D412D" w:rsidRPr="00C0532B" w:rsidRDefault="008D412D" w:rsidP="00C0532B">
      <w:pPr>
        <w:spacing w:after="0" w:line="336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0532B">
        <w:rPr>
          <w:rFonts w:ascii="Liberation Serif" w:hAnsi="Liberation Serif" w:cs="Liberation Serif"/>
          <w:sz w:val="28"/>
          <w:szCs w:val="28"/>
          <w:lang w:eastAsia="ru-RU"/>
        </w:rPr>
        <w:t>2. Назначить председателем участковой избирательной комиссии избирательного участка №</w:t>
      </w:r>
      <w:r w:rsidR="00691885" w:rsidRPr="00C0532B">
        <w:rPr>
          <w:rFonts w:ascii="Liberation Serif" w:hAnsi="Liberation Serif" w:cs="Liberation Serif"/>
          <w:sz w:val="28"/>
          <w:szCs w:val="28"/>
          <w:lang w:eastAsia="ru-RU"/>
        </w:rPr>
        <w:t>10</w:t>
      </w:r>
      <w:r w:rsidR="00FD231A" w:rsidRPr="00C0532B">
        <w:rPr>
          <w:rFonts w:ascii="Liberation Serif" w:hAnsi="Liberation Serif" w:cs="Liberation Serif"/>
          <w:sz w:val="28"/>
          <w:szCs w:val="28"/>
          <w:lang w:eastAsia="ru-RU"/>
        </w:rPr>
        <w:t>40</w:t>
      </w:r>
      <w:r w:rsidR="00AA2C32" w:rsidRPr="00C0532B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="00FD231A" w:rsidRPr="00C0532B">
        <w:rPr>
          <w:rFonts w:ascii="Liberation Serif" w:hAnsi="Liberation Serif" w:cs="Liberation Serif"/>
          <w:sz w:val="28"/>
          <w:szCs w:val="28"/>
          <w:lang w:eastAsia="ru-RU"/>
        </w:rPr>
        <w:t>Новоженову</w:t>
      </w:r>
      <w:proofErr w:type="spellEnd"/>
      <w:r w:rsidR="00FD231A" w:rsidRPr="00C0532B">
        <w:rPr>
          <w:rFonts w:ascii="Liberation Serif" w:hAnsi="Liberation Serif" w:cs="Liberation Serif"/>
          <w:sz w:val="28"/>
          <w:szCs w:val="28"/>
          <w:lang w:eastAsia="ru-RU"/>
        </w:rPr>
        <w:t xml:space="preserve"> Елену Юрьевну</w:t>
      </w:r>
      <w:r w:rsidR="00691885" w:rsidRPr="00C0532B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8D412D" w:rsidRPr="00C0532B" w:rsidRDefault="008D412D" w:rsidP="00C0532B">
      <w:pPr>
        <w:spacing w:after="0" w:line="336" w:lineRule="auto"/>
        <w:ind w:firstLine="72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0532B">
        <w:rPr>
          <w:rFonts w:ascii="Liberation Serif" w:hAnsi="Liberation Serif" w:cs="Liberation Serif"/>
          <w:sz w:val="28"/>
          <w:szCs w:val="28"/>
          <w:lang w:eastAsia="ru-RU"/>
        </w:rPr>
        <w:t>3. Председателю участковой избирательной комиссии избирательного участка №</w:t>
      </w:r>
      <w:r w:rsidR="00691885" w:rsidRPr="00C0532B">
        <w:rPr>
          <w:rFonts w:ascii="Liberation Serif" w:hAnsi="Liberation Serif" w:cs="Liberation Serif"/>
          <w:sz w:val="28"/>
          <w:szCs w:val="28"/>
          <w:lang w:eastAsia="ru-RU"/>
        </w:rPr>
        <w:t>10</w:t>
      </w:r>
      <w:r w:rsidR="00FD231A" w:rsidRPr="00C0532B">
        <w:rPr>
          <w:rFonts w:ascii="Liberation Serif" w:hAnsi="Liberation Serif" w:cs="Liberation Serif"/>
          <w:sz w:val="28"/>
          <w:szCs w:val="28"/>
          <w:lang w:eastAsia="ru-RU"/>
        </w:rPr>
        <w:t>40</w:t>
      </w:r>
      <w:r w:rsidRPr="00C0532B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="00FD231A" w:rsidRPr="00C0532B">
        <w:rPr>
          <w:rFonts w:ascii="Liberation Serif" w:hAnsi="Liberation Serif" w:cs="Liberation Serif"/>
          <w:sz w:val="28"/>
          <w:szCs w:val="28"/>
          <w:lang w:eastAsia="ru-RU"/>
        </w:rPr>
        <w:t>Новоженовой</w:t>
      </w:r>
      <w:proofErr w:type="spellEnd"/>
      <w:r w:rsidR="00894156" w:rsidRPr="00C0532B">
        <w:rPr>
          <w:rFonts w:ascii="Liberation Serif" w:hAnsi="Liberation Serif" w:cs="Liberation Serif"/>
          <w:sz w:val="28"/>
          <w:szCs w:val="28"/>
          <w:lang w:eastAsia="ru-RU"/>
        </w:rPr>
        <w:t xml:space="preserve"> Е</w:t>
      </w:r>
      <w:r w:rsidR="00AA2C32" w:rsidRPr="00C0532B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="00FD231A" w:rsidRPr="00C0532B">
        <w:rPr>
          <w:rFonts w:ascii="Liberation Serif" w:hAnsi="Liberation Serif" w:cs="Liberation Serif"/>
          <w:sz w:val="28"/>
          <w:szCs w:val="28"/>
          <w:lang w:eastAsia="ru-RU"/>
        </w:rPr>
        <w:t>Ю</w:t>
      </w:r>
      <w:r w:rsidR="00AA2C32" w:rsidRPr="00C0532B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="00691885" w:rsidRPr="00C0532B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C0532B">
        <w:rPr>
          <w:rFonts w:ascii="Liberation Serif" w:hAnsi="Liberation Serif" w:cs="Liberation Serif"/>
          <w:sz w:val="28"/>
          <w:szCs w:val="28"/>
          <w:lang w:eastAsia="ru-RU"/>
        </w:rPr>
        <w:t>провести первое (организационное) заседание участковой избирательной комиссии</w:t>
      </w:r>
      <w:r w:rsidR="00691885" w:rsidRPr="00C0532B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691885" w:rsidRPr="00C0532B">
        <w:rPr>
          <w:rFonts w:ascii="Liberation Serif" w:hAnsi="Liberation Serif" w:cs="Liberation Serif"/>
          <w:bCs/>
          <w:sz w:val="28"/>
          <w:szCs w:val="28"/>
          <w:lang w:eastAsia="ru-RU"/>
        </w:rPr>
        <w:t>12</w:t>
      </w:r>
      <w:r w:rsidRPr="00C0532B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июня</w:t>
      </w:r>
      <w:r w:rsidRPr="00C0532B">
        <w:rPr>
          <w:rFonts w:ascii="Liberation Serif" w:hAnsi="Liberation Serif" w:cs="Liberation Serif"/>
          <w:sz w:val="28"/>
          <w:szCs w:val="28"/>
          <w:lang w:eastAsia="ru-RU"/>
        </w:rPr>
        <w:t xml:space="preserve"> 2023 года. </w:t>
      </w:r>
    </w:p>
    <w:p w:rsidR="008D412D" w:rsidRPr="00C0532B" w:rsidRDefault="008D412D" w:rsidP="00C0532B">
      <w:pPr>
        <w:spacing w:after="0" w:line="336" w:lineRule="auto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C0532B">
        <w:rPr>
          <w:rFonts w:ascii="Liberation Serif" w:hAnsi="Liberation Serif" w:cs="Liberation Serif"/>
          <w:sz w:val="28"/>
          <w:szCs w:val="28"/>
          <w:lang w:eastAsia="ru-RU"/>
        </w:rPr>
        <w:t xml:space="preserve">4. Направить настоящее решение в информационное управление Избирательной комиссии Свердловской области для размещения на официальном сайте Избирательной комиссии Свердловской области и разместить на сайте </w:t>
      </w:r>
      <w:r w:rsidR="00691885" w:rsidRPr="00C0532B">
        <w:rPr>
          <w:rFonts w:ascii="Liberation Serif" w:hAnsi="Liberation Serif" w:cs="Liberation Serif"/>
          <w:sz w:val="28"/>
          <w:szCs w:val="28"/>
          <w:lang w:eastAsia="ru-RU"/>
        </w:rPr>
        <w:t>Туринской районной</w:t>
      </w:r>
      <w:r w:rsidRPr="00C0532B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территориальной избирательной комиссии.</w:t>
      </w:r>
    </w:p>
    <w:p w:rsidR="00FA64F5" w:rsidRPr="00C0532B" w:rsidRDefault="00C0532B" w:rsidP="00C0532B">
      <w:pPr>
        <w:spacing w:after="0" w:line="336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5</w:t>
      </w:r>
      <w:r w:rsidR="00FA64F5" w:rsidRPr="00C0532B">
        <w:rPr>
          <w:rFonts w:ascii="Liberation Serif" w:hAnsi="Liberation Serif" w:cs="Liberation Serif"/>
          <w:sz w:val="28"/>
          <w:szCs w:val="28"/>
          <w:lang w:eastAsia="ru-RU"/>
        </w:rPr>
        <w:t>. </w:t>
      </w:r>
      <w:proofErr w:type="gramStart"/>
      <w:r w:rsidR="00FA64F5" w:rsidRPr="00C0532B">
        <w:rPr>
          <w:rFonts w:ascii="Liberation Serif" w:hAnsi="Liberation Serif" w:cs="Liberation Serif"/>
          <w:color w:val="000000"/>
          <w:sz w:val="28"/>
          <w:szCs w:val="28"/>
        </w:rPr>
        <w:t>Контроль за</w:t>
      </w:r>
      <w:proofErr w:type="gramEnd"/>
      <w:r w:rsidR="00FA64F5" w:rsidRPr="00C0532B">
        <w:rPr>
          <w:rFonts w:ascii="Liberation Serif" w:hAnsi="Liberation Serif" w:cs="Liberation Serif"/>
          <w:color w:val="000000"/>
          <w:sz w:val="28"/>
          <w:szCs w:val="28"/>
        </w:rPr>
        <w:t xml:space="preserve"> исполнением настоящего решения возложить на председателя Комиссии Ю.Л. Коркину.</w:t>
      </w:r>
    </w:p>
    <w:p w:rsidR="00941623" w:rsidRPr="00941623" w:rsidRDefault="00941623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CD10FB" w:rsidRPr="00D04E8A" w:rsidRDefault="00CD10FB" w:rsidP="00941623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24"/>
          <w:szCs w:val="28"/>
          <w:lang w:eastAsia="ru-RU"/>
        </w:rPr>
      </w:pPr>
    </w:p>
    <w:sectPr w:rsidR="00CD10FB" w:rsidRPr="00D04E8A" w:rsidSect="00941623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FE"/>
    <w:rsid w:val="000221FE"/>
    <w:rsid w:val="000507D9"/>
    <w:rsid w:val="001D4DBA"/>
    <w:rsid w:val="001F3505"/>
    <w:rsid w:val="00227B16"/>
    <w:rsid w:val="00231E5F"/>
    <w:rsid w:val="002468E0"/>
    <w:rsid w:val="00256ED9"/>
    <w:rsid w:val="003A5332"/>
    <w:rsid w:val="003F69E1"/>
    <w:rsid w:val="00691885"/>
    <w:rsid w:val="007F31C5"/>
    <w:rsid w:val="00885F69"/>
    <w:rsid w:val="00894156"/>
    <w:rsid w:val="008D412D"/>
    <w:rsid w:val="00941623"/>
    <w:rsid w:val="00976C96"/>
    <w:rsid w:val="009D65FA"/>
    <w:rsid w:val="00A4211D"/>
    <w:rsid w:val="00A83C62"/>
    <w:rsid w:val="00A95FE0"/>
    <w:rsid w:val="00AA2C32"/>
    <w:rsid w:val="00C0532B"/>
    <w:rsid w:val="00C52DAD"/>
    <w:rsid w:val="00CD10FB"/>
    <w:rsid w:val="00D03AE6"/>
    <w:rsid w:val="00D92CD2"/>
    <w:rsid w:val="00DA2571"/>
    <w:rsid w:val="00E05275"/>
    <w:rsid w:val="00E57D72"/>
    <w:rsid w:val="00E83BE2"/>
    <w:rsid w:val="00F35686"/>
    <w:rsid w:val="00FA64F5"/>
    <w:rsid w:val="00FD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6E6F424C8A8D7CC354978958127886076ACAE3ED90F77D0342F61C0B4FD070E0FF5CA762D976Bg4l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06E6F424C8A8D7CC354978958127886076ACAE3ED90F77D0342F61C0B4FD070E0FF5CA762D966Bg4l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Dg4lA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2023-06-05T13:06:00Z</cp:lastPrinted>
  <dcterms:created xsi:type="dcterms:W3CDTF">2023-03-07T06:19:00Z</dcterms:created>
  <dcterms:modified xsi:type="dcterms:W3CDTF">2023-06-05T13:08:00Z</dcterms:modified>
</cp:coreProperties>
</file>