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F" w:rsidRDefault="00F32FDF" w:rsidP="00164EAD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2827765</wp:posOffset>
            </wp:positionH>
            <wp:positionV relativeFrom="paragraph">
              <wp:posOffset>-362585</wp:posOffset>
            </wp:positionV>
            <wp:extent cx="409575" cy="73152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214" r="-48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EAD" w:rsidRDefault="00164EAD" w:rsidP="00164EAD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32FDF" w:rsidRPr="00903C32" w:rsidRDefault="00F32FDF" w:rsidP="00164EAD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F32FDF" w:rsidRPr="00903C32" w:rsidRDefault="00F32FDF" w:rsidP="00164EAD">
      <w:pPr>
        <w:widowControl w:val="0"/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F32FDF" w:rsidRPr="00903C32" w:rsidRDefault="00F32FDF" w:rsidP="00164EAD">
      <w:pPr>
        <w:widowControl w:val="0"/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32FDF" w:rsidRPr="00903C32" w:rsidRDefault="00F32FDF" w:rsidP="00164EAD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F32FDF" w:rsidRPr="00903C32" w:rsidRDefault="00F32FDF" w:rsidP="00164EAD">
      <w:pPr>
        <w:pStyle w:val="1"/>
        <w:keepNext w:val="0"/>
        <w:widowControl w:val="0"/>
        <w:autoSpaceDE/>
        <w:rPr>
          <w:rFonts w:ascii="Liberation Serif" w:hAnsi="Liberation Serif" w:cs="Liberation Serif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F32FDF" w:rsidRPr="00903C32" w:rsidTr="00EA659C">
        <w:trPr>
          <w:trHeight w:val="282"/>
        </w:trPr>
        <w:tc>
          <w:tcPr>
            <w:tcW w:w="3107" w:type="dxa"/>
            <w:hideMark/>
          </w:tcPr>
          <w:p w:rsidR="00F32FDF" w:rsidRPr="00903C32" w:rsidRDefault="00F32FDF" w:rsidP="00164EAD">
            <w:pPr>
              <w:widowControl w:val="0"/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943CE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июля 2022 г.</w:t>
            </w:r>
          </w:p>
        </w:tc>
        <w:tc>
          <w:tcPr>
            <w:tcW w:w="3107" w:type="dxa"/>
          </w:tcPr>
          <w:p w:rsidR="00F32FDF" w:rsidRPr="00903C32" w:rsidRDefault="00F32FDF" w:rsidP="00164EAD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F32FDF" w:rsidRPr="00903C32" w:rsidRDefault="00F32FDF" w:rsidP="00383232">
            <w:pPr>
              <w:widowControl w:val="0"/>
              <w:jc w:val="right"/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№ 1</w:t>
            </w:r>
            <w:r w:rsidR="00943CE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943CE1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383232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32FDF" w:rsidRPr="00903C32" w:rsidRDefault="00F32FDF" w:rsidP="00164EAD">
      <w:pPr>
        <w:widowControl w:val="0"/>
        <w:jc w:val="center"/>
        <w:rPr>
          <w:rFonts w:ascii="Liberation Serif" w:hAnsi="Liberation Serif" w:cs="Liberation Serif"/>
          <w:szCs w:val="24"/>
        </w:rPr>
      </w:pPr>
      <w:r w:rsidRPr="00903C32">
        <w:rPr>
          <w:rFonts w:ascii="Liberation Serif" w:hAnsi="Liberation Serif" w:cs="Liberation Serif"/>
          <w:szCs w:val="24"/>
        </w:rPr>
        <w:t>г. Туринск</w:t>
      </w:r>
    </w:p>
    <w:p w:rsidR="00164EAD" w:rsidRDefault="00164EAD" w:rsidP="00164EAD">
      <w:pPr>
        <w:widowControl w:val="0"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164EAD" w:rsidRDefault="00164EAD" w:rsidP="00164EAD">
      <w:pPr>
        <w:widowControl w:val="0"/>
        <w:tabs>
          <w:tab w:val="left" w:pos="720"/>
          <w:tab w:val="left" w:pos="9180"/>
          <w:tab w:val="left" w:pos="9540"/>
        </w:tabs>
        <w:ind w:firstLine="70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164EAD">
        <w:rPr>
          <w:rFonts w:ascii="Liberation Serif" w:hAnsi="Liberation Serif" w:cs="Liberation Serif"/>
          <w:b/>
          <w:sz w:val="28"/>
          <w:szCs w:val="28"/>
        </w:rPr>
        <w:t>О</w:t>
      </w:r>
      <w:r w:rsidR="0038323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64EAD">
        <w:rPr>
          <w:rFonts w:ascii="Liberation Serif" w:hAnsi="Liberation Serif" w:cs="Liberation Serif"/>
          <w:b/>
          <w:sz w:val="28"/>
          <w:szCs w:val="28"/>
        </w:rPr>
        <w:t>П</w:t>
      </w:r>
      <w:r w:rsidR="00383232">
        <w:rPr>
          <w:rFonts w:ascii="Liberation Serif" w:hAnsi="Liberation Serif" w:cs="Liberation Serif"/>
          <w:b/>
          <w:sz w:val="28"/>
          <w:szCs w:val="28"/>
        </w:rPr>
        <w:t>лане Рабочей группы по информационным спорам и иным вопросам информационного обеспечения выборов при Туринской</w:t>
      </w:r>
      <w:r w:rsidRPr="00164EAD">
        <w:rPr>
          <w:rFonts w:ascii="Liberation Serif" w:hAnsi="Liberation Serif" w:cs="Liberation Serif"/>
          <w:b/>
          <w:sz w:val="28"/>
          <w:szCs w:val="28"/>
        </w:rPr>
        <w:t xml:space="preserve"> районн</w:t>
      </w:r>
      <w:r w:rsidR="00383232">
        <w:rPr>
          <w:rFonts w:ascii="Liberation Serif" w:hAnsi="Liberation Serif" w:cs="Liberation Serif"/>
          <w:b/>
          <w:sz w:val="28"/>
          <w:szCs w:val="28"/>
        </w:rPr>
        <w:t>ой</w:t>
      </w:r>
      <w:r w:rsidRPr="00164EAD">
        <w:rPr>
          <w:rFonts w:ascii="Liberation Serif" w:hAnsi="Liberation Serif" w:cs="Liberation Serif"/>
          <w:b/>
          <w:sz w:val="28"/>
          <w:szCs w:val="28"/>
        </w:rPr>
        <w:t xml:space="preserve"> территориальн</w:t>
      </w:r>
      <w:r w:rsidR="00383232">
        <w:rPr>
          <w:rFonts w:ascii="Liberation Serif" w:hAnsi="Liberation Serif" w:cs="Liberation Serif"/>
          <w:b/>
          <w:sz w:val="28"/>
          <w:szCs w:val="28"/>
        </w:rPr>
        <w:t>ой</w:t>
      </w:r>
      <w:r w:rsidRPr="00164EAD">
        <w:rPr>
          <w:rFonts w:ascii="Liberation Serif" w:hAnsi="Liberation Serif" w:cs="Liberation Serif"/>
          <w:b/>
          <w:sz w:val="28"/>
          <w:szCs w:val="28"/>
        </w:rPr>
        <w:t xml:space="preserve"> избирательн</w:t>
      </w:r>
      <w:r w:rsidR="00383232">
        <w:rPr>
          <w:rFonts w:ascii="Liberation Serif" w:hAnsi="Liberation Serif" w:cs="Liberation Serif"/>
          <w:b/>
          <w:sz w:val="28"/>
          <w:szCs w:val="28"/>
        </w:rPr>
        <w:t>ой комиссии</w:t>
      </w:r>
    </w:p>
    <w:p w:rsidR="00164EAD" w:rsidRPr="00164EAD" w:rsidRDefault="00164EAD" w:rsidP="00164EAD">
      <w:pPr>
        <w:widowControl w:val="0"/>
        <w:tabs>
          <w:tab w:val="left" w:pos="720"/>
          <w:tab w:val="left" w:pos="9180"/>
          <w:tab w:val="left" w:pos="9540"/>
        </w:tabs>
        <w:ind w:firstLine="70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383232" w:rsidRPr="00383232" w:rsidRDefault="00383232" w:rsidP="00383232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83232">
        <w:rPr>
          <w:rFonts w:ascii="Liberation Serif" w:hAnsi="Liberation Serif" w:cs="Liberation Serif"/>
          <w:sz w:val="28"/>
          <w:szCs w:val="28"/>
        </w:rPr>
        <w:t>В целях реализации Положения о рабочей группе по информационным спорам и иным вопросам информационного обеспечения, утвержденного решением Ту</w:t>
      </w:r>
      <w:r>
        <w:rPr>
          <w:rFonts w:ascii="Liberation Serif" w:hAnsi="Liberation Serif" w:cs="Liberation Serif"/>
          <w:sz w:val="28"/>
          <w:szCs w:val="28"/>
        </w:rPr>
        <w:t>рин</w:t>
      </w:r>
      <w:r w:rsidRPr="00383232">
        <w:rPr>
          <w:rFonts w:ascii="Liberation Serif" w:hAnsi="Liberation Serif" w:cs="Liberation Serif"/>
          <w:sz w:val="28"/>
          <w:szCs w:val="28"/>
        </w:rPr>
        <w:t xml:space="preserve">ской районной территориальной избирательной комиссии от </w:t>
      </w:r>
      <w:r>
        <w:rPr>
          <w:rFonts w:ascii="Liberation Serif" w:hAnsi="Liberation Serif" w:cs="Liberation Serif"/>
          <w:sz w:val="28"/>
          <w:szCs w:val="28"/>
        </w:rPr>
        <w:t>30</w:t>
      </w:r>
      <w:r w:rsidRPr="00383232">
        <w:rPr>
          <w:rFonts w:ascii="Liberation Serif" w:hAnsi="Liberation Serif" w:cs="Liberation Serif"/>
          <w:sz w:val="28"/>
          <w:szCs w:val="28"/>
        </w:rPr>
        <w:t>.06.202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383232">
        <w:rPr>
          <w:rFonts w:ascii="Liberation Serif" w:hAnsi="Liberation Serif" w:cs="Liberation Serif"/>
          <w:sz w:val="28"/>
          <w:szCs w:val="28"/>
        </w:rPr>
        <w:t xml:space="preserve"> г. № </w:t>
      </w:r>
      <w:r>
        <w:rPr>
          <w:rFonts w:ascii="Liberation Serif" w:hAnsi="Liberation Serif" w:cs="Liberation Serif"/>
          <w:sz w:val="28"/>
          <w:szCs w:val="28"/>
        </w:rPr>
        <w:t>9</w:t>
      </w:r>
      <w:r w:rsidRPr="00383232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</w:rPr>
        <w:t>29 «</w:t>
      </w:r>
      <w:r w:rsidRPr="00383232">
        <w:rPr>
          <w:rStyle w:val="FontStyle30"/>
          <w:rFonts w:ascii="Liberation Serif" w:hAnsi="Liberation Serif" w:cs="Liberation Serif"/>
          <w:b w:val="0"/>
          <w:sz w:val="28"/>
          <w:szCs w:val="28"/>
        </w:rPr>
        <w:t>О Рабочей группе Туринской районной территориальной избирательной комиссии по информационным спорам и иным вопросам информационного обеспечения избирательного процесса на территории Туринского городского округа</w:t>
      </w:r>
      <w:r>
        <w:rPr>
          <w:rStyle w:val="FontStyle30"/>
          <w:rFonts w:ascii="Liberation Serif" w:hAnsi="Liberation Serif" w:cs="Liberation Serif"/>
          <w:b w:val="0"/>
          <w:sz w:val="28"/>
          <w:szCs w:val="28"/>
        </w:rPr>
        <w:t>»</w:t>
      </w:r>
      <w:r w:rsidRPr="00383232">
        <w:rPr>
          <w:rFonts w:ascii="Liberation Serif" w:hAnsi="Liberation Serif" w:cs="Liberation Serif"/>
          <w:sz w:val="28"/>
          <w:szCs w:val="28"/>
        </w:rPr>
        <w:t>, заслушав и обсудив проект Плана работы Рабочей группы по информационным</w:t>
      </w:r>
      <w:proofErr w:type="gramEnd"/>
      <w:r w:rsidRPr="00383232">
        <w:rPr>
          <w:rFonts w:ascii="Liberation Serif" w:hAnsi="Liberation Serif" w:cs="Liberation Serif"/>
          <w:sz w:val="28"/>
          <w:szCs w:val="28"/>
        </w:rPr>
        <w:t xml:space="preserve"> спорам и иным вопросам информационного обеспечения выборов при Ту</w:t>
      </w:r>
      <w:r>
        <w:rPr>
          <w:rFonts w:ascii="Liberation Serif" w:hAnsi="Liberation Serif" w:cs="Liberation Serif"/>
          <w:sz w:val="28"/>
          <w:szCs w:val="28"/>
        </w:rPr>
        <w:t>рин</w:t>
      </w:r>
      <w:r w:rsidRPr="00383232">
        <w:rPr>
          <w:rFonts w:ascii="Liberation Serif" w:hAnsi="Liberation Serif" w:cs="Liberation Serif"/>
          <w:sz w:val="28"/>
          <w:szCs w:val="28"/>
        </w:rPr>
        <w:t>ской районной территориальной избирательной комиссии в период подготовки и проведения выборов Губернатора Свердловской области и выборов депутата Думы Ту</w:t>
      </w:r>
      <w:r>
        <w:rPr>
          <w:rFonts w:ascii="Liberation Serif" w:hAnsi="Liberation Serif" w:cs="Liberation Serif"/>
          <w:sz w:val="28"/>
          <w:szCs w:val="28"/>
        </w:rPr>
        <w:t>рин</w:t>
      </w:r>
      <w:r w:rsidRPr="00383232">
        <w:rPr>
          <w:rFonts w:ascii="Liberation Serif" w:hAnsi="Liberation Serif" w:cs="Liberation Serif"/>
          <w:sz w:val="28"/>
          <w:szCs w:val="28"/>
        </w:rPr>
        <w:t>ского городского округа седьмого созыва, Ту</w:t>
      </w:r>
      <w:r>
        <w:rPr>
          <w:rFonts w:ascii="Liberation Serif" w:hAnsi="Liberation Serif" w:cs="Liberation Serif"/>
          <w:sz w:val="28"/>
          <w:szCs w:val="28"/>
        </w:rPr>
        <w:t>рин</w:t>
      </w:r>
      <w:r w:rsidRPr="00383232">
        <w:rPr>
          <w:rFonts w:ascii="Liberation Serif" w:hAnsi="Liberation Serif" w:cs="Liberation Serif"/>
          <w:sz w:val="28"/>
          <w:szCs w:val="28"/>
        </w:rPr>
        <w:t xml:space="preserve">ская районная территориальная избирательная комиссия </w:t>
      </w:r>
      <w:r w:rsidRPr="00383232">
        <w:rPr>
          <w:rFonts w:ascii="Liberation Serif" w:hAnsi="Liberation Serif" w:cs="Liberation Serif"/>
          <w:b/>
          <w:spacing w:val="24"/>
          <w:sz w:val="28"/>
          <w:szCs w:val="28"/>
        </w:rPr>
        <w:t>решила:</w:t>
      </w:r>
      <w:r w:rsidRPr="0038323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83232" w:rsidRDefault="00383232" w:rsidP="00164EAD">
      <w:pPr>
        <w:widowControl w:val="0"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>1. Утвердить план работы Рабочей группы по информационным спорам и иным вопросам информационного обеспечения выборов при Ту</w:t>
      </w:r>
      <w:r>
        <w:rPr>
          <w:rFonts w:ascii="Liberation Serif" w:hAnsi="Liberation Serif" w:cs="Liberation Serif"/>
          <w:sz w:val="28"/>
          <w:szCs w:val="28"/>
        </w:rPr>
        <w:t>рин</w:t>
      </w:r>
      <w:r w:rsidRPr="00383232">
        <w:rPr>
          <w:rFonts w:ascii="Liberation Serif" w:hAnsi="Liberation Serif" w:cs="Liberation Serif"/>
          <w:sz w:val="28"/>
          <w:szCs w:val="28"/>
        </w:rPr>
        <w:t>ской районной территориальной избирательной комиссии (прилагается).</w:t>
      </w:r>
    </w:p>
    <w:p w:rsidR="00383232" w:rsidRPr="00383232" w:rsidRDefault="00383232" w:rsidP="00164EAD">
      <w:pPr>
        <w:widowControl w:val="0"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bCs/>
          <w:kern w:val="32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 w:rsidRPr="00383232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383232">
        <w:rPr>
          <w:rFonts w:ascii="Liberation Serif" w:hAnsi="Liberation Serif" w:cs="Liberation Serif"/>
          <w:sz w:val="28"/>
          <w:szCs w:val="28"/>
        </w:rPr>
        <w:t xml:space="preserve"> настоящее решение на странице Ту</w:t>
      </w:r>
      <w:r>
        <w:rPr>
          <w:rFonts w:ascii="Liberation Serif" w:hAnsi="Liberation Serif" w:cs="Liberation Serif"/>
          <w:sz w:val="28"/>
          <w:szCs w:val="28"/>
        </w:rPr>
        <w:t>рин</w:t>
      </w:r>
      <w:r w:rsidRPr="00383232">
        <w:rPr>
          <w:rFonts w:ascii="Liberation Serif" w:hAnsi="Liberation Serif" w:cs="Liberation Serif"/>
          <w:sz w:val="28"/>
          <w:szCs w:val="28"/>
        </w:rPr>
        <w:t>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  <w:r w:rsidRPr="00383232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</w:t>
      </w:r>
    </w:p>
    <w:p w:rsidR="00F32FDF" w:rsidRPr="00383232" w:rsidRDefault="00383232" w:rsidP="00164EAD">
      <w:pPr>
        <w:widowControl w:val="0"/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outlineLvl w:val="0"/>
        <w:rPr>
          <w:rFonts w:ascii="Liberation Serif" w:hAnsi="Liberation Serif" w:cs="Liberation Serif"/>
          <w:bCs/>
          <w:kern w:val="32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lastRenderedPageBreak/>
        <w:t>3</w:t>
      </w:r>
      <w:r w:rsidR="00F32FDF" w:rsidRPr="00383232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. </w:t>
      </w:r>
      <w:proofErr w:type="gramStart"/>
      <w:r w:rsidR="00F32FDF" w:rsidRPr="00383232">
        <w:rPr>
          <w:rFonts w:ascii="Liberation Serif" w:hAnsi="Liberation Serif" w:cs="Liberation Serif"/>
          <w:bCs/>
          <w:kern w:val="32"/>
          <w:sz w:val="28"/>
          <w:szCs w:val="28"/>
        </w:rPr>
        <w:t>Контроль за</w:t>
      </w:r>
      <w:proofErr w:type="gramEnd"/>
      <w:r w:rsidR="00F32FDF" w:rsidRPr="00383232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исполнением настоящего решения возложить на председателя Комиссии </w:t>
      </w:r>
      <w:r w:rsidR="00F32FDF" w:rsidRPr="00383232">
        <w:rPr>
          <w:rFonts w:ascii="Liberation Serif" w:hAnsi="Liberation Serif" w:cs="Liberation Serif"/>
          <w:sz w:val="28"/>
          <w:szCs w:val="28"/>
        </w:rPr>
        <w:t>Ю.Л. Коркина.</w:t>
      </w:r>
    </w:p>
    <w:p w:rsidR="00F32FDF" w:rsidRDefault="00F32FDF" w:rsidP="00164EAD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F32FDF" w:rsidTr="00EA659C">
        <w:tc>
          <w:tcPr>
            <w:tcW w:w="4503" w:type="dxa"/>
            <w:hideMark/>
          </w:tcPr>
          <w:p w:rsidR="00F32FDF" w:rsidRDefault="00F32FDF" w:rsidP="00164EAD">
            <w:pPr>
              <w:widowControl w:val="0"/>
              <w:tabs>
                <w:tab w:val="left" w:pos="4570"/>
              </w:tabs>
              <w:spacing w:line="216" w:lineRule="auto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  <w:tc>
          <w:tcPr>
            <w:tcW w:w="2265" w:type="dxa"/>
          </w:tcPr>
          <w:p w:rsidR="00F32FDF" w:rsidRDefault="00F32FDF" w:rsidP="00164EAD">
            <w:pPr>
              <w:widowControl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164EAD">
            <w:pPr>
              <w:widowControl w:val="0"/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F32FDF" w:rsidTr="00EA659C">
        <w:tc>
          <w:tcPr>
            <w:tcW w:w="4503" w:type="dxa"/>
          </w:tcPr>
          <w:p w:rsidR="00F32FDF" w:rsidRDefault="00F32FDF" w:rsidP="00164EAD">
            <w:pPr>
              <w:widowControl w:val="0"/>
              <w:spacing w:line="216" w:lineRule="auto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F32FDF" w:rsidRDefault="00F32FDF" w:rsidP="00164EAD">
            <w:pPr>
              <w:widowControl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164EAD">
            <w:pPr>
              <w:widowControl w:val="0"/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FDF" w:rsidTr="00EA659C">
        <w:tc>
          <w:tcPr>
            <w:tcW w:w="4503" w:type="dxa"/>
            <w:hideMark/>
          </w:tcPr>
          <w:p w:rsidR="00F32FDF" w:rsidRDefault="00F32FDF" w:rsidP="00164EAD">
            <w:pPr>
              <w:widowControl w:val="0"/>
              <w:spacing w:line="216" w:lineRule="auto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</w:tc>
        <w:tc>
          <w:tcPr>
            <w:tcW w:w="2265" w:type="dxa"/>
          </w:tcPr>
          <w:p w:rsidR="00F32FDF" w:rsidRDefault="00F32FDF" w:rsidP="00164EAD">
            <w:pPr>
              <w:widowControl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164EAD">
            <w:pPr>
              <w:widowControl w:val="0"/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Г.Н. Устюжанина</w:t>
            </w:r>
          </w:p>
        </w:tc>
      </w:tr>
    </w:tbl>
    <w:p w:rsidR="00164EAD" w:rsidRDefault="00164EAD" w:rsidP="00164EAD">
      <w:pPr>
        <w:widowControl w:val="0"/>
        <w:tabs>
          <w:tab w:val="center" w:pos="3402"/>
        </w:tabs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164EAD" w:rsidTr="00164EAD">
        <w:tc>
          <w:tcPr>
            <w:tcW w:w="5211" w:type="dxa"/>
          </w:tcPr>
          <w:p w:rsidR="00164EAD" w:rsidRDefault="00164EAD" w:rsidP="00164EAD">
            <w:pPr>
              <w:widowControl w:val="0"/>
              <w:tabs>
                <w:tab w:val="center" w:pos="3402"/>
              </w:tabs>
              <w:jc w:val="right"/>
            </w:pPr>
          </w:p>
        </w:tc>
        <w:tc>
          <w:tcPr>
            <w:tcW w:w="4359" w:type="dxa"/>
          </w:tcPr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83232" w:rsidRDefault="00383232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64EAD" w:rsidRPr="007C232F" w:rsidRDefault="00164EAD" w:rsidP="00164EAD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232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Утвержден</w:t>
            </w:r>
          </w:p>
          <w:p w:rsidR="007C232F" w:rsidRDefault="00164EAD" w:rsidP="007C232F">
            <w:pPr>
              <w:widowControl w:val="0"/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232F">
              <w:rPr>
                <w:rFonts w:ascii="Liberation Serif" w:hAnsi="Liberation Serif" w:cs="Liberation Serif"/>
                <w:sz w:val="24"/>
                <w:szCs w:val="24"/>
              </w:rPr>
              <w:t>решением Туринской районной территориальной избирательной комиссии</w:t>
            </w:r>
          </w:p>
          <w:p w:rsidR="00164EAD" w:rsidRDefault="00164EAD" w:rsidP="00383232">
            <w:pPr>
              <w:widowControl w:val="0"/>
              <w:tabs>
                <w:tab w:val="center" w:pos="3402"/>
              </w:tabs>
              <w:jc w:val="center"/>
            </w:pPr>
            <w:r w:rsidRPr="007C232F">
              <w:rPr>
                <w:rFonts w:ascii="Liberation Serif" w:hAnsi="Liberation Serif" w:cs="Liberation Serif"/>
                <w:sz w:val="24"/>
                <w:szCs w:val="24"/>
              </w:rPr>
              <w:t xml:space="preserve"> от 1</w:t>
            </w:r>
            <w:r w:rsidR="00383232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7C232F">
              <w:rPr>
                <w:rFonts w:ascii="Liberation Serif" w:hAnsi="Liberation Serif" w:cs="Liberation Serif"/>
                <w:sz w:val="24"/>
                <w:szCs w:val="24"/>
              </w:rPr>
              <w:t>.07.2022 г. № 14/7</w:t>
            </w:r>
            <w:r w:rsidR="0038323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</w:tbl>
    <w:p w:rsidR="00164EAD" w:rsidRDefault="00164EAD" w:rsidP="00164EAD">
      <w:pPr>
        <w:widowControl w:val="0"/>
        <w:tabs>
          <w:tab w:val="center" w:pos="3402"/>
        </w:tabs>
        <w:jc w:val="right"/>
      </w:pPr>
    </w:p>
    <w:p w:rsidR="00383232" w:rsidRDefault="00383232" w:rsidP="00164EAD">
      <w:pPr>
        <w:widowControl w:val="0"/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83232"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164EAD" w:rsidRPr="00383232" w:rsidRDefault="00383232" w:rsidP="00164EAD">
      <w:pPr>
        <w:widowControl w:val="0"/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83232">
        <w:rPr>
          <w:rFonts w:ascii="Liberation Serif" w:hAnsi="Liberation Serif" w:cs="Liberation Serif"/>
          <w:b/>
          <w:sz w:val="28"/>
          <w:szCs w:val="28"/>
        </w:rPr>
        <w:t>рабочей группы по информационным спорам и иным вопросам информационного обеспечения выборов при Ту</w:t>
      </w:r>
      <w:r>
        <w:rPr>
          <w:rFonts w:ascii="Liberation Serif" w:hAnsi="Liberation Serif" w:cs="Liberation Serif"/>
          <w:b/>
          <w:sz w:val="28"/>
          <w:szCs w:val="28"/>
        </w:rPr>
        <w:t>рин</w:t>
      </w:r>
      <w:r w:rsidRPr="00383232">
        <w:rPr>
          <w:rFonts w:ascii="Liberation Serif" w:hAnsi="Liberation Serif" w:cs="Liberation Serif"/>
          <w:b/>
          <w:sz w:val="28"/>
          <w:szCs w:val="28"/>
        </w:rPr>
        <w:t>ской районной территориальной избирательной комиссии</w:t>
      </w:r>
    </w:p>
    <w:p w:rsidR="00383232" w:rsidRDefault="00164EAD" w:rsidP="00383232">
      <w:pPr>
        <w:widowControl w:val="0"/>
        <w:tabs>
          <w:tab w:val="center" w:pos="3402"/>
        </w:tabs>
        <w:spacing w:line="360" w:lineRule="auto"/>
        <w:ind w:firstLine="709"/>
        <w:jc w:val="both"/>
      </w:pPr>
      <w:r w:rsidRPr="00164EA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t xml:space="preserve"> </w:t>
      </w:r>
      <w:proofErr w:type="gramStart"/>
      <w:r w:rsidRPr="00383232">
        <w:rPr>
          <w:rFonts w:ascii="Liberation Serif" w:hAnsi="Liberation Serif" w:cs="Liberation Serif"/>
          <w:sz w:val="28"/>
          <w:szCs w:val="28"/>
        </w:rPr>
        <w:t>В целях реализации полномочий Рабочей группы по информационным спорам и иным вопросам информационного обеспечения выборов при Ту</w:t>
      </w:r>
      <w:r>
        <w:rPr>
          <w:rFonts w:ascii="Liberation Serif" w:hAnsi="Liberation Serif" w:cs="Liberation Serif"/>
          <w:sz w:val="28"/>
          <w:szCs w:val="28"/>
        </w:rPr>
        <w:t>рин</w:t>
      </w:r>
      <w:r w:rsidRPr="00383232">
        <w:rPr>
          <w:rFonts w:ascii="Liberation Serif" w:hAnsi="Liberation Serif" w:cs="Liberation Serif"/>
          <w:sz w:val="28"/>
          <w:szCs w:val="28"/>
        </w:rPr>
        <w:t>ской районной территориальной избирательной комиссии (далее – Рабочая группа) по осуществлению контроля за соблюдением участниками избирательного процесса порядка информирования избирателей, порядка и правил ведения предвыборной агитации, организации работы по сбору и систематизации материалов о нарушениях избирательного законодательства, рассмотрению обращений, поступивших в избирательную комиссию и касающихся</w:t>
      </w:r>
      <w:proofErr w:type="gramEnd"/>
      <w:r w:rsidRPr="00383232">
        <w:rPr>
          <w:rFonts w:ascii="Liberation Serif" w:hAnsi="Liberation Serif" w:cs="Liberation Serif"/>
          <w:sz w:val="28"/>
          <w:szCs w:val="28"/>
        </w:rPr>
        <w:t xml:space="preserve"> нарушений законодательства при ведении предвыборной агитации, работа Рабочей группы при взаимодействии с Контрольно</w:t>
      </w:r>
      <w:r>
        <w:rPr>
          <w:rFonts w:ascii="Liberation Serif" w:hAnsi="Liberation Serif" w:cs="Liberation Serif"/>
          <w:sz w:val="28"/>
          <w:szCs w:val="28"/>
        </w:rPr>
        <w:t>-</w:t>
      </w:r>
      <w:r w:rsidRPr="00383232">
        <w:rPr>
          <w:rFonts w:ascii="Liberation Serif" w:hAnsi="Liberation Serif" w:cs="Liberation Serif"/>
          <w:sz w:val="28"/>
          <w:szCs w:val="28"/>
        </w:rPr>
        <w:t>ревизионной службой при Ту</w:t>
      </w:r>
      <w:r w:rsidR="00BD36AD">
        <w:rPr>
          <w:rFonts w:ascii="Liberation Serif" w:hAnsi="Liberation Serif" w:cs="Liberation Serif"/>
          <w:sz w:val="28"/>
          <w:szCs w:val="28"/>
        </w:rPr>
        <w:t>рин</w:t>
      </w:r>
      <w:r w:rsidRPr="00383232">
        <w:rPr>
          <w:rFonts w:ascii="Liberation Serif" w:hAnsi="Liberation Serif" w:cs="Liberation Serif"/>
          <w:sz w:val="28"/>
          <w:szCs w:val="28"/>
        </w:rPr>
        <w:t>ской районной территориальной избирательной комиссии в период проведения выборов Губернатора Свердловской области, выборов депутат</w:t>
      </w:r>
      <w:r w:rsidR="00BD36AD">
        <w:rPr>
          <w:rFonts w:ascii="Liberation Serif" w:hAnsi="Liberation Serif" w:cs="Liberation Serif"/>
          <w:sz w:val="28"/>
          <w:szCs w:val="28"/>
        </w:rPr>
        <w:t>ов</w:t>
      </w:r>
      <w:r w:rsidRPr="00383232">
        <w:rPr>
          <w:rFonts w:ascii="Liberation Serif" w:hAnsi="Liberation Serif" w:cs="Liberation Serif"/>
          <w:sz w:val="28"/>
          <w:szCs w:val="28"/>
        </w:rPr>
        <w:t xml:space="preserve"> Думы Ту</w:t>
      </w:r>
      <w:r w:rsidR="00BD36AD">
        <w:rPr>
          <w:rFonts w:ascii="Liberation Serif" w:hAnsi="Liberation Serif" w:cs="Liberation Serif"/>
          <w:sz w:val="28"/>
          <w:szCs w:val="28"/>
        </w:rPr>
        <w:t>рин</w:t>
      </w:r>
      <w:r w:rsidRPr="00383232">
        <w:rPr>
          <w:rFonts w:ascii="Liberation Serif" w:hAnsi="Liberation Serif" w:cs="Liberation Serif"/>
          <w:sz w:val="28"/>
          <w:szCs w:val="28"/>
        </w:rPr>
        <w:t>ского городского округа седьмого созыва, назначенных на 11 сентября 2022 года (далее – выборы) ведется по следующим направлениям.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>1. Мониторинг предвыборной агитации в средствах массовой информации (далее – СМИ), а также печатных и иных агитационных материалов: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2.1. проведение анализа информационных материалов, связанных с подготовкой и проведением выборов, в том числе публикаций результатов опросов общественного мнения; 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2.2. мониторинг публикаций, касающихся подготовки и проведения выборов, периодических печатных изданий, проводимый во взаимодействии </w:t>
      </w:r>
      <w:r w:rsidRPr="00383232">
        <w:rPr>
          <w:rFonts w:ascii="Liberation Serif" w:hAnsi="Liberation Serif" w:cs="Liberation Serif"/>
          <w:sz w:val="28"/>
          <w:szCs w:val="28"/>
        </w:rPr>
        <w:lastRenderedPageBreak/>
        <w:t xml:space="preserve">с Контрольно-ревизионной службой. 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3. Взаимодействие Рабочей группы с государственными органами, органами местного самоуправления, правоохранительными органами, редакциями периодических печатных изданий: 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>3.1. рассмотрение и анализ сведений и материалов, поступивших в ответ на запросы Рабочей группы, от государственных органов и органов местного самоуправления, их должностных лиц, правоохранительных органов, редакций периодических печатных изданий, их главных редакторов.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4. Осуществление работы по выявлению нарушений порядка информирования избирателей, а также порядка и правил ведения предвыборной агитации, их рассмотрению и принятию соответствующих мер реагирования: 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4.1. предварительное рассмотрение на заседаниях Рабочей группы обращений о нарушениях избирательного законодательства, касающихся порядка информирования избирателей, порядка и правил ведения предвыборной агитации, и принятие по ним соответствующих заключений (решений); 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4.2. рассмотрение на заседаниях Рабочей группы печатных и иных агитационных материалов, изготовленных с нарушениями избирательного законодательства, и подготовка соответствующих заключений по ним, а также анализ результатов мониторинга публикаций и программ региональных, муниципальных СМИ; 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4.3. подготовка заключений по вопросам нарушения порядка и правил ведения предвыборной агитации участниками избирательного процесса, на основании которых уполномоченными членами избирательной комиссии могут быть составлены протоколы об административных правонарушениях, вынесены предупреждения нарушителям или определения об отказе в возбуждении административного производства, может быть принято решение о направлении материалов в правоохранительные органы; 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4.4. сбор и подготовка аналитических материалов о нарушениях </w:t>
      </w:r>
      <w:r w:rsidRPr="00383232">
        <w:rPr>
          <w:rFonts w:ascii="Liberation Serif" w:hAnsi="Liberation Serif" w:cs="Liberation Serif"/>
          <w:sz w:val="28"/>
          <w:szCs w:val="28"/>
        </w:rPr>
        <w:lastRenderedPageBreak/>
        <w:t xml:space="preserve">избирательного законодательства, регулирующего порядок информирования избирателей и проведения предвыборной агитации, которые были допущены кандидатами, избирательными объединениями, редакциями периодических печатных изданий, иными лицами в ходе избирательных кампаний; 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4.5. доведение до сведения Избирательной комиссии Свердловской области информации о выявленных нарушениях и внесение предложений по направлению на основании заключений Рабочей группы соответствующих писем, принятию решений избирательной комиссии. </w:t>
      </w:r>
    </w:p>
    <w:p w:rsidR="00BD36AD" w:rsidRDefault="00383232" w:rsidP="00383232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5. </w:t>
      </w:r>
      <w:proofErr w:type="gramStart"/>
      <w:r w:rsidRPr="00383232">
        <w:rPr>
          <w:rFonts w:ascii="Liberation Serif" w:hAnsi="Liberation Serif" w:cs="Liberation Serif"/>
          <w:sz w:val="28"/>
          <w:szCs w:val="28"/>
        </w:rPr>
        <w:t>Контроль предоставления собственниками и владельцами помещений, находящихся в государственной или муниципальной собственности, либо в собственности организаций, имеющих на день официального опубликования (публикации) решений о назначении выборов депутата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уведомлений в письменной форме о факте предоставления помещения зарегистрированному кандидату, доверенным лицам кандидата</w:t>
      </w:r>
      <w:proofErr w:type="gramEnd"/>
      <w:r w:rsidRPr="00383232">
        <w:rPr>
          <w:rFonts w:ascii="Liberation Serif" w:hAnsi="Liberation Serif" w:cs="Liberation Serif"/>
          <w:sz w:val="28"/>
          <w:szCs w:val="28"/>
        </w:rPr>
        <w:t>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</w:r>
      <w:r w:rsidR="00BD36AD">
        <w:rPr>
          <w:rFonts w:ascii="Liberation Serif" w:hAnsi="Liberation Serif" w:cs="Liberation Serif"/>
          <w:sz w:val="28"/>
          <w:szCs w:val="28"/>
        </w:rPr>
        <w:t>.</w:t>
      </w: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772B" w:rsidRDefault="00EA772B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D36AD" w:rsidRDefault="00383232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BD36AD">
        <w:rPr>
          <w:rFonts w:ascii="Liberation Serif" w:hAnsi="Liberation Serif" w:cs="Liberation Serif"/>
          <w:b/>
          <w:sz w:val="28"/>
          <w:szCs w:val="28"/>
        </w:rPr>
        <w:lastRenderedPageBreak/>
        <w:t>Основные вопросы, рассматриваемые на заседаниях Рабочей группы по информационным спорам и иным вопросам информационного обеспечения выборов при Ту</w:t>
      </w:r>
      <w:r w:rsidR="00BD36AD" w:rsidRPr="00BD36AD">
        <w:rPr>
          <w:rFonts w:ascii="Liberation Serif" w:hAnsi="Liberation Serif" w:cs="Liberation Serif"/>
          <w:b/>
          <w:sz w:val="28"/>
          <w:szCs w:val="28"/>
        </w:rPr>
        <w:t>рин</w:t>
      </w:r>
      <w:r w:rsidRPr="00BD36AD">
        <w:rPr>
          <w:rFonts w:ascii="Liberation Serif" w:hAnsi="Liberation Serif" w:cs="Liberation Serif"/>
          <w:b/>
          <w:sz w:val="28"/>
          <w:szCs w:val="28"/>
        </w:rPr>
        <w:t>ской районной территориальной избирательной комиссии в период проведения выборов</w:t>
      </w:r>
    </w:p>
    <w:p w:rsidR="00BD36AD" w:rsidRDefault="00BD36AD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D36AD" w:rsidRDefault="00BD36AD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D36AD">
        <w:rPr>
          <w:rFonts w:ascii="Liberation Serif" w:hAnsi="Liberation Serif" w:cs="Liberation Serif"/>
          <w:b/>
          <w:sz w:val="28"/>
          <w:szCs w:val="28"/>
        </w:rPr>
        <w:t>Июль 2022 года</w:t>
      </w:r>
      <w:r w:rsidR="00383232" w:rsidRPr="00BD36AD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BD36AD" w:rsidRPr="00BD36AD" w:rsidRDefault="00BD36AD" w:rsidP="00BD36AD">
      <w:pPr>
        <w:widowControl w:val="0"/>
        <w:tabs>
          <w:tab w:val="center" w:pos="3402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D36AD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Информация о деятельности по осуществлению </w:t>
      </w:r>
      <w:proofErr w:type="gramStart"/>
      <w:r w:rsidRPr="00383232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383232">
        <w:rPr>
          <w:rFonts w:ascii="Liberation Serif" w:hAnsi="Liberation Serif" w:cs="Liberation Serif"/>
          <w:sz w:val="28"/>
          <w:szCs w:val="28"/>
        </w:rPr>
        <w:t xml:space="preserve"> порядком информирования избирателей, правилами ведения предвыборной агитации на территории муниципального образования в период проведения выборов</w:t>
      </w:r>
      <w:r w:rsidR="00BD36AD">
        <w:rPr>
          <w:rFonts w:ascii="Liberation Serif" w:hAnsi="Liberation Serif" w:cs="Liberation Serif"/>
          <w:sz w:val="28"/>
          <w:szCs w:val="28"/>
        </w:rPr>
        <w:t>.</w:t>
      </w:r>
      <w:r w:rsidRPr="00383232">
        <w:rPr>
          <w:rFonts w:ascii="Liberation Serif" w:hAnsi="Liberation Serif" w:cs="Liberation Serif"/>
          <w:sz w:val="28"/>
          <w:szCs w:val="28"/>
        </w:rPr>
        <w:t xml:space="preserve"> Об обращениях участников избирательного процесса, касающихся</w:t>
      </w:r>
      <w:r w:rsidR="00BD36AD">
        <w:rPr>
          <w:rFonts w:ascii="Liberation Serif" w:hAnsi="Liberation Serif" w:cs="Liberation Serif"/>
          <w:sz w:val="28"/>
          <w:szCs w:val="28"/>
        </w:rPr>
        <w:t xml:space="preserve"> </w:t>
      </w:r>
      <w:r w:rsidRPr="00383232">
        <w:rPr>
          <w:rFonts w:ascii="Liberation Serif" w:hAnsi="Liberation Serif" w:cs="Liberation Serif"/>
          <w:sz w:val="28"/>
          <w:szCs w:val="28"/>
        </w:rPr>
        <w:t xml:space="preserve">нарушения порядка информирования избирателей, порядка и правил ведения предвыборной агитации. </w:t>
      </w:r>
    </w:p>
    <w:p w:rsidR="00BD36AD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Информация о результатах мониторинга публикаций муниципальных периодических печатных изданий. </w:t>
      </w:r>
    </w:p>
    <w:p w:rsidR="00BD36AD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>Информация о публичных агитационных мероприятиях, проведенных на территории Ту</w:t>
      </w:r>
      <w:r w:rsidR="00BD36AD">
        <w:rPr>
          <w:rFonts w:ascii="Liberation Serif" w:hAnsi="Liberation Serif" w:cs="Liberation Serif"/>
          <w:sz w:val="28"/>
          <w:szCs w:val="28"/>
        </w:rPr>
        <w:t>рин</w:t>
      </w:r>
      <w:r w:rsidRPr="00383232">
        <w:rPr>
          <w:rFonts w:ascii="Liberation Serif" w:hAnsi="Liberation Serif" w:cs="Liberation Serif"/>
          <w:sz w:val="28"/>
          <w:szCs w:val="28"/>
        </w:rPr>
        <w:t>ского городского округа в период проведения выборов.</w:t>
      </w:r>
    </w:p>
    <w:p w:rsidR="00BD36AD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О выявленных нарушениях порядка информирования избирателей, порядка и правил предвыборной агитации на территории муниципального образования в период проведения выборов. </w:t>
      </w:r>
    </w:p>
    <w:p w:rsidR="00BD36AD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О предоставлении уведомлений в письменной форме о факте предоставления помещения зарегистрированному кандидату, доверенным лицам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 на выборах. </w:t>
      </w:r>
    </w:p>
    <w:p w:rsidR="00BD36AD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О подготовке проектов решений: </w:t>
      </w:r>
    </w:p>
    <w:p w:rsidR="00BD36AD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- О согласовании мест размещения агитационных печатных материалов и информационных материалов избирательной комиссии в период подготовки и проведения выборов; </w:t>
      </w:r>
    </w:p>
    <w:p w:rsidR="00EA772B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- О согласовании перечня находящихся в муниципальной </w:t>
      </w:r>
      <w:r w:rsidRPr="00383232">
        <w:rPr>
          <w:rFonts w:ascii="Liberation Serif" w:hAnsi="Liberation Serif" w:cs="Liberation Serif"/>
          <w:sz w:val="28"/>
          <w:szCs w:val="28"/>
        </w:rPr>
        <w:lastRenderedPageBreak/>
        <w:t xml:space="preserve">собственности помещений, пригодных для проведения агитационных публичных мероприятий в форме собраний, и безвозмездно предоставляемых зарегистрированным кандидатам для встреч с избирателями в период избирательных кампаний на выборах. </w:t>
      </w:r>
    </w:p>
    <w:p w:rsidR="00EA772B" w:rsidRPr="00EA772B" w:rsidRDefault="00383232" w:rsidP="00EA772B">
      <w:pPr>
        <w:widowControl w:val="0"/>
        <w:tabs>
          <w:tab w:val="center" w:pos="3402"/>
        </w:tabs>
        <w:spacing w:line="36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772B">
        <w:rPr>
          <w:rFonts w:ascii="Liberation Serif" w:hAnsi="Liberation Serif" w:cs="Liberation Serif"/>
          <w:b/>
          <w:sz w:val="28"/>
          <w:szCs w:val="28"/>
        </w:rPr>
        <w:t>Август 2022 года</w:t>
      </w:r>
    </w:p>
    <w:p w:rsidR="00EA772B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О предоставлении уведомлений в письменной форме о факте предоставления помещения зарегистрированным кандидатам, доверенным лицам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 на выборах. </w:t>
      </w:r>
    </w:p>
    <w:p w:rsidR="00EA772B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>О выявленных нарушениях порядка информирования избирателей, порядка и правил предвыборной агитации на территории муниципального образования в период проведения выборов</w:t>
      </w:r>
      <w:r w:rsidR="00EA772B">
        <w:rPr>
          <w:rFonts w:ascii="Liberation Serif" w:hAnsi="Liberation Serif" w:cs="Liberation Serif"/>
          <w:sz w:val="28"/>
          <w:szCs w:val="28"/>
        </w:rPr>
        <w:t>.</w:t>
      </w:r>
    </w:p>
    <w:p w:rsidR="00EA772B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Информация о деятельности по осуществлению </w:t>
      </w:r>
      <w:proofErr w:type="gramStart"/>
      <w:r w:rsidRPr="00383232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383232">
        <w:rPr>
          <w:rFonts w:ascii="Liberation Serif" w:hAnsi="Liberation Serif" w:cs="Liberation Serif"/>
          <w:sz w:val="28"/>
          <w:szCs w:val="28"/>
        </w:rPr>
        <w:t xml:space="preserve"> соблюдением порядка информирования избирателей, порядка и правил ведения предвыборной агитации на территории муниципального образования в период проведения выборов, в том числе: </w:t>
      </w:r>
    </w:p>
    <w:p w:rsidR="00EA772B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>– итоговая информация о мониторинге публикаций муниципальных периодических печатных изданий и программ (сюжетов</w:t>
      </w:r>
      <w:r w:rsidR="00EA772B">
        <w:rPr>
          <w:rFonts w:ascii="Liberation Serif" w:hAnsi="Liberation Serif" w:cs="Liberation Serif"/>
          <w:sz w:val="28"/>
          <w:szCs w:val="28"/>
        </w:rPr>
        <w:t>) организаций телерадиовещания;</w:t>
      </w:r>
    </w:p>
    <w:p w:rsidR="00EA772B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– итоговая информация о публичных агитационных мероприятиях, проведенных на территории муниципального образования. </w:t>
      </w:r>
    </w:p>
    <w:p w:rsidR="00EA772B" w:rsidRPr="00EA772B" w:rsidRDefault="00383232" w:rsidP="00EA772B">
      <w:pPr>
        <w:widowControl w:val="0"/>
        <w:tabs>
          <w:tab w:val="center" w:pos="3402"/>
        </w:tabs>
        <w:spacing w:line="36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772B">
        <w:rPr>
          <w:rFonts w:ascii="Liberation Serif" w:hAnsi="Liberation Serif" w:cs="Liberation Serif"/>
          <w:b/>
          <w:sz w:val="28"/>
          <w:szCs w:val="28"/>
        </w:rPr>
        <w:t>Сентябрь 2022 года</w:t>
      </w:r>
    </w:p>
    <w:p w:rsidR="00EA772B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Об обращениях участников избирательного процесса, касающихся нарушения порядка информирования избирателей, порядка и правил ведения предвыборной агитации. </w:t>
      </w:r>
    </w:p>
    <w:p w:rsidR="00EA772B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 xml:space="preserve">Информация о нарушениях порядка и правил ведения предвыборной агитации, выявленных в ходе выборов, в том числе: </w:t>
      </w:r>
    </w:p>
    <w:p w:rsidR="00EA772B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lastRenderedPageBreak/>
        <w:t xml:space="preserve">– итоговая информация о количестве выявленных нарушений </w:t>
      </w:r>
      <w:r w:rsidR="00EA772B">
        <w:rPr>
          <w:rFonts w:ascii="Liberation Serif" w:hAnsi="Liberation Serif" w:cs="Liberation Serif"/>
          <w:sz w:val="28"/>
          <w:szCs w:val="28"/>
        </w:rPr>
        <w:t>избирательного законодательства;</w:t>
      </w:r>
      <w:r w:rsidRPr="0038323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420EA" w:rsidRPr="00383232" w:rsidRDefault="00383232" w:rsidP="00BD36AD">
      <w:pPr>
        <w:widowControl w:val="0"/>
        <w:tabs>
          <w:tab w:val="center" w:pos="3402"/>
        </w:tabs>
        <w:spacing w:line="360" w:lineRule="auto"/>
        <w:ind w:firstLine="709"/>
        <w:jc w:val="both"/>
        <w:rPr>
          <w:rFonts w:ascii="Liberation Serif" w:hAnsi="Liberation Serif" w:cs="Liberation Serif"/>
          <w:caps/>
          <w:sz w:val="28"/>
          <w:szCs w:val="28"/>
        </w:rPr>
      </w:pPr>
      <w:r w:rsidRPr="00383232">
        <w:rPr>
          <w:rFonts w:ascii="Liberation Serif" w:hAnsi="Liberation Serif" w:cs="Liberation Serif"/>
          <w:sz w:val="28"/>
          <w:szCs w:val="28"/>
        </w:rPr>
        <w:t>– сведения о привлечении к административной ответственности за правонарушения, совершенные при проведении агитации на выборах</w:t>
      </w:r>
      <w:r w:rsidR="00EA772B">
        <w:rPr>
          <w:rFonts w:ascii="Liberation Serif" w:hAnsi="Liberation Serif" w:cs="Liberation Serif"/>
          <w:sz w:val="28"/>
          <w:szCs w:val="28"/>
        </w:rPr>
        <w:t>.</w:t>
      </w:r>
    </w:p>
    <w:sectPr w:rsidR="002420EA" w:rsidRPr="00383232" w:rsidSect="00D406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98" w:rsidRDefault="00731B98" w:rsidP="004F5A17">
      <w:r>
        <w:separator/>
      </w:r>
    </w:p>
  </w:endnote>
  <w:endnote w:type="continuationSeparator" w:id="0">
    <w:p w:rsidR="00731B98" w:rsidRDefault="00731B98" w:rsidP="004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98" w:rsidRDefault="00731B98" w:rsidP="004F5A17">
      <w:r>
        <w:separator/>
      </w:r>
    </w:p>
  </w:footnote>
  <w:footnote w:type="continuationSeparator" w:id="0">
    <w:p w:rsidR="00731B98" w:rsidRDefault="00731B98" w:rsidP="004F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DE2F14"/>
    <w:lvl w:ilvl="0">
      <w:start w:val="1"/>
      <w:numFmt w:val="decimal"/>
      <w:lvlText w:val="%1."/>
      <w:lvlJc w:val="left"/>
      <w:pPr>
        <w:ind w:left="2290" w:hanging="1155"/>
      </w:pPr>
      <w:rPr>
        <w:rFonts w:ascii="Liberation Serif"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00"/>
    <w:rsid w:val="000A72FF"/>
    <w:rsid w:val="001512A1"/>
    <w:rsid w:val="00164EAD"/>
    <w:rsid w:val="00226411"/>
    <w:rsid w:val="002420EA"/>
    <w:rsid w:val="002E7A3B"/>
    <w:rsid w:val="00383232"/>
    <w:rsid w:val="00385058"/>
    <w:rsid w:val="003944E0"/>
    <w:rsid w:val="003B473B"/>
    <w:rsid w:val="003C344D"/>
    <w:rsid w:val="00406954"/>
    <w:rsid w:val="00440B1C"/>
    <w:rsid w:val="00463CE4"/>
    <w:rsid w:val="00467CA8"/>
    <w:rsid w:val="004F5A17"/>
    <w:rsid w:val="006049D9"/>
    <w:rsid w:val="00683470"/>
    <w:rsid w:val="00731B98"/>
    <w:rsid w:val="007A0E2B"/>
    <w:rsid w:val="007C232F"/>
    <w:rsid w:val="00903C32"/>
    <w:rsid w:val="00943CE1"/>
    <w:rsid w:val="00B73434"/>
    <w:rsid w:val="00BC3A71"/>
    <w:rsid w:val="00BD36AD"/>
    <w:rsid w:val="00C63F2C"/>
    <w:rsid w:val="00D40605"/>
    <w:rsid w:val="00D56C00"/>
    <w:rsid w:val="00DF3C14"/>
    <w:rsid w:val="00E53ABE"/>
    <w:rsid w:val="00EA772B"/>
    <w:rsid w:val="00EF2F65"/>
    <w:rsid w:val="00F3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rsid w:val="0038323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rsid w:val="0038323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2022-07-18T14:00:00Z</cp:lastPrinted>
  <dcterms:created xsi:type="dcterms:W3CDTF">2022-07-11T04:29:00Z</dcterms:created>
  <dcterms:modified xsi:type="dcterms:W3CDTF">2022-07-19T12:53:00Z</dcterms:modified>
</cp:coreProperties>
</file>