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E" w:rsidRDefault="007743FE" w:rsidP="007743F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РЕШЕНИЕ </w:t>
      </w:r>
    </w:p>
    <w:p w:rsidR="007743FE" w:rsidRDefault="007743FE" w:rsidP="007743FE">
      <w:pPr>
        <w:jc w:val="center"/>
        <w:rPr>
          <w:b/>
        </w:rPr>
      </w:pPr>
      <w:r w:rsidRPr="009314AB">
        <w:rPr>
          <w:b/>
          <w:bCs/>
        </w:rPr>
        <w:t>Тавдинской районной молодежной</w:t>
      </w:r>
      <w:r w:rsidRPr="009314AB">
        <w:rPr>
          <w:b/>
        </w:rPr>
        <w:t xml:space="preserve"> избирательной комиссии</w:t>
      </w:r>
    </w:p>
    <w:p w:rsidR="007743FE" w:rsidRDefault="007743FE" w:rsidP="007743FE">
      <w:pPr>
        <w:jc w:val="center"/>
        <w:rPr>
          <w:b/>
        </w:rPr>
      </w:pPr>
    </w:p>
    <w:tbl>
      <w:tblPr>
        <w:tblW w:w="9399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5146"/>
        <w:gridCol w:w="4253"/>
      </w:tblGrid>
      <w:tr w:rsidR="007743FE" w:rsidRPr="00F46C5C" w:rsidTr="003F603F">
        <w:trPr>
          <w:cantSplit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7743FE" w:rsidRPr="00F46C5C" w:rsidRDefault="007743FE" w:rsidP="003F603F">
            <w:pPr>
              <w:ind w:left="-68"/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Pr="00F46C5C">
              <w:rPr>
                <w:bCs/>
                <w:lang w:val="en-US"/>
              </w:rPr>
              <w:t xml:space="preserve"> </w:t>
            </w:r>
            <w:r w:rsidRPr="00F46C5C">
              <w:rPr>
                <w:bCs/>
              </w:rPr>
              <w:t>декабря 201</w:t>
            </w:r>
            <w:r>
              <w:rPr>
                <w:bCs/>
              </w:rPr>
              <w:t>4</w:t>
            </w:r>
            <w:r w:rsidRPr="00F46C5C">
              <w:rPr>
                <w:bCs/>
              </w:rPr>
              <w:t xml:space="preserve">  года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43FE" w:rsidRPr="00F46C5C" w:rsidRDefault="007743FE" w:rsidP="003F603F">
            <w:pPr>
              <w:ind w:left="360"/>
              <w:jc w:val="right"/>
              <w:rPr>
                <w:bCs/>
              </w:rPr>
            </w:pPr>
            <w:r w:rsidRPr="00F46C5C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F46C5C">
              <w:rPr>
                <w:bCs/>
              </w:rPr>
              <w:t>01/0</w:t>
            </w:r>
            <w:r>
              <w:rPr>
                <w:bCs/>
              </w:rPr>
              <w:t>4</w:t>
            </w:r>
          </w:p>
        </w:tc>
      </w:tr>
    </w:tbl>
    <w:p w:rsidR="007743FE" w:rsidRPr="00F46C5C" w:rsidRDefault="007743FE" w:rsidP="007743FE">
      <w:pPr>
        <w:ind w:left="360"/>
        <w:jc w:val="center"/>
        <w:rPr>
          <w:bCs/>
          <w:sz w:val="24"/>
          <w:szCs w:val="24"/>
        </w:rPr>
      </w:pPr>
      <w:r w:rsidRPr="00F46C5C">
        <w:rPr>
          <w:bCs/>
          <w:sz w:val="24"/>
          <w:szCs w:val="24"/>
        </w:rPr>
        <w:t>г. Тавда</w:t>
      </w:r>
    </w:p>
    <w:p w:rsidR="007743FE" w:rsidRDefault="007743FE" w:rsidP="007743FE">
      <w:pPr>
        <w:jc w:val="center"/>
        <w:rPr>
          <w:b/>
          <w:bCs/>
        </w:rPr>
      </w:pPr>
    </w:p>
    <w:tbl>
      <w:tblPr>
        <w:tblW w:w="9488" w:type="dxa"/>
        <w:jc w:val="center"/>
        <w:tblLayout w:type="fixed"/>
        <w:tblLook w:val="0000" w:firstRow="0" w:lastRow="0" w:firstColumn="0" w:lastColumn="0" w:noHBand="0" w:noVBand="0"/>
      </w:tblPr>
      <w:tblGrid>
        <w:gridCol w:w="9488"/>
      </w:tblGrid>
      <w:tr w:rsidR="007743FE" w:rsidTr="003F603F">
        <w:trPr>
          <w:cantSplit/>
          <w:trHeight w:val="793"/>
          <w:jc w:val="center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7743FE" w:rsidRDefault="007743FE" w:rsidP="003F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 избрании заместителя председателя  </w:t>
            </w:r>
            <w:r w:rsidRPr="009314AB">
              <w:rPr>
                <w:b/>
                <w:bCs/>
              </w:rPr>
              <w:t>Тавдинской районной молодежной</w:t>
            </w:r>
            <w:r w:rsidRPr="009314AB">
              <w:rPr>
                <w:b/>
              </w:rPr>
              <w:t xml:space="preserve"> избирательной комиссии</w:t>
            </w:r>
          </w:p>
        </w:tc>
      </w:tr>
    </w:tbl>
    <w:p w:rsidR="007743FE" w:rsidRDefault="007743FE" w:rsidP="007743FE">
      <w:pPr>
        <w:jc w:val="center"/>
        <w:rPr>
          <w:b/>
          <w:bCs/>
        </w:rPr>
      </w:pPr>
    </w:p>
    <w:p w:rsidR="007743FE" w:rsidRPr="00F46C5C" w:rsidRDefault="007743FE" w:rsidP="007743FE">
      <w:pPr>
        <w:ind w:firstLine="709"/>
        <w:jc w:val="both"/>
        <w:rPr>
          <w:szCs w:val="28"/>
        </w:rPr>
      </w:pPr>
      <w:r w:rsidRPr="00CD7FEB">
        <w:rPr>
          <w:bCs/>
          <w:szCs w:val="28"/>
        </w:rPr>
        <w:t>В</w:t>
      </w:r>
      <w:r w:rsidRPr="00CD7FEB">
        <w:rPr>
          <w:szCs w:val="28"/>
        </w:rPr>
        <w:t xml:space="preserve"> </w:t>
      </w:r>
      <w:r w:rsidRPr="00CD7FEB">
        <w:rPr>
          <w:bCs/>
          <w:szCs w:val="28"/>
        </w:rPr>
        <w:t>соответствии с п. 7 Методических рекомендаций  о порядке формирования Молодежной избирательной комиссии Свердловской области, территориальных молодежных  избирательных комиссий и участковых молодежных избирательных комиссий и на основании протокола № 2 счетной комиссии от «____» декабря 2014 года Тавдинская районная молодежная</w:t>
      </w:r>
      <w:r w:rsidRPr="00CD7FEB">
        <w:rPr>
          <w:szCs w:val="28"/>
        </w:rPr>
        <w:t xml:space="preserve"> избирательная комиссия</w:t>
      </w:r>
      <w:r w:rsidRPr="00F46C5C">
        <w:rPr>
          <w:b/>
          <w:bCs/>
          <w:szCs w:val="28"/>
        </w:rPr>
        <w:t xml:space="preserve">  </w:t>
      </w:r>
      <w:r w:rsidRPr="00CD7FEB">
        <w:rPr>
          <w:b/>
          <w:szCs w:val="28"/>
        </w:rPr>
        <w:t>РЕШИЛА:</w:t>
      </w:r>
      <w:r w:rsidRPr="00F46C5C">
        <w:rPr>
          <w:szCs w:val="28"/>
        </w:rPr>
        <w:t xml:space="preserve"> </w:t>
      </w:r>
    </w:p>
    <w:p w:rsidR="007743FE" w:rsidRPr="00F46C5C" w:rsidRDefault="007743FE" w:rsidP="007743FE">
      <w:pPr>
        <w:pStyle w:val="BodyText23"/>
        <w:ind w:firstLine="709"/>
        <w:rPr>
          <w:b w:val="0"/>
          <w:bCs w:val="0"/>
          <w:sz w:val="28"/>
          <w:szCs w:val="28"/>
        </w:rPr>
      </w:pPr>
      <w:r w:rsidRPr="00F46C5C">
        <w:rPr>
          <w:b w:val="0"/>
          <w:bCs w:val="0"/>
          <w:sz w:val="28"/>
          <w:szCs w:val="28"/>
        </w:rPr>
        <w:t>1. Утвердить протокол № 2 счетной комиссии о  результатах тайного голосования по кандидатуре на должность заместителя председателя Тавдинской районной молодежной</w:t>
      </w:r>
      <w:r w:rsidRPr="00F46C5C">
        <w:rPr>
          <w:b w:val="0"/>
          <w:sz w:val="28"/>
          <w:szCs w:val="28"/>
        </w:rPr>
        <w:t xml:space="preserve"> избирательной комиссии</w:t>
      </w:r>
      <w:r w:rsidRPr="00F46C5C">
        <w:rPr>
          <w:b w:val="0"/>
          <w:bCs w:val="0"/>
          <w:sz w:val="28"/>
          <w:szCs w:val="28"/>
        </w:rPr>
        <w:t xml:space="preserve">. </w:t>
      </w:r>
    </w:p>
    <w:p w:rsidR="007743FE" w:rsidRPr="00F46C5C" w:rsidRDefault="007743FE" w:rsidP="007743FE">
      <w:pPr>
        <w:pStyle w:val="BodyText23"/>
        <w:ind w:firstLine="709"/>
        <w:rPr>
          <w:b w:val="0"/>
          <w:bCs w:val="0"/>
          <w:sz w:val="28"/>
          <w:szCs w:val="28"/>
        </w:rPr>
      </w:pPr>
      <w:r w:rsidRPr="00F46C5C">
        <w:rPr>
          <w:b w:val="0"/>
          <w:bCs w:val="0"/>
          <w:sz w:val="28"/>
          <w:szCs w:val="28"/>
        </w:rPr>
        <w:t>2. Считать избранным на должность заместителя председателя Тавдинской районной молодежной</w:t>
      </w:r>
      <w:r w:rsidRPr="00F46C5C">
        <w:rPr>
          <w:b w:val="0"/>
          <w:sz w:val="28"/>
          <w:szCs w:val="28"/>
        </w:rPr>
        <w:t xml:space="preserve"> избирательной комиссии</w:t>
      </w:r>
      <w:r>
        <w:rPr>
          <w:b w:val="0"/>
          <w:sz w:val="28"/>
          <w:szCs w:val="28"/>
        </w:rPr>
        <w:t xml:space="preserve"> Лобанову Елену Александровну.</w:t>
      </w:r>
    </w:p>
    <w:p w:rsidR="009772C7" w:rsidRDefault="009772C7"/>
    <w:p w:rsidR="007743FE" w:rsidRDefault="007743FE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20"/>
        <w:gridCol w:w="3060"/>
        <w:gridCol w:w="2714"/>
      </w:tblGrid>
      <w:tr w:rsidR="007743FE" w:rsidRPr="00A87C29" w:rsidTr="003F603F">
        <w:trPr>
          <w:cantSplit/>
          <w:jc w:val="center"/>
        </w:trPr>
        <w:tc>
          <w:tcPr>
            <w:tcW w:w="3620" w:type="dxa"/>
          </w:tcPr>
          <w:p w:rsidR="007743FE" w:rsidRPr="00A87C29" w:rsidRDefault="007743FE" w:rsidP="003F603F">
            <w:pPr>
              <w:jc w:val="center"/>
              <w:rPr>
                <w:szCs w:val="28"/>
              </w:rPr>
            </w:pPr>
            <w:r w:rsidRPr="00A87C29">
              <w:rPr>
                <w:szCs w:val="28"/>
              </w:rPr>
              <w:t xml:space="preserve">Председатель </w:t>
            </w:r>
          </w:p>
          <w:p w:rsidR="007743FE" w:rsidRPr="00A87C29" w:rsidRDefault="007743FE" w:rsidP="003F603F">
            <w:pPr>
              <w:jc w:val="center"/>
              <w:rPr>
                <w:szCs w:val="28"/>
              </w:rPr>
            </w:pPr>
            <w:r w:rsidRPr="00A87C29">
              <w:rPr>
                <w:szCs w:val="28"/>
              </w:rPr>
              <w:t xml:space="preserve">Тавдинской районной </w:t>
            </w:r>
            <w:r>
              <w:rPr>
                <w:szCs w:val="28"/>
              </w:rPr>
              <w:t>молодеж</w:t>
            </w:r>
            <w:r w:rsidRPr="00A87C29">
              <w:rPr>
                <w:szCs w:val="28"/>
              </w:rPr>
              <w:t>ной избирательной комиссии</w:t>
            </w:r>
          </w:p>
        </w:tc>
        <w:tc>
          <w:tcPr>
            <w:tcW w:w="3060" w:type="dxa"/>
          </w:tcPr>
          <w:p w:rsidR="007743FE" w:rsidRPr="00A87C29" w:rsidRDefault="007743FE" w:rsidP="003F603F">
            <w:pPr>
              <w:rPr>
                <w:szCs w:val="28"/>
              </w:rPr>
            </w:pPr>
          </w:p>
        </w:tc>
        <w:tc>
          <w:tcPr>
            <w:tcW w:w="2714" w:type="dxa"/>
          </w:tcPr>
          <w:p w:rsidR="007743FE" w:rsidRPr="00A87C29" w:rsidRDefault="007743FE" w:rsidP="003F603F">
            <w:pPr>
              <w:jc w:val="right"/>
              <w:rPr>
                <w:szCs w:val="28"/>
              </w:rPr>
            </w:pPr>
          </w:p>
          <w:p w:rsidR="007743FE" w:rsidRPr="00A87C29" w:rsidRDefault="007743FE" w:rsidP="003F603F">
            <w:pPr>
              <w:jc w:val="right"/>
              <w:rPr>
                <w:szCs w:val="28"/>
              </w:rPr>
            </w:pPr>
          </w:p>
          <w:p w:rsidR="007743FE" w:rsidRPr="00A87C29" w:rsidRDefault="007743FE" w:rsidP="003F603F">
            <w:pPr>
              <w:rPr>
                <w:szCs w:val="28"/>
              </w:rPr>
            </w:pPr>
          </w:p>
          <w:p w:rsidR="007743FE" w:rsidRPr="00A87C29" w:rsidRDefault="007743FE" w:rsidP="003F603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З.А. Альферович</w:t>
            </w:r>
          </w:p>
        </w:tc>
      </w:tr>
      <w:tr w:rsidR="007743FE" w:rsidRPr="00A87C29" w:rsidTr="003F603F">
        <w:trPr>
          <w:cantSplit/>
          <w:jc w:val="center"/>
        </w:trPr>
        <w:tc>
          <w:tcPr>
            <w:tcW w:w="3620" w:type="dxa"/>
          </w:tcPr>
          <w:p w:rsidR="007743FE" w:rsidRPr="00A87C29" w:rsidRDefault="007743FE" w:rsidP="003F603F">
            <w:pPr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7743FE" w:rsidRPr="00A87C29" w:rsidRDefault="007743FE" w:rsidP="003F603F">
            <w:pPr>
              <w:rPr>
                <w:szCs w:val="28"/>
              </w:rPr>
            </w:pPr>
          </w:p>
        </w:tc>
        <w:tc>
          <w:tcPr>
            <w:tcW w:w="2714" w:type="dxa"/>
          </w:tcPr>
          <w:p w:rsidR="007743FE" w:rsidRPr="00A87C29" w:rsidRDefault="007743FE" w:rsidP="003F603F">
            <w:pPr>
              <w:jc w:val="right"/>
              <w:rPr>
                <w:szCs w:val="28"/>
              </w:rPr>
            </w:pPr>
          </w:p>
        </w:tc>
      </w:tr>
      <w:tr w:rsidR="007743FE" w:rsidRPr="00A87C29" w:rsidTr="003F603F">
        <w:trPr>
          <w:cantSplit/>
          <w:jc w:val="center"/>
        </w:trPr>
        <w:tc>
          <w:tcPr>
            <w:tcW w:w="3620" w:type="dxa"/>
          </w:tcPr>
          <w:p w:rsidR="007743FE" w:rsidRDefault="007743FE" w:rsidP="003F603F">
            <w:pPr>
              <w:jc w:val="center"/>
            </w:pPr>
          </w:p>
          <w:p w:rsidR="007743FE" w:rsidRDefault="007743FE" w:rsidP="003F603F">
            <w:pPr>
              <w:jc w:val="center"/>
            </w:pPr>
          </w:p>
          <w:p w:rsidR="007743FE" w:rsidRDefault="007743FE" w:rsidP="003F603F">
            <w:pPr>
              <w:jc w:val="center"/>
            </w:pPr>
            <w:r>
              <w:t xml:space="preserve">Секретарь </w:t>
            </w:r>
          </w:p>
          <w:p w:rsidR="007743FE" w:rsidRDefault="007743FE" w:rsidP="003F603F">
            <w:pPr>
              <w:jc w:val="center"/>
            </w:pPr>
            <w:r>
              <w:t>заседания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743FE" w:rsidRDefault="007743FE" w:rsidP="003F603F"/>
        </w:tc>
        <w:tc>
          <w:tcPr>
            <w:tcW w:w="2714" w:type="dxa"/>
          </w:tcPr>
          <w:p w:rsidR="007743FE" w:rsidRDefault="007743FE" w:rsidP="003F603F">
            <w:pPr>
              <w:jc w:val="right"/>
            </w:pPr>
          </w:p>
          <w:p w:rsidR="007743FE" w:rsidRDefault="007743FE" w:rsidP="003F603F">
            <w:pPr>
              <w:jc w:val="right"/>
            </w:pPr>
          </w:p>
          <w:p w:rsidR="007743FE" w:rsidRDefault="007743FE" w:rsidP="003F603F">
            <w:pPr>
              <w:jc w:val="right"/>
            </w:pPr>
          </w:p>
          <w:p w:rsidR="007743FE" w:rsidRDefault="007743FE" w:rsidP="003F603F">
            <w:pPr>
              <w:jc w:val="right"/>
            </w:pPr>
            <w:r>
              <w:rPr>
                <w:szCs w:val="28"/>
              </w:rPr>
              <w:t>Е.В. Нерлова</w:t>
            </w:r>
          </w:p>
        </w:tc>
      </w:tr>
    </w:tbl>
    <w:p w:rsidR="007743FE" w:rsidRDefault="007743FE"/>
    <w:sectPr w:rsidR="0077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FE"/>
    <w:rsid w:val="002E7DBB"/>
    <w:rsid w:val="007743FE"/>
    <w:rsid w:val="009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3">
    <w:name w:val="Body Text 23"/>
    <w:basedOn w:val="a"/>
    <w:rsid w:val="007743FE"/>
    <w:pPr>
      <w:autoSpaceDE w:val="0"/>
      <w:autoSpaceDN w:val="0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3">
    <w:name w:val="Body Text 23"/>
    <w:basedOn w:val="a"/>
    <w:rsid w:val="007743FE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Ютрин</dc:creator>
  <cp:lastModifiedBy>123</cp:lastModifiedBy>
  <cp:revision>2</cp:revision>
  <dcterms:created xsi:type="dcterms:W3CDTF">2016-04-22T10:45:00Z</dcterms:created>
  <dcterms:modified xsi:type="dcterms:W3CDTF">2016-04-22T10:45:00Z</dcterms:modified>
</cp:coreProperties>
</file>