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4" w:rsidRDefault="00C33954" w:rsidP="00C33954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3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DF" w:rsidRPr="00AF61DF" w:rsidRDefault="00AF61DF" w:rsidP="00C33954">
      <w:pPr>
        <w:widowControl w:val="0"/>
        <w:jc w:val="center"/>
        <w:rPr>
          <w:b/>
          <w:sz w:val="28"/>
          <w:szCs w:val="28"/>
          <w:lang w:val="en-US"/>
        </w:rPr>
      </w:pP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ТАЛИЦКАЯ  РАЙОННАЯ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ТЕРРИТОРИАЛЬНАЯ ИЗБИРАТЕЛЬНАЯ КОМИССИЯ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РЕШЕНИЕ</w:t>
      </w: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33954" w:rsidRPr="00881D51" w:rsidTr="00DF20C5">
        <w:tc>
          <w:tcPr>
            <w:tcW w:w="4068" w:type="dxa"/>
          </w:tcPr>
          <w:p w:rsidR="00C33954" w:rsidRPr="00881D51" w:rsidRDefault="00F134C9" w:rsidP="00E3078F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 w:rsidR="00E3078F">
              <w:rPr>
                <w:rFonts w:ascii="Times New Roman CYR" w:hAnsi="Times New Roman CYR"/>
                <w:sz w:val="28"/>
                <w:szCs w:val="28"/>
              </w:rPr>
              <w:t>15</w:t>
            </w:r>
            <w:r w:rsidR="00E3078F">
              <w:rPr>
                <w:rFonts w:ascii="Times New Roman CYR" w:hAnsi="Times New Roman CYR"/>
                <w:sz w:val="28"/>
                <w:szCs w:val="28"/>
                <w:lang w:val="en-US"/>
              </w:rPr>
              <w:t xml:space="preserve"> </w:t>
            </w:r>
            <w:r w:rsidR="00E3078F">
              <w:rPr>
                <w:rFonts w:ascii="Times New Roman CYR" w:hAnsi="Times New Roman CYR"/>
                <w:sz w:val="28"/>
                <w:szCs w:val="28"/>
              </w:rPr>
              <w:t>марта</w:t>
            </w:r>
            <w:r w:rsidR="0007019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C33954" w:rsidRPr="00881D51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440" w:type="dxa"/>
          </w:tcPr>
          <w:p w:rsidR="00C33954" w:rsidRPr="00881D51" w:rsidRDefault="00C33954" w:rsidP="00DF20C5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063" w:type="dxa"/>
          </w:tcPr>
          <w:p w:rsidR="00C33954" w:rsidRPr="005A6BE5" w:rsidRDefault="00C33954" w:rsidP="00E3078F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81D51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E75449">
              <w:rPr>
                <w:rFonts w:ascii="Times New Roman CYR" w:hAnsi="Times New Roman CYR"/>
                <w:sz w:val="28"/>
                <w:szCs w:val="28"/>
              </w:rPr>
              <w:t xml:space="preserve">                  </w:t>
            </w:r>
            <w:r w:rsidR="00F134C9">
              <w:rPr>
                <w:rFonts w:ascii="Times New Roman CYR" w:hAnsi="Times New Roman CYR"/>
                <w:sz w:val="28"/>
                <w:szCs w:val="28"/>
              </w:rPr>
              <w:t xml:space="preserve">   №  </w:t>
            </w:r>
            <w:r w:rsidR="00E3078F">
              <w:rPr>
                <w:rFonts w:ascii="Times New Roman CYR" w:hAnsi="Times New Roman CYR"/>
                <w:sz w:val="28"/>
                <w:szCs w:val="28"/>
                <w:lang w:val="en-US"/>
              </w:rPr>
              <w:t>7</w:t>
            </w:r>
            <w:r w:rsidR="005A6BE5">
              <w:rPr>
                <w:rFonts w:ascii="Times New Roman CYR" w:hAnsi="Times New Roman CYR"/>
                <w:sz w:val="28"/>
                <w:szCs w:val="28"/>
                <w:lang w:val="en-US"/>
              </w:rPr>
              <w:t>/</w:t>
            </w:r>
            <w:r w:rsidR="00E3078F">
              <w:rPr>
                <w:rFonts w:ascii="Times New Roman CYR" w:hAnsi="Times New Roman CYR"/>
                <w:sz w:val="28"/>
                <w:szCs w:val="28"/>
                <w:lang w:val="en-US"/>
              </w:rPr>
              <w:t>35</w:t>
            </w:r>
          </w:p>
        </w:tc>
      </w:tr>
    </w:tbl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г. Талица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Look w:val="01E0"/>
      </w:tblPr>
      <w:tblGrid>
        <w:gridCol w:w="9461"/>
      </w:tblGrid>
      <w:tr w:rsidR="00C33954" w:rsidRPr="0080274F" w:rsidTr="00DF20C5">
        <w:trPr>
          <w:trHeight w:val="1010"/>
          <w:jc w:val="center"/>
        </w:trPr>
        <w:tc>
          <w:tcPr>
            <w:tcW w:w="9461" w:type="dxa"/>
          </w:tcPr>
          <w:p w:rsidR="00C33954" w:rsidRPr="004C07AB" w:rsidRDefault="00674079" w:rsidP="00E307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количестве переносных ящиков для организации голосования вне помещения для голосования, используемых участковыми избирательными комиссиями на выборах </w:t>
            </w:r>
            <w:r w:rsidR="00E3078F" w:rsidRPr="00E3078F">
              <w:rPr>
                <w:b/>
                <w:sz w:val="28"/>
                <w:szCs w:val="28"/>
              </w:rPr>
              <w:t xml:space="preserve"> </w:t>
            </w:r>
            <w:r w:rsidR="00E3078F">
              <w:rPr>
                <w:b/>
                <w:sz w:val="28"/>
                <w:szCs w:val="28"/>
              </w:rPr>
              <w:t>Президента Российской Федерации  18 марта 2018 года</w:t>
            </w:r>
            <w:r w:rsidR="004C07AB" w:rsidRPr="004C07AB">
              <w:rPr>
                <w:b/>
                <w:sz w:val="28"/>
                <w:szCs w:val="28"/>
              </w:rPr>
              <w:t xml:space="preserve">  </w:t>
            </w:r>
            <w:r w:rsidR="005A6BE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33954" w:rsidRPr="004C07AB" w:rsidRDefault="004C07AB" w:rsidP="00C33954">
      <w:pPr>
        <w:spacing w:line="360" w:lineRule="auto"/>
        <w:ind w:firstLine="708"/>
        <w:jc w:val="both"/>
        <w:rPr>
          <w:sz w:val="28"/>
          <w:szCs w:val="28"/>
        </w:rPr>
      </w:pPr>
      <w:r w:rsidRPr="004C07AB">
        <w:rPr>
          <w:b/>
          <w:sz w:val="28"/>
          <w:szCs w:val="28"/>
        </w:rPr>
        <w:t xml:space="preserve"> </w:t>
      </w:r>
    </w:p>
    <w:p w:rsidR="00C33954" w:rsidRPr="0067019C" w:rsidRDefault="00674079" w:rsidP="0067019C">
      <w:pPr>
        <w:pStyle w:val="a7"/>
        <w:spacing w:after="0"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66 Федерального закона «Об основных гарантиях избирательных прав и права на участие в референдуме граждан Российской Федерации»</w:t>
      </w:r>
      <w:r w:rsidR="00E3078F">
        <w:rPr>
          <w:sz w:val="28"/>
          <w:szCs w:val="28"/>
        </w:rPr>
        <w:t xml:space="preserve"> статьей 71</w:t>
      </w:r>
      <w:r w:rsidR="0007189E" w:rsidRPr="00881D51">
        <w:rPr>
          <w:sz w:val="28"/>
          <w:szCs w:val="28"/>
        </w:rPr>
        <w:t xml:space="preserve"> </w:t>
      </w:r>
      <w:r w:rsidR="00E3078F">
        <w:rPr>
          <w:sz w:val="28"/>
          <w:szCs w:val="28"/>
        </w:rPr>
        <w:t>Федерального закона «О выборах Президента Российской Федерации,</w:t>
      </w:r>
      <w:r w:rsidR="0007189E">
        <w:rPr>
          <w:sz w:val="28"/>
          <w:szCs w:val="28"/>
        </w:rPr>
        <w:t xml:space="preserve"> </w:t>
      </w:r>
      <w:r w:rsidR="00382436">
        <w:rPr>
          <w:sz w:val="28"/>
          <w:szCs w:val="28"/>
        </w:rPr>
        <w:t>учитывая</w:t>
      </w:r>
      <w:r w:rsidR="00D6698D">
        <w:rPr>
          <w:sz w:val="28"/>
          <w:szCs w:val="28"/>
        </w:rPr>
        <w:t>,</w:t>
      </w:r>
      <w:r w:rsidR="00382436">
        <w:rPr>
          <w:sz w:val="28"/>
          <w:szCs w:val="28"/>
        </w:rPr>
        <w:t xml:space="preserve"> что избирательный участок включает территории нескольких населенных пунктов, и населенный пункт, где расположено помещение для голосования, находится вне пределов пешеходной доступности</w:t>
      </w:r>
      <w:r w:rsidR="00D6698D">
        <w:rPr>
          <w:sz w:val="28"/>
          <w:szCs w:val="28"/>
        </w:rPr>
        <w:t xml:space="preserve">  </w:t>
      </w:r>
      <w:r w:rsidR="0007189E">
        <w:rPr>
          <w:spacing w:val="-4"/>
          <w:sz w:val="28"/>
          <w:szCs w:val="28"/>
        </w:rPr>
        <w:t xml:space="preserve"> </w:t>
      </w:r>
      <w:proofErr w:type="spellStart"/>
      <w:r w:rsidR="00C33954" w:rsidRPr="00881D51">
        <w:rPr>
          <w:sz w:val="28"/>
          <w:szCs w:val="28"/>
        </w:rPr>
        <w:t>Талицкая</w:t>
      </w:r>
      <w:proofErr w:type="spellEnd"/>
      <w:r w:rsidR="00C33954" w:rsidRPr="00881D51">
        <w:rPr>
          <w:sz w:val="28"/>
          <w:szCs w:val="28"/>
        </w:rPr>
        <w:t xml:space="preserve"> районная территориальная избирательная комиссия  </w:t>
      </w:r>
      <w:r w:rsidR="0067019C">
        <w:rPr>
          <w:b/>
          <w:sz w:val="28"/>
          <w:szCs w:val="28"/>
        </w:rPr>
        <w:t>решила</w:t>
      </w:r>
      <w:r w:rsidR="00C33954" w:rsidRPr="00881D51">
        <w:rPr>
          <w:b/>
          <w:sz w:val="28"/>
          <w:szCs w:val="28"/>
        </w:rPr>
        <w:t>:</w:t>
      </w:r>
      <w:proofErr w:type="gramEnd"/>
    </w:p>
    <w:p w:rsidR="00ED1A2A" w:rsidRDefault="00AF4D53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698D">
        <w:rPr>
          <w:sz w:val="28"/>
          <w:szCs w:val="28"/>
        </w:rPr>
        <w:t>Определить количество</w:t>
      </w:r>
      <w:r w:rsidR="00245F23">
        <w:rPr>
          <w:sz w:val="28"/>
          <w:szCs w:val="28"/>
        </w:rPr>
        <w:t xml:space="preserve"> переносных ящиков </w:t>
      </w:r>
      <w:proofErr w:type="gramStart"/>
      <w:r w:rsidR="00245F23">
        <w:rPr>
          <w:sz w:val="28"/>
          <w:szCs w:val="28"/>
        </w:rPr>
        <w:t>для голосования вне помещения на одном избирательном участке в зависимости от числа</w:t>
      </w:r>
      <w:proofErr w:type="gramEnd"/>
      <w:r w:rsidR="00245F23">
        <w:rPr>
          <w:sz w:val="28"/>
          <w:szCs w:val="28"/>
        </w:rPr>
        <w:t xml:space="preserve"> избирателей на территории данного избирательного участка (прилагается).</w:t>
      </w:r>
    </w:p>
    <w:p w:rsidR="00245F23" w:rsidRDefault="00245F23" w:rsidP="00C3395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Участковым избирательным комиссиям №№ 939, 942, 959, 966, 967, 970, 973, 975, 980,</w:t>
      </w:r>
      <w:r w:rsidR="00047773">
        <w:rPr>
          <w:sz w:val="28"/>
          <w:szCs w:val="28"/>
        </w:rPr>
        <w:t xml:space="preserve"> </w:t>
      </w:r>
      <w:r>
        <w:rPr>
          <w:sz w:val="28"/>
          <w:szCs w:val="28"/>
        </w:rPr>
        <w:t>986 для проведения голосования в удаленных от помещений для голосования местах увеличить количество переносных ящиков на один ящик.</w:t>
      </w:r>
    </w:p>
    <w:p w:rsidR="00C33954" w:rsidRPr="00881D51" w:rsidRDefault="005A6BE5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954" w:rsidRPr="00881D51">
        <w:rPr>
          <w:sz w:val="28"/>
          <w:szCs w:val="28"/>
        </w:rPr>
        <w:t xml:space="preserve">. Направить настоящее решение </w:t>
      </w:r>
      <w:r w:rsidR="00C77DAF">
        <w:rPr>
          <w:sz w:val="28"/>
          <w:szCs w:val="28"/>
        </w:rPr>
        <w:t>нижестоящим участковым избирательным комиссиям</w:t>
      </w:r>
      <w:r w:rsidR="00C33954" w:rsidRPr="00881D51">
        <w:rPr>
          <w:sz w:val="28"/>
          <w:szCs w:val="28"/>
        </w:rPr>
        <w:t xml:space="preserve"> и опубликовать на </w:t>
      </w:r>
      <w:r w:rsidR="00C77DAF">
        <w:rPr>
          <w:sz w:val="28"/>
          <w:szCs w:val="28"/>
        </w:rPr>
        <w:t xml:space="preserve">официальном </w:t>
      </w:r>
      <w:r w:rsidR="00C33954" w:rsidRPr="00881D51">
        <w:rPr>
          <w:sz w:val="28"/>
          <w:szCs w:val="28"/>
        </w:rPr>
        <w:t xml:space="preserve">сайте </w:t>
      </w:r>
      <w:proofErr w:type="spellStart"/>
      <w:r w:rsidR="00C33954" w:rsidRPr="00881D51">
        <w:rPr>
          <w:sz w:val="28"/>
          <w:szCs w:val="28"/>
        </w:rPr>
        <w:t>Талицкой</w:t>
      </w:r>
      <w:proofErr w:type="spellEnd"/>
      <w:r w:rsidR="00C33954" w:rsidRPr="00881D51">
        <w:rPr>
          <w:sz w:val="28"/>
          <w:szCs w:val="28"/>
        </w:rPr>
        <w:t xml:space="preserve"> районной территориальной избирательной комиссии.</w:t>
      </w:r>
    </w:p>
    <w:p w:rsidR="00C33954" w:rsidRDefault="005A6BE5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33954" w:rsidRPr="00881D51">
        <w:rPr>
          <w:sz w:val="28"/>
          <w:szCs w:val="28"/>
        </w:rPr>
        <w:t>.</w:t>
      </w:r>
      <w:proofErr w:type="gramStart"/>
      <w:r w:rsidR="00C33954" w:rsidRPr="00881D51">
        <w:rPr>
          <w:sz w:val="28"/>
          <w:szCs w:val="28"/>
        </w:rPr>
        <w:t>Контроль  за</w:t>
      </w:r>
      <w:proofErr w:type="gramEnd"/>
      <w:r w:rsidR="00C33954" w:rsidRPr="00881D51">
        <w:rPr>
          <w:sz w:val="28"/>
          <w:szCs w:val="28"/>
        </w:rPr>
        <w:t xml:space="preserve"> исполнением настоящего решения возложить на </w:t>
      </w:r>
      <w:r w:rsidR="00C77DAF">
        <w:rPr>
          <w:sz w:val="28"/>
          <w:szCs w:val="28"/>
        </w:rPr>
        <w:t>председателя комиссии Война В. В</w:t>
      </w:r>
      <w:r w:rsidR="00C33954">
        <w:rPr>
          <w:sz w:val="28"/>
          <w:szCs w:val="28"/>
        </w:rPr>
        <w:t>.</w:t>
      </w:r>
    </w:p>
    <w:p w:rsidR="00E75449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p w:rsidR="00E75449" w:rsidRPr="00881D51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4956"/>
        <w:gridCol w:w="1848"/>
        <w:gridCol w:w="2552"/>
      </w:tblGrid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1006E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В.В.Война</w:t>
            </w: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</w:p>
          <w:p w:rsidR="00E75449" w:rsidRDefault="00E75449" w:rsidP="00DF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C77DAF" w:rsidRDefault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Pr="00C77DAF" w:rsidRDefault="00C77DAF" w:rsidP="00C77DAF"/>
    <w:p w:rsidR="00C77DAF" w:rsidRDefault="00C77DAF" w:rsidP="00C77DAF"/>
    <w:p w:rsidR="00912AF6" w:rsidRDefault="00912AF6" w:rsidP="00C77DAF"/>
    <w:p w:rsidR="00C77DAF" w:rsidRPr="005C1970" w:rsidRDefault="005A6BE5" w:rsidP="00C77D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7DAF" w:rsidRPr="005C1970" w:rsidRDefault="00C77DAF" w:rsidP="00C77DAF">
      <w:pPr>
        <w:jc w:val="right"/>
        <w:rPr>
          <w:sz w:val="24"/>
          <w:szCs w:val="24"/>
        </w:rPr>
      </w:pPr>
    </w:p>
    <w:p w:rsidR="00C77DAF" w:rsidRDefault="00C77DAF" w:rsidP="00C77DAF">
      <w:pPr>
        <w:jc w:val="right"/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245F23" w:rsidP="00245F23">
      <w:pPr>
        <w:jc w:val="right"/>
        <w:rPr>
          <w:sz w:val="24"/>
          <w:szCs w:val="24"/>
        </w:rPr>
      </w:pPr>
    </w:p>
    <w:p w:rsidR="00245F23" w:rsidRDefault="005A6BE5" w:rsidP="00245F23">
      <w:pPr>
        <w:jc w:val="right"/>
        <w:rPr>
          <w:sz w:val="24"/>
          <w:szCs w:val="24"/>
        </w:rPr>
      </w:pPr>
      <w:r w:rsidRPr="00245F23">
        <w:rPr>
          <w:sz w:val="24"/>
          <w:szCs w:val="24"/>
        </w:rPr>
        <w:lastRenderedPageBreak/>
        <w:t xml:space="preserve"> </w:t>
      </w:r>
      <w:r w:rsidR="00245F23" w:rsidRPr="00245F23">
        <w:rPr>
          <w:sz w:val="24"/>
          <w:szCs w:val="24"/>
        </w:rPr>
        <w:t xml:space="preserve">Приложение </w:t>
      </w:r>
    </w:p>
    <w:p w:rsidR="00245F23" w:rsidRDefault="00245F23" w:rsidP="00245F23">
      <w:pPr>
        <w:jc w:val="right"/>
        <w:rPr>
          <w:sz w:val="24"/>
          <w:szCs w:val="24"/>
        </w:rPr>
      </w:pPr>
      <w:r w:rsidRPr="00245F23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Талицкой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районной</w:t>
      </w:r>
      <w:proofErr w:type="gramEnd"/>
      <w:r>
        <w:rPr>
          <w:sz w:val="24"/>
          <w:szCs w:val="24"/>
        </w:rPr>
        <w:t xml:space="preserve"> </w:t>
      </w:r>
    </w:p>
    <w:p w:rsidR="00245F23" w:rsidRDefault="00245F23" w:rsidP="00245F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</w:t>
      </w:r>
    </w:p>
    <w:p w:rsidR="00C77DAF" w:rsidRDefault="00245F23" w:rsidP="00245F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от </w:t>
      </w:r>
      <w:r w:rsidR="00E3078F">
        <w:rPr>
          <w:sz w:val="24"/>
          <w:szCs w:val="24"/>
        </w:rPr>
        <w:t xml:space="preserve">15 марта </w:t>
      </w:r>
      <w:r>
        <w:rPr>
          <w:sz w:val="24"/>
          <w:szCs w:val="24"/>
        </w:rPr>
        <w:t xml:space="preserve"> 201</w:t>
      </w:r>
      <w:r w:rsidR="00E3078F">
        <w:rPr>
          <w:sz w:val="24"/>
          <w:szCs w:val="24"/>
        </w:rPr>
        <w:t>8 года № 7/35</w:t>
      </w:r>
    </w:p>
    <w:p w:rsidR="00AE7FAA" w:rsidRDefault="00AE7FAA" w:rsidP="00245F23">
      <w:pPr>
        <w:jc w:val="right"/>
        <w:rPr>
          <w:sz w:val="24"/>
          <w:szCs w:val="24"/>
        </w:rPr>
      </w:pPr>
    </w:p>
    <w:p w:rsidR="00AE7FAA" w:rsidRPr="00AE7FAA" w:rsidRDefault="00AE7FAA" w:rsidP="00AE7FAA">
      <w:pPr>
        <w:jc w:val="center"/>
        <w:rPr>
          <w:b/>
          <w:sz w:val="28"/>
          <w:szCs w:val="28"/>
        </w:rPr>
      </w:pPr>
      <w:r w:rsidRPr="00AE7FAA">
        <w:rPr>
          <w:b/>
          <w:sz w:val="28"/>
          <w:szCs w:val="28"/>
        </w:rPr>
        <w:t>Количество переносных ящиков для проведения голосования</w:t>
      </w:r>
    </w:p>
    <w:p w:rsidR="00AE7FAA" w:rsidRPr="00AE7FAA" w:rsidRDefault="00AE7FAA" w:rsidP="00AE7FAA">
      <w:pPr>
        <w:jc w:val="center"/>
        <w:rPr>
          <w:b/>
          <w:sz w:val="28"/>
          <w:szCs w:val="28"/>
        </w:rPr>
      </w:pPr>
      <w:r w:rsidRPr="00AE7FAA">
        <w:rPr>
          <w:b/>
          <w:sz w:val="28"/>
          <w:szCs w:val="28"/>
        </w:rPr>
        <w:t xml:space="preserve">вне помещения для голосования </w:t>
      </w:r>
      <w:r w:rsidR="00E3078F">
        <w:rPr>
          <w:b/>
          <w:sz w:val="28"/>
          <w:szCs w:val="28"/>
        </w:rPr>
        <w:t>18 марта 2018</w:t>
      </w:r>
      <w:r w:rsidRPr="00AE7FAA">
        <w:rPr>
          <w:b/>
          <w:sz w:val="28"/>
          <w:szCs w:val="28"/>
        </w:rPr>
        <w:t xml:space="preserve"> года</w:t>
      </w:r>
      <w:r w:rsidR="00047773">
        <w:rPr>
          <w:b/>
          <w:sz w:val="28"/>
          <w:szCs w:val="28"/>
        </w:rPr>
        <w:t xml:space="preserve"> на выборах </w:t>
      </w:r>
      <w:r w:rsidR="00E3078F">
        <w:rPr>
          <w:b/>
          <w:sz w:val="28"/>
          <w:szCs w:val="28"/>
        </w:rPr>
        <w:t>Президента Российской Федерации</w:t>
      </w:r>
    </w:p>
    <w:p w:rsidR="00AE7FAA" w:rsidRDefault="00AE7FAA" w:rsidP="00AE7FAA">
      <w:pPr>
        <w:tabs>
          <w:tab w:val="left" w:pos="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E7FAA" w:rsidRDefault="00AE7FAA" w:rsidP="00AE7FAA">
      <w:pPr>
        <w:tabs>
          <w:tab w:val="left" w:pos="600"/>
        </w:tabs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080"/>
        <w:gridCol w:w="1837"/>
        <w:gridCol w:w="1089"/>
        <w:gridCol w:w="1088"/>
        <w:gridCol w:w="1047"/>
        <w:gridCol w:w="1392"/>
        <w:gridCol w:w="1019"/>
        <w:gridCol w:w="1019"/>
      </w:tblGrid>
      <w:tr w:rsidR="00AE7FAA" w:rsidTr="00AE7FAA">
        <w:tc>
          <w:tcPr>
            <w:tcW w:w="1080" w:type="dxa"/>
          </w:tcPr>
          <w:p w:rsidR="00AE7FAA" w:rsidRPr="00AE7FAA" w:rsidRDefault="00AE7FAA" w:rsidP="0061727B">
            <w:pPr>
              <w:jc w:val="center"/>
              <w:rPr>
                <w:sz w:val="24"/>
                <w:szCs w:val="24"/>
              </w:rPr>
            </w:pPr>
            <w:r w:rsidRPr="00AE7FAA">
              <w:rPr>
                <w:sz w:val="24"/>
                <w:szCs w:val="24"/>
              </w:rPr>
              <w:t xml:space="preserve">№ </w:t>
            </w:r>
            <w:proofErr w:type="spellStart"/>
            <w:r w:rsidRPr="00AE7FAA">
              <w:rPr>
                <w:sz w:val="24"/>
                <w:szCs w:val="24"/>
              </w:rPr>
              <w:t>п\</w:t>
            </w:r>
            <w:proofErr w:type="gramStart"/>
            <w:r w:rsidRPr="00AE7F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37" w:type="dxa"/>
          </w:tcPr>
          <w:p w:rsidR="00AE7FAA" w:rsidRPr="00AE7FAA" w:rsidRDefault="00AE7FAA" w:rsidP="0061727B">
            <w:pPr>
              <w:jc w:val="center"/>
              <w:rPr>
                <w:sz w:val="24"/>
                <w:szCs w:val="24"/>
              </w:rPr>
            </w:pPr>
            <w:r w:rsidRPr="00AE7FAA">
              <w:rPr>
                <w:sz w:val="24"/>
                <w:szCs w:val="24"/>
              </w:rPr>
              <w:t>№ участковой избирательной комиссии</w:t>
            </w:r>
          </w:p>
        </w:tc>
        <w:tc>
          <w:tcPr>
            <w:tcW w:w="1089" w:type="dxa"/>
          </w:tcPr>
          <w:p w:rsidR="00AE7FAA" w:rsidRPr="00AE7FAA" w:rsidRDefault="00AE7FAA" w:rsidP="00AE7FAA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</w:rPr>
              <w:t>избира-телей</w:t>
            </w:r>
            <w:proofErr w:type="spellEnd"/>
            <w:proofErr w:type="gramEnd"/>
          </w:p>
        </w:tc>
        <w:tc>
          <w:tcPr>
            <w:tcW w:w="1088" w:type="dxa"/>
          </w:tcPr>
          <w:p w:rsidR="00AE7FAA" w:rsidRPr="00AE7FAA" w:rsidRDefault="00AE7FAA" w:rsidP="00AE7FAA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ящиков</w:t>
            </w:r>
          </w:p>
        </w:tc>
        <w:tc>
          <w:tcPr>
            <w:tcW w:w="1047" w:type="dxa"/>
          </w:tcPr>
          <w:p w:rsidR="00AE7FAA" w:rsidRPr="00AE7FAA" w:rsidRDefault="00AE7FAA" w:rsidP="0061727B">
            <w:pPr>
              <w:jc w:val="center"/>
              <w:rPr>
                <w:sz w:val="24"/>
                <w:szCs w:val="24"/>
              </w:rPr>
            </w:pPr>
            <w:r w:rsidRPr="00AE7FAA">
              <w:rPr>
                <w:sz w:val="24"/>
                <w:szCs w:val="24"/>
              </w:rPr>
              <w:t xml:space="preserve">№ </w:t>
            </w:r>
            <w:proofErr w:type="spellStart"/>
            <w:r w:rsidRPr="00AE7FAA">
              <w:rPr>
                <w:sz w:val="24"/>
                <w:szCs w:val="24"/>
              </w:rPr>
              <w:t>п\</w:t>
            </w:r>
            <w:proofErr w:type="gramStart"/>
            <w:r w:rsidRPr="00AE7F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92" w:type="dxa"/>
          </w:tcPr>
          <w:p w:rsidR="00AE7FAA" w:rsidRPr="00AE7FAA" w:rsidRDefault="00AE7FAA" w:rsidP="0061727B">
            <w:pPr>
              <w:jc w:val="center"/>
              <w:rPr>
                <w:sz w:val="24"/>
                <w:szCs w:val="24"/>
              </w:rPr>
            </w:pPr>
            <w:r w:rsidRPr="00AE7FAA">
              <w:rPr>
                <w:sz w:val="24"/>
                <w:szCs w:val="24"/>
              </w:rPr>
              <w:t xml:space="preserve">Участковая комиссия </w:t>
            </w:r>
          </w:p>
        </w:tc>
        <w:tc>
          <w:tcPr>
            <w:tcW w:w="1019" w:type="dxa"/>
          </w:tcPr>
          <w:p w:rsidR="00AE7FAA" w:rsidRPr="00AE7FAA" w:rsidRDefault="00AE7FAA" w:rsidP="0061727B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</w:rPr>
              <w:t>избира-телей</w:t>
            </w:r>
            <w:proofErr w:type="spellEnd"/>
            <w:proofErr w:type="gramEnd"/>
          </w:p>
        </w:tc>
        <w:tc>
          <w:tcPr>
            <w:tcW w:w="1019" w:type="dxa"/>
          </w:tcPr>
          <w:p w:rsidR="00AE7FAA" w:rsidRPr="00AE7FAA" w:rsidRDefault="00AE7FAA" w:rsidP="0061727B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ящиков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927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1427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27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956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201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928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2013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28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957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460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929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1781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29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958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628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930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1867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30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959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504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931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1768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31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962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620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932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671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32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963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182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933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986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33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965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304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935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1187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34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966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448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936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1170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35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967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911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937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1737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36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968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226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938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1696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37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969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157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12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939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1646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38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970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629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13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940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1749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39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971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160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14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941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1256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40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972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59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15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942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1886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41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973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1752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945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720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42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974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287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17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946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157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43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975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406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18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947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417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44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976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217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19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948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259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45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977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600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20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949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184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46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978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552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21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950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510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47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979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219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22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951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160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48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980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919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3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23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952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192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49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981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459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24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953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536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50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982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548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25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954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451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51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984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752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  <w:tr w:rsidR="00047773" w:rsidRPr="00047773" w:rsidTr="00AE7FAA">
        <w:tc>
          <w:tcPr>
            <w:tcW w:w="1080" w:type="dxa"/>
          </w:tcPr>
          <w:p w:rsidR="00047773" w:rsidRPr="00047773" w:rsidRDefault="00047773" w:rsidP="00047773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26</w:t>
            </w:r>
          </w:p>
        </w:tc>
        <w:tc>
          <w:tcPr>
            <w:tcW w:w="183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955</w:t>
            </w:r>
          </w:p>
        </w:tc>
        <w:tc>
          <w:tcPr>
            <w:tcW w:w="108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165</w:t>
            </w:r>
          </w:p>
        </w:tc>
        <w:tc>
          <w:tcPr>
            <w:tcW w:w="1088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52</w:t>
            </w:r>
          </w:p>
        </w:tc>
        <w:tc>
          <w:tcPr>
            <w:tcW w:w="1392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№ 986</w:t>
            </w:r>
          </w:p>
        </w:tc>
        <w:tc>
          <w:tcPr>
            <w:tcW w:w="1019" w:type="dxa"/>
          </w:tcPr>
          <w:p w:rsidR="00047773" w:rsidRPr="00047773" w:rsidRDefault="00047773" w:rsidP="0061727B">
            <w:pPr>
              <w:jc w:val="center"/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970</w:t>
            </w:r>
          </w:p>
        </w:tc>
        <w:tc>
          <w:tcPr>
            <w:tcW w:w="1019" w:type="dxa"/>
          </w:tcPr>
          <w:p w:rsidR="00047773" w:rsidRPr="00047773" w:rsidRDefault="00047773" w:rsidP="00AE7FAA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047773">
              <w:rPr>
                <w:sz w:val="28"/>
                <w:szCs w:val="28"/>
              </w:rPr>
              <w:t>2</w:t>
            </w:r>
          </w:p>
        </w:tc>
      </w:tr>
    </w:tbl>
    <w:p w:rsidR="00AE7FAA" w:rsidRPr="00047773" w:rsidRDefault="00AE7FAA" w:rsidP="00AE7FAA">
      <w:pPr>
        <w:tabs>
          <w:tab w:val="left" w:pos="600"/>
        </w:tabs>
        <w:rPr>
          <w:sz w:val="28"/>
          <w:szCs w:val="28"/>
        </w:rPr>
      </w:pPr>
    </w:p>
    <w:p w:rsidR="00245F23" w:rsidRPr="00245F23" w:rsidRDefault="00245F23">
      <w:pPr>
        <w:jc w:val="right"/>
        <w:rPr>
          <w:sz w:val="24"/>
          <w:szCs w:val="24"/>
        </w:rPr>
      </w:pPr>
    </w:p>
    <w:sectPr w:rsidR="00245F23" w:rsidRPr="00245F23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078"/>
    <w:multiLevelType w:val="singleLevel"/>
    <w:tmpl w:val="9060460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54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6BCF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773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67A74"/>
    <w:rsid w:val="0007008A"/>
    <w:rsid w:val="00070194"/>
    <w:rsid w:val="0007162F"/>
    <w:rsid w:val="0007189E"/>
    <w:rsid w:val="00071F1C"/>
    <w:rsid w:val="000720D2"/>
    <w:rsid w:val="00072C0E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3F2D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3D06"/>
    <w:rsid w:val="00214EFC"/>
    <w:rsid w:val="002150DC"/>
    <w:rsid w:val="0021525D"/>
    <w:rsid w:val="00216EE7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AFE"/>
    <w:rsid w:val="00245BD0"/>
    <w:rsid w:val="00245E00"/>
    <w:rsid w:val="00245F23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AAD"/>
    <w:rsid w:val="00261289"/>
    <w:rsid w:val="00261A17"/>
    <w:rsid w:val="00261C6F"/>
    <w:rsid w:val="0026331B"/>
    <w:rsid w:val="0026594A"/>
    <w:rsid w:val="00266072"/>
    <w:rsid w:val="0026772D"/>
    <w:rsid w:val="00267922"/>
    <w:rsid w:val="0027095F"/>
    <w:rsid w:val="00274AFF"/>
    <w:rsid w:val="002766E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3540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5E9E"/>
    <w:rsid w:val="002E7EAB"/>
    <w:rsid w:val="002F08E8"/>
    <w:rsid w:val="002F1567"/>
    <w:rsid w:val="002F177B"/>
    <w:rsid w:val="002F4350"/>
    <w:rsid w:val="002F57F8"/>
    <w:rsid w:val="002F638A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76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46C7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2436"/>
    <w:rsid w:val="003843C3"/>
    <w:rsid w:val="00384BA1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1CD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4BD3"/>
    <w:rsid w:val="004B5919"/>
    <w:rsid w:val="004B7744"/>
    <w:rsid w:val="004C01D9"/>
    <w:rsid w:val="004C024A"/>
    <w:rsid w:val="004C07AB"/>
    <w:rsid w:val="004C0F19"/>
    <w:rsid w:val="004C0FB5"/>
    <w:rsid w:val="004C1656"/>
    <w:rsid w:val="004C1D10"/>
    <w:rsid w:val="004C254E"/>
    <w:rsid w:val="004C3A09"/>
    <w:rsid w:val="004C44A2"/>
    <w:rsid w:val="004C5EAA"/>
    <w:rsid w:val="004C66E6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2751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EE0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BE5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1970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5F7F1C"/>
    <w:rsid w:val="0060156D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23F5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019C"/>
    <w:rsid w:val="00673D75"/>
    <w:rsid w:val="00674052"/>
    <w:rsid w:val="00674079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67E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66A7"/>
    <w:rsid w:val="0072751B"/>
    <w:rsid w:val="007275AE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1B94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A17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0D9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1BC5"/>
    <w:rsid w:val="008125CF"/>
    <w:rsid w:val="008133D8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5467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67F7A"/>
    <w:rsid w:val="00870D04"/>
    <w:rsid w:val="00873559"/>
    <w:rsid w:val="0087426E"/>
    <w:rsid w:val="00875A88"/>
    <w:rsid w:val="00876445"/>
    <w:rsid w:val="00876A58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97C41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205A"/>
    <w:rsid w:val="008F4111"/>
    <w:rsid w:val="008F4BBF"/>
    <w:rsid w:val="00900E36"/>
    <w:rsid w:val="00901414"/>
    <w:rsid w:val="0090159B"/>
    <w:rsid w:val="0090189C"/>
    <w:rsid w:val="00902600"/>
    <w:rsid w:val="00904823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1882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6B44"/>
    <w:rsid w:val="009A72AD"/>
    <w:rsid w:val="009A7EA4"/>
    <w:rsid w:val="009B0006"/>
    <w:rsid w:val="009B06DA"/>
    <w:rsid w:val="009B2536"/>
    <w:rsid w:val="009B2CFC"/>
    <w:rsid w:val="009B2F2B"/>
    <w:rsid w:val="009B3ABA"/>
    <w:rsid w:val="009B5FAC"/>
    <w:rsid w:val="009B658E"/>
    <w:rsid w:val="009B7D6A"/>
    <w:rsid w:val="009C0244"/>
    <w:rsid w:val="009C04A4"/>
    <w:rsid w:val="009C0F02"/>
    <w:rsid w:val="009C170B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2E6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13C3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2E7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52B4"/>
    <w:rsid w:val="00AC5DC4"/>
    <w:rsid w:val="00AC61C7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E7FAA"/>
    <w:rsid w:val="00AF0E84"/>
    <w:rsid w:val="00AF1604"/>
    <w:rsid w:val="00AF1B39"/>
    <w:rsid w:val="00AF1C73"/>
    <w:rsid w:val="00AF2156"/>
    <w:rsid w:val="00AF2157"/>
    <w:rsid w:val="00AF48D6"/>
    <w:rsid w:val="00AF4D53"/>
    <w:rsid w:val="00AF5BA5"/>
    <w:rsid w:val="00AF61DF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30CF"/>
    <w:rsid w:val="00B23464"/>
    <w:rsid w:val="00B23958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A0E"/>
    <w:rsid w:val="00B31F12"/>
    <w:rsid w:val="00B33B5A"/>
    <w:rsid w:val="00B34BFC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0D45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BE0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5AF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954"/>
    <w:rsid w:val="00C33B6F"/>
    <w:rsid w:val="00C33E5B"/>
    <w:rsid w:val="00C34DF9"/>
    <w:rsid w:val="00C3615F"/>
    <w:rsid w:val="00C36317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6F9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DAF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26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5C8"/>
    <w:rsid w:val="00CB2A66"/>
    <w:rsid w:val="00CB31D8"/>
    <w:rsid w:val="00CB348D"/>
    <w:rsid w:val="00CB48B9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151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698D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48EE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006E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77B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078F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3AC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449"/>
    <w:rsid w:val="00E75AE9"/>
    <w:rsid w:val="00E81387"/>
    <w:rsid w:val="00E81459"/>
    <w:rsid w:val="00E8178D"/>
    <w:rsid w:val="00E8241F"/>
    <w:rsid w:val="00E84E62"/>
    <w:rsid w:val="00E84F45"/>
    <w:rsid w:val="00E8645B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1A2A"/>
    <w:rsid w:val="00ED35D6"/>
    <w:rsid w:val="00ED3896"/>
    <w:rsid w:val="00ED64AE"/>
    <w:rsid w:val="00ED7ACC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4C9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0ECC"/>
    <w:rsid w:val="00F43410"/>
    <w:rsid w:val="00F43B06"/>
    <w:rsid w:val="00F444B8"/>
    <w:rsid w:val="00F44A42"/>
    <w:rsid w:val="00F44F07"/>
    <w:rsid w:val="00F45395"/>
    <w:rsid w:val="00F504F5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2195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954"/>
    <w:pPr>
      <w:widowControl w:val="0"/>
      <w:ind w:firstLine="900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C3395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7019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701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77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6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708C-C60D-4F30-806B-031DB53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2017-08-22T06:52:00Z</cp:lastPrinted>
  <dcterms:created xsi:type="dcterms:W3CDTF">2017-09-19T07:40:00Z</dcterms:created>
  <dcterms:modified xsi:type="dcterms:W3CDTF">2018-03-22T07:56:00Z</dcterms:modified>
</cp:coreProperties>
</file>