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96FE4" w:rsidP="00D613C5">
            <w:pPr>
              <w:widowControl w:val="0"/>
              <w:ind w:firstLine="709"/>
              <w:jc w:val="left"/>
            </w:pPr>
            <w:r>
              <w:t>24</w:t>
            </w:r>
            <w:r w:rsidR="00D613C5">
              <w:t xml:space="preserve"> февраля </w:t>
            </w:r>
            <w:r w:rsidR="0001737C" w:rsidRPr="00806FFD">
              <w:t xml:space="preserve"> 201</w:t>
            </w:r>
            <w:r w:rsidR="00D613C5">
              <w:t>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96FE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96FE4">
              <w:t>7/28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</w:p>
    <w:p w:rsidR="00596FE4" w:rsidRPr="006E02FC" w:rsidRDefault="00596FE4" w:rsidP="00596FE4">
      <w:pPr>
        <w:rPr>
          <w:rFonts w:ascii="Times New Roman CYR" w:hAnsi="Times New Roman CYR" w:cs="Times New Roman CYR"/>
          <w:b/>
          <w:bCs/>
        </w:rPr>
      </w:pPr>
      <w:r w:rsidRPr="006E02FC">
        <w:rPr>
          <w:rFonts w:ascii="Times New Roman CYR" w:hAnsi="Times New Roman CYR" w:cs="Times New Roman CYR"/>
          <w:b/>
          <w:bCs/>
        </w:rPr>
        <w:t xml:space="preserve">О распределении избирательных бюллетеней для голосования </w:t>
      </w:r>
    </w:p>
    <w:p w:rsidR="00596FE4" w:rsidRPr="006E02FC" w:rsidRDefault="00596FE4" w:rsidP="00596FE4">
      <w:pPr>
        <w:rPr>
          <w:rFonts w:ascii="Times New Roman CYR" w:hAnsi="Times New Roman CYR" w:cs="Times New Roman CYR"/>
          <w:b/>
          <w:bCs/>
        </w:rPr>
      </w:pPr>
      <w:r w:rsidRPr="006E02FC">
        <w:rPr>
          <w:rFonts w:ascii="Times New Roman CYR" w:hAnsi="Times New Roman CYR" w:cs="Times New Roman CYR"/>
          <w:b/>
          <w:bCs/>
        </w:rPr>
        <w:t xml:space="preserve">на выборах Президента Российской Федерации, </w:t>
      </w:r>
    </w:p>
    <w:p w:rsidR="006A6D89" w:rsidRPr="00841AA3" w:rsidRDefault="00596FE4" w:rsidP="00596FE4">
      <w:pPr>
        <w:rPr>
          <w:b/>
          <w:szCs w:val="24"/>
        </w:rPr>
      </w:pPr>
      <w:r w:rsidRPr="006E02FC">
        <w:rPr>
          <w:rFonts w:ascii="Times New Roman CYR" w:hAnsi="Times New Roman CYR" w:cs="Times New Roman CYR"/>
          <w:b/>
          <w:bCs/>
        </w:rPr>
        <w:t>передаваемых участковым избирательным комиссиям</w:t>
      </w:r>
      <w:r w:rsidR="005841ED">
        <w:rPr>
          <w:b/>
        </w:rPr>
        <w:t xml:space="preserve">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596FE4" w:rsidP="00D613C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E02FC">
        <w:t>В соответствии с пунктом 11 статьи 67 Федерального закона «О выборах Президента Российской Федерации»</w:t>
      </w:r>
      <w:r w:rsidR="00E30EC6">
        <w:rPr>
          <w:bCs/>
        </w:rPr>
        <w:t>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596FE4" w:rsidRPr="006E02FC" w:rsidRDefault="00596FE4" w:rsidP="00596FE4">
      <w:pPr>
        <w:spacing w:line="360" w:lineRule="auto"/>
        <w:ind w:firstLine="709"/>
        <w:jc w:val="both"/>
      </w:pPr>
      <w:r w:rsidRPr="006E02FC">
        <w:t>1. Передать в участковые избирательные комиссии по акту следующее количество избирательных бюллетеней: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40"/>
        <w:gridCol w:w="2371"/>
        <w:gridCol w:w="1582"/>
        <w:gridCol w:w="2092"/>
        <w:gridCol w:w="1584"/>
      </w:tblGrid>
      <w:tr w:rsidR="00596FE4" w:rsidRPr="003F30B6" w:rsidTr="00596FE4">
        <w:trPr>
          <w:trHeight w:val="333"/>
        </w:trPr>
        <w:tc>
          <w:tcPr>
            <w:tcW w:w="1740" w:type="dxa"/>
            <w:vMerge w:val="restart"/>
            <w:vAlign w:val="center"/>
          </w:tcPr>
          <w:p w:rsidR="00596FE4" w:rsidRPr="003F30B6" w:rsidRDefault="00596FE4" w:rsidP="00AB7774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№</w:t>
            </w:r>
          </w:p>
          <w:p w:rsidR="00596FE4" w:rsidRPr="003F30B6" w:rsidRDefault="00596FE4" w:rsidP="00AB7774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избирательного участка</w:t>
            </w:r>
          </w:p>
        </w:tc>
        <w:tc>
          <w:tcPr>
            <w:tcW w:w="2371" w:type="dxa"/>
            <w:vMerge w:val="restart"/>
            <w:vAlign w:val="center"/>
          </w:tcPr>
          <w:p w:rsidR="00596FE4" w:rsidRPr="003F30B6" w:rsidRDefault="00596FE4" w:rsidP="00AB7774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 xml:space="preserve">Число избирателей </w:t>
            </w:r>
          </w:p>
          <w:p w:rsidR="00596FE4" w:rsidRPr="003F30B6" w:rsidRDefault="00596FE4" w:rsidP="00AB7774">
            <w:pPr>
              <w:widowControl w:val="0"/>
              <w:rPr>
                <w:sz w:val="20"/>
              </w:rPr>
            </w:pPr>
          </w:p>
        </w:tc>
        <w:tc>
          <w:tcPr>
            <w:tcW w:w="5258" w:type="dxa"/>
            <w:gridSpan w:val="3"/>
            <w:vAlign w:val="center"/>
          </w:tcPr>
          <w:p w:rsidR="00596FE4" w:rsidRPr="003F30B6" w:rsidRDefault="00596FE4" w:rsidP="00AB7774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Количество передаваемых бюллетеней</w:t>
            </w:r>
          </w:p>
        </w:tc>
      </w:tr>
      <w:tr w:rsidR="00596FE4" w:rsidRPr="003F30B6" w:rsidTr="00596FE4">
        <w:trPr>
          <w:trHeight w:val="909"/>
        </w:trPr>
        <w:tc>
          <w:tcPr>
            <w:tcW w:w="1740" w:type="dxa"/>
            <w:vMerge/>
            <w:vAlign w:val="center"/>
          </w:tcPr>
          <w:p w:rsidR="00596FE4" w:rsidRPr="003F30B6" w:rsidRDefault="00596FE4" w:rsidP="00AB7774">
            <w:pPr>
              <w:widowControl w:val="0"/>
              <w:rPr>
                <w:sz w:val="20"/>
              </w:rPr>
            </w:pPr>
          </w:p>
        </w:tc>
        <w:tc>
          <w:tcPr>
            <w:tcW w:w="2371" w:type="dxa"/>
            <w:vMerge/>
            <w:vAlign w:val="center"/>
          </w:tcPr>
          <w:p w:rsidR="00596FE4" w:rsidRPr="003F30B6" w:rsidRDefault="00596FE4" w:rsidP="00AB7774">
            <w:pPr>
              <w:widowControl w:val="0"/>
              <w:rPr>
                <w:sz w:val="20"/>
              </w:rPr>
            </w:pPr>
          </w:p>
        </w:tc>
        <w:tc>
          <w:tcPr>
            <w:tcW w:w="1582" w:type="dxa"/>
            <w:vAlign w:val="center"/>
          </w:tcPr>
          <w:p w:rsidR="00596FE4" w:rsidRPr="003F30B6" w:rsidRDefault="00596FE4" w:rsidP="00AB77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092" w:type="dxa"/>
            <w:vAlign w:val="center"/>
          </w:tcPr>
          <w:p w:rsidR="00596FE4" w:rsidRPr="003F30B6" w:rsidRDefault="00596FE4" w:rsidP="00AB77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Бюллетеней всего</w:t>
            </w:r>
          </w:p>
        </w:tc>
        <w:tc>
          <w:tcPr>
            <w:tcW w:w="1584" w:type="dxa"/>
          </w:tcPr>
          <w:p w:rsidR="00596FE4" w:rsidRPr="003F30B6" w:rsidRDefault="00596FE4" w:rsidP="00AB7774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в т.ч. для досрочного голосования</w:t>
            </w:r>
            <w:r>
              <w:rPr>
                <w:sz w:val="20"/>
              </w:rPr>
              <w:t xml:space="preserve"> в труднодоступных (отдаленных) местностях</w:t>
            </w:r>
          </w:p>
        </w:tc>
      </w:tr>
      <w:tr w:rsidR="00596FE4" w:rsidRPr="003F30B6" w:rsidTr="00596FE4">
        <w:trPr>
          <w:trHeight w:val="77"/>
        </w:trPr>
        <w:tc>
          <w:tcPr>
            <w:tcW w:w="1740" w:type="dxa"/>
          </w:tcPr>
          <w:p w:rsidR="00596FE4" w:rsidRPr="007012D8" w:rsidRDefault="00596FE4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879</w:t>
            </w:r>
          </w:p>
        </w:tc>
        <w:tc>
          <w:tcPr>
            <w:tcW w:w="2371" w:type="dxa"/>
          </w:tcPr>
          <w:p w:rsidR="00596FE4" w:rsidRPr="00370D98" w:rsidRDefault="0096680E" w:rsidP="00AB777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1077</w:t>
            </w:r>
          </w:p>
        </w:tc>
        <w:tc>
          <w:tcPr>
            <w:tcW w:w="1582" w:type="dxa"/>
            <w:vAlign w:val="bottom"/>
          </w:tcPr>
          <w:p w:rsidR="00596FE4" w:rsidRPr="00FC4638" w:rsidRDefault="004800A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596FE4" w:rsidRPr="00596FE4" w:rsidRDefault="00596FE4" w:rsidP="00AB7774">
            <w:pPr>
              <w:pStyle w:val="af9"/>
              <w:spacing w:before="0" w:after="0"/>
              <w:jc w:val="center"/>
              <w:rPr>
                <w:lang w:val="en-US"/>
              </w:rPr>
            </w:pPr>
            <w:r w:rsidRPr="00596FE4">
              <w:rPr>
                <w:lang w:val="en-US"/>
              </w:rPr>
              <w:t>1000</w:t>
            </w:r>
          </w:p>
        </w:tc>
        <w:tc>
          <w:tcPr>
            <w:tcW w:w="1584" w:type="dxa"/>
          </w:tcPr>
          <w:p w:rsidR="00596FE4" w:rsidRPr="007012D8" w:rsidRDefault="00596FE4" w:rsidP="00AB7774">
            <w:pPr>
              <w:pStyle w:val="af9"/>
              <w:spacing w:before="0" w:after="0"/>
              <w:jc w:val="center"/>
            </w:pPr>
          </w:p>
        </w:tc>
      </w:tr>
      <w:tr w:rsidR="00596FE4" w:rsidRPr="003F30B6" w:rsidTr="00596FE4">
        <w:trPr>
          <w:trHeight w:val="225"/>
        </w:trPr>
        <w:tc>
          <w:tcPr>
            <w:tcW w:w="1740" w:type="dxa"/>
          </w:tcPr>
          <w:p w:rsidR="00596FE4" w:rsidRPr="007012D8" w:rsidRDefault="00596FE4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880</w:t>
            </w:r>
          </w:p>
        </w:tc>
        <w:tc>
          <w:tcPr>
            <w:tcW w:w="2371" w:type="dxa"/>
          </w:tcPr>
          <w:p w:rsidR="00596FE4" w:rsidRPr="0096680E" w:rsidRDefault="0096680E" w:rsidP="00AB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582" w:type="dxa"/>
            <w:vAlign w:val="bottom"/>
          </w:tcPr>
          <w:p w:rsidR="00596FE4" w:rsidRPr="00FC4638" w:rsidRDefault="004800A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2092" w:type="dxa"/>
          </w:tcPr>
          <w:p w:rsidR="00596FE4" w:rsidRPr="00596FE4" w:rsidRDefault="00596FE4" w:rsidP="0096680E">
            <w:pPr>
              <w:pStyle w:val="af9"/>
              <w:spacing w:before="0" w:after="0"/>
              <w:jc w:val="center"/>
              <w:rPr>
                <w:lang w:val="en-US"/>
              </w:rPr>
            </w:pPr>
            <w:r w:rsidRPr="00596FE4">
              <w:t>16</w:t>
            </w:r>
            <w:r w:rsidR="0096680E">
              <w:t>0</w:t>
            </w:r>
          </w:p>
        </w:tc>
        <w:tc>
          <w:tcPr>
            <w:tcW w:w="1584" w:type="dxa"/>
          </w:tcPr>
          <w:p w:rsidR="00596FE4" w:rsidRPr="007012D8" w:rsidRDefault="00596FE4" w:rsidP="00AB7774">
            <w:pPr>
              <w:pStyle w:val="af9"/>
              <w:spacing w:before="0" w:after="0"/>
              <w:jc w:val="center"/>
            </w:pPr>
            <w:r>
              <w:t>30</w:t>
            </w:r>
          </w:p>
        </w:tc>
      </w:tr>
      <w:tr w:rsidR="00596FE4" w:rsidRPr="003F30B6" w:rsidTr="00596FE4">
        <w:trPr>
          <w:trHeight w:val="225"/>
        </w:trPr>
        <w:tc>
          <w:tcPr>
            <w:tcW w:w="1740" w:type="dxa"/>
          </w:tcPr>
          <w:p w:rsidR="00596FE4" w:rsidRPr="007012D8" w:rsidRDefault="00596FE4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881</w:t>
            </w:r>
          </w:p>
        </w:tc>
        <w:tc>
          <w:tcPr>
            <w:tcW w:w="2371" w:type="dxa"/>
          </w:tcPr>
          <w:p w:rsidR="00596FE4" w:rsidRPr="0096680E" w:rsidRDefault="0096680E" w:rsidP="0069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82" w:type="dxa"/>
            <w:vAlign w:val="bottom"/>
          </w:tcPr>
          <w:p w:rsidR="00596FE4" w:rsidRPr="00FC4638" w:rsidRDefault="004800A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2092" w:type="dxa"/>
          </w:tcPr>
          <w:p w:rsidR="00596FE4" w:rsidRPr="00596FE4" w:rsidRDefault="00596FE4" w:rsidP="0096680E">
            <w:pPr>
              <w:pStyle w:val="af9"/>
              <w:spacing w:before="0" w:after="0"/>
              <w:jc w:val="center"/>
            </w:pPr>
            <w:r w:rsidRPr="00596FE4">
              <w:t>13</w:t>
            </w:r>
            <w:r w:rsidR="0096680E">
              <w:t>0</w:t>
            </w:r>
          </w:p>
        </w:tc>
        <w:tc>
          <w:tcPr>
            <w:tcW w:w="1584" w:type="dxa"/>
          </w:tcPr>
          <w:p w:rsidR="00596FE4" w:rsidRPr="007012D8" w:rsidRDefault="00596FE4" w:rsidP="00AB7774">
            <w:pPr>
              <w:pStyle w:val="af9"/>
              <w:spacing w:before="0" w:after="0"/>
              <w:jc w:val="center"/>
            </w:pPr>
          </w:p>
        </w:tc>
      </w:tr>
      <w:tr w:rsidR="00596FE4" w:rsidRPr="003F30B6" w:rsidTr="00596FE4">
        <w:trPr>
          <w:trHeight w:val="225"/>
        </w:trPr>
        <w:tc>
          <w:tcPr>
            <w:tcW w:w="1740" w:type="dxa"/>
          </w:tcPr>
          <w:p w:rsidR="00596FE4" w:rsidRPr="007012D8" w:rsidRDefault="00596FE4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883</w:t>
            </w:r>
          </w:p>
        </w:tc>
        <w:tc>
          <w:tcPr>
            <w:tcW w:w="2371" w:type="dxa"/>
          </w:tcPr>
          <w:p w:rsidR="00596FE4" w:rsidRPr="0096680E" w:rsidRDefault="0096680E" w:rsidP="00AB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582" w:type="dxa"/>
            <w:vAlign w:val="bottom"/>
          </w:tcPr>
          <w:p w:rsidR="00596FE4" w:rsidRPr="00FC4638" w:rsidRDefault="004800A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2092" w:type="dxa"/>
          </w:tcPr>
          <w:p w:rsidR="00596FE4" w:rsidRPr="00596FE4" w:rsidRDefault="00596FE4" w:rsidP="00AB7774">
            <w:pPr>
              <w:pStyle w:val="af9"/>
              <w:spacing w:before="0" w:after="0"/>
              <w:jc w:val="center"/>
              <w:rPr>
                <w:lang w:val="en-US"/>
              </w:rPr>
            </w:pPr>
            <w:r w:rsidRPr="00596FE4">
              <w:rPr>
                <w:lang w:val="en-US"/>
              </w:rPr>
              <w:t>500</w:t>
            </w:r>
          </w:p>
        </w:tc>
        <w:tc>
          <w:tcPr>
            <w:tcW w:w="1584" w:type="dxa"/>
          </w:tcPr>
          <w:p w:rsidR="00596FE4" w:rsidRPr="007012D8" w:rsidRDefault="00596FE4" w:rsidP="00AB7774">
            <w:pPr>
              <w:pStyle w:val="af9"/>
              <w:spacing w:before="0" w:after="0"/>
              <w:jc w:val="center"/>
            </w:pPr>
          </w:p>
        </w:tc>
      </w:tr>
      <w:tr w:rsidR="00596FE4" w:rsidRPr="003F30B6" w:rsidTr="00596FE4">
        <w:trPr>
          <w:trHeight w:val="225"/>
        </w:trPr>
        <w:tc>
          <w:tcPr>
            <w:tcW w:w="1740" w:type="dxa"/>
          </w:tcPr>
          <w:p w:rsidR="00596FE4" w:rsidRPr="007012D8" w:rsidRDefault="00596FE4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884</w:t>
            </w:r>
          </w:p>
        </w:tc>
        <w:tc>
          <w:tcPr>
            <w:tcW w:w="2371" w:type="dxa"/>
          </w:tcPr>
          <w:p w:rsidR="00596FE4" w:rsidRPr="0096680E" w:rsidRDefault="0096680E" w:rsidP="00AB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1582" w:type="dxa"/>
            <w:vAlign w:val="bottom"/>
          </w:tcPr>
          <w:p w:rsidR="00596FE4" w:rsidRPr="00FC4638" w:rsidRDefault="004800A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2092" w:type="dxa"/>
          </w:tcPr>
          <w:p w:rsidR="00596FE4" w:rsidRPr="00596FE4" w:rsidRDefault="0096680E" w:rsidP="00AB7774">
            <w:pPr>
              <w:pStyle w:val="af9"/>
              <w:spacing w:before="0" w:after="0"/>
              <w:jc w:val="center"/>
            </w:pPr>
            <w:r>
              <w:t>390</w:t>
            </w:r>
          </w:p>
        </w:tc>
        <w:tc>
          <w:tcPr>
            <w:tcW w:w="1584" w:type="dxa"/>
          </w:tcPr>
          <w:p w:rsidR="00596FE4" w:rsidRPr="007012D8" w:rsidRDefault="00596FE4" w:rsidP="00AB7774">
            <w:pPr>
              <w:pStyle w:val="af9"/>
              <w:spacing w:before="0" w:after="0"/>
              <w:jc w:val="center"/>
            </w:pPr>
          </w:p>
        </w:tc>
      </w:tr>
      <w:tr w:rsidR="00596FE4" w:rsidRPr="003F30B6" w:rsidTr="00596FE4">
        <w:trPr>
          <w:trHeight w:val="238"/>
        </w:trPr>
        <w:tc>
          <w:tcPr>
            <w:tcW w:w="1740" w:type="dxa"/>
          </w:tcPr>
          <w:p w:rsidR="00596FE4" w:rsidRPr="007012D8" w:rsidRDefault="00596FE4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886</w:t>
            </w:r>
          </w:p>
        </w:tc>
        <w:tc>
          <w:tcPr>
            <w:tcW w:w="2371" w:type="dxa"/>
          </w:tcPr>
          <w:p w:rsidR="00596FE4" w:rsidRPr="0096680E" w:rsidRDefault="0096680E" w:rsidP="00AB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582" w:type="dxa"/>
            <w:vAlign w:val="bottom"/>
          </w:tcPr>
          <w:p w:rsidR="00596FE4" w:rsidRPr="00FC4638" w:rsidRDefault="004800A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092" w:type="dxa"/>
          </w:tcPr>
          <w:p w:rsidR="00596FE4" w:rsidRPr="00596FE4" w:rsidRDefault="00596FE4" w:rsidP="00AB7774">
            <w:pPr>
              <w:pStyle w:val="af9"/>
              <w:spacing w:before="0" w:after="0"/>
              <w:jc w:val="center"/>
            </w:pPr>
            <w:r w:rsidRPr="00596FE4">
              <w:t>200</w:t>
            </w:r>
          </w:p>
        </w:tc>
        <w:tc>
          <w:tcPr>
            <w:tcW w:w="1584" w:type="dxa"/>
          </w:tcPr>
          <w:p w:rsidR="00596FE4" w:rsidRPr="007012D8" w:rsidRDefault="002B1B14" w:rsidP="00AB7774">
            <w:pPr>
              <w:pStyle w:val="af9"/>
              <w:spacing w:before="0" w:after="0"/>
              <w:jc w:val="center"/>
            </w:pPr>
            <w:r>
              <w:t>7</w:t>
            </w:r>
            <w:r w:rsidR="00596FE4">
              <w:t>0</w:t>
            </w:r>
          </w:p>
        </w:tc>
      </w:tr>
      <w:tr w:rsidR="00596FE4" w:rsidRPr="003F30B6" w:rsidTr="00596FE4">
        <w:trPr>
          <w:trHeight w:val="225"/>
        </w:trPr>
        <w:tc>
          <w:tcPr>
            <w:tcW w:w="1740" w:type="dxa"/>
          </w:tcPr>
          <w:p w:rsidR="00596FE4" w:rsidRPr="007012D8" w:rsidRDefault="00596FE4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887</w:t>
            </w:r>
          </w:p>
        </w:tc>
        <w:tc>
          <w:tcPr>
            <w:tcW w:w="2371" w:type="dxa"/>
          </w:tcPr>
          <w:p w:rsidR="00596FE4" w:rsidRPr="0096680E" w:rsidRDefault="0096680E" w:rsidP="00AB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582" w:type="dxa"/>
            <w:vAlign w:val="bottom"/>
          </w:tcPr>
          <w:p w:rsidR="00596FE4" w:rsidRPr="00FC4638" w:rsidRDefault="004800A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092" w:type="dxa"/>
          </w:tcPr>
          <w:p w:rsidR="00596FE4" w:rsidRPr="00596FE4" w:rsidRDefault="00596FE4" w:rsidP="00AB7774">
            <w:pPr>
              <w:pStyle w:val="af9"/>
              <w:spacing w:before="0" w:after="0"/>
              <w:jc w:val="center"/>
            </w:pPr>
            <w:r w:rsidRPr="00596FE4">
              <w:t>290</w:t>
            </w:r>
          </w:p>
        </w:tc>
        <w:tc>
          <w:tcPr>
            <w:tcW w:w="1584" w:type="dxa"/>
          </w:tcPr>
          <w:p w:rsidR="00596FE4" w:rsidRPr="007012D8" w:rsidRDefault="00596FE4" w:rsidP="00AB7774">
            <w:pPr>
              <w:pStyle w:val="af9"/>
              <w:spacing w:before="0" w:after="0"/>
              <w:jc w:val="center"/>
            </w:pPr>
          </w:p>
        </w:tc>
      </w:tr>
      <w:tr w:rsidR="00596FE4" w:rsidRPr="003F30B6" w:rsidTr="00596FE4">
        <w:trPr>
          <w:trHeight w:val="238"/>
        </w:trPr>
        <w:tc>
          <w:tcPr>
            <w:tcW w:w="1740" w:type="dxa"/>
          </w:tcPr>
          <w:p w:rsidR="00596FE4" w:rsidRPr="007012D8" w:rsidRDefault="00596FE4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888</w:t>
            </w:r>
          </w:p>
        </w:tc>
        <w:tc>
          <w:tcPr>
            <w:tcW w:w="2371" w:type="dxa"/>
          </w:tcPr>
          <w:p w:rsidR="00596FE4" w:rsidRPr="0096680E" w:rsidRDefault="0096680E" w:rsidP="00AB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2" w:type="dxa"/>
            <w:vAlign w:val="bottom"/>
          </w:tcPr>
          <w:p w:rsidR="00596FE4" w:rsidRPr="00FC4638" w:rsidRDefault="004800A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092" w:type="dxa"/>
          </w:tcPr>
          <w:p w:rsidR="00596FE4" w:rsidRPr="00596FE4" w:rsidRDefault="00596FE4" w:rsidP="00AB7774">
            <w:pPr>
              <w:pStyle w:val="af9"/>
              <w:spacing w:before="0" w:after="0"/>
              <w:jc w:val="center"/>
              <w:rPr>
                <w:lang w:val="en-US"/>
              </w:rPr>
            </w:pPr>
            <w:r w:rsidRPr="00596FE4">
              <w:t>6</w:t>
            </w:r>
            <w:r w:rsidRPr="00596FE4">
              <w:rPr>
                <w:lang w:val="en-US"/>
              </w:rPr>
              <w:t>0</w:t>
            </w:r>
          </w:p>
        </w:tc>
        <w:tc>
          <w:tcPr>
            <w:tcW w:w="1584" w:type="dxa"/>
            <w:vAlign w:val="bottom"/>
          </w:tcPr>
          <w:p w:rsidR="00596FE4" w:rsidRPr="00C51EE8" w:rsidRDefault="00596FE4" w:rsidP="00AB77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96FE4" w:rsidRPr="003F30B6" w:rsidTr="00596FE4">
        <w:trPr>
          <w:trHeight w:val="225"/>
        </w:trPr>
        <w:tc>
          <w:tcPr>
            <w:tcW w:w="1740" w:type="dxa"/>
          </w:tcPr>
          <w:p w:rsidR="00596FE4" w:rsidRPr="007012D8" w:rsidRDefault="00596FE4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889</w:t>
            </w:r>
          </w:p>
        </w:tc>
        <w:tc>
          <w:tcPr>
            <w:tcW w:w="2371" w:type="dxa"/>
          </w:tcPr>
          <w:p w:rsidR="00596FE4" w:rsidRPr="0096680E" w:rsidRDefault="0096680E" w:rsidP="00AB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82" w:type="dxa"/>
            <w:vAlign w:val="bottom"/>
          </w:tcPr>
          <w:p w:rsidR="00596FE4" w:rsidRPr="00FC4638" w:rsidRDefault="004800A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2092" w:type="dxa"/>
          </w:tcPr>
          <w:p w:rsidR="00596FE4" w:rsidRPr="00596FE4" w:rsidRDefault="0096680E" w:rsidP="00AB7774">
            <w:pPr>
              <w:pStyle w:val="af9"/>
              <w:spacing w:before="0" w:after="0"/>
              <w:jc w:val="center"/>
            </w:pPr>
            <w:r>
              <w:t>45</w:t>
            </w:r>
          </w:p>
        </w:tc>
        <w:tc>
          <w:tcPr>
            <w:tcW w:w="1584" w:type="dxa"/>
            <w:vAlign w:val="bottom"/>
          </w:tcPr>
          <w:p w:rsidR="00596FE4" w:rsidRPr="00C51EE8" w:rsidRDefault="00596FE4" w:rsidP="00AB77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96FE4" w:rsidRPr="003F30B6" w:rsidTr="00596FE4">
        <w:trPr>
          <w:trHeight w:val="472"/>
        </w:trPr>
        <w:tc>
          <w:tcPr>
            <w:tcW w:w="4111" w:type="dxa"/>
            <w:gridSpan w:val="2"/>
          </w:tcPr>
          <w:p w:rsidR="00596FE4" w:rsidRPr="007012D8" w:rsidRDefault="00596FE4" w:rsidP="00AB7774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Резерв Таборинской районной территориальной избирательной комиссии</w:t>
            </w:r>
          </w:p>
        </w:tc>
        <w:tc>
          <w:tcPr>
            <w:tcW w:w="3674" w:type="dxa"/>
            <w:gridSpan w:val="2"/>
            <w:vAlign w:val="center"/>
          </w:tcPr>
          <w:p w:rsidR="00596FE4" w:rsidRPr="004800A9" w:rsidRDefault="004800A9" w:rsidP="00AB7774">
            <w:pPr>
              <w:pStyle w:val="af9"/>
              <w:spacing w:before="0" w:after="0"/>
              <w:jc w:val="center"/>
            </w:pPr>
            <w:r>
              <w:t>225</w:t>
            </w:r>
          </w:p>
        </w:tc>
        <w:tc>
          <w:tcPr>
            <w:tcW w:w="1584" w:type="dxa"/>
            <w:vAlign w:val="center"/>
          </w:tcPr>
          <w:p w:rsidR="00596FE4" w:rsidRPr="007012D8" w:rsidRDefault="00596FE4" w:rsidP="00AB7774">
            <w:pPr>
              <w:pStyle w:val="af9"/>
              <w:spacing w:before="0" w:after="0"/>
              <w:jc w:val="center"/>
            </w:pPr>
          </w:p>
        </w:tc>
      </w:tr>
      <w:tr w:rsidR="00596FE4" w:rsidRPr="003F30B6" w:rsidTr="00596FE4">
        <w:trPr>
          <w:trHeight w:val="238"/>
        </w:trPr>
        <w:tc>
          <w:tcPr>
            <w:tcW w:w="4111" w:type="dxa"/>
            <w:gridSpan w:val="2"/>
          </w:tcPr>
          <w:p w:rsidR="00596FE4" w:rsidRPr="007012D8" w:rsidRDefault="00596FE4" w:rsidP="00AB7774">
            <w:pPr>
              <w:rPr>
                <w:b/>
                <w:sz w:val="24"/>
                <w:szCs w:val="24"/>
              </w:rPr>
            </w:pPr>
            <w:r w:rsidRPr="007012D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258" w:type="dxa"/>
            <w:gridSpan w:val="3"/>
          </w:tcPr>
          <w:p w:rsidR="00596FE4" w:rsidRPr="007012D8" w:rsidRDefault="00596FE4" w:rsidP="00AB7774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</w:tbl>
    <w:p w:rsidR="00596FE4" w:rsidRPr="006E02FC" w:rsidRDefault="00596FE4" w:rsidP="00596FE4">
      <w:pPr>
        <w:ind w:firstLine="720"/>
        <w:jc w:val="both"/>
      </w:pPr>
    </w:p>
    <w:p w:rsidR="00596FE4" w:rsidRPr="006E02FC" w:rsidRDefault="00596FE4" w:rsidP="00596FE4">
      <w:pPr>
        <w:tabs>
          <w:tab w:val="left" w:pos="709"/>
          <w:tab w:val="left" w:pos="1134"/>
        </w:tabs>
        <w:jc w:val="both"/>
      </w:pPr>
    </w:p>
    <w:p w:rsidR="00596FE4" w:rsidRPr="006E02FC" w:rsidRDefault="00596FE4" w:rsidP="006944F2">
      <w:pPr>
        <w:tabs>
          <w:tab w:val="left" w:pos="1134"/>
        </w:tabs>
        <w:spacing w:line="360" w:lineRule="auto"/>
        <w:jc w:val="both"/>
      </w:pPr>
      <w:r w:rsidRPr="006E02FC">
        <w:lastRenderedPageBreak/>
        <w:t xml:space="preserve">          2. Контроль за выполнением настоящего постановления возложить на секретаря избирательной комиссии </w:t>
      </w:r>
      <w:r w:rsidR="006944F2">
        <w:t>Владимирову В.А.</w:t>
      </w:r>
    </w:p>
    <w:p w:rsidR="0092693E" w:rsidRPr="00DF5739" w:rsidRDefault="0092693E" w:rsidP="00A441AF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5841ED" w:rsidRDefault="005841ED">
      <w:pPr>
        <w:jc w:val="left"/>
      </w:pPr>
    </w:p>
    <w:sectPr w:rsidR="005841ED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5B3" w:rsidRDefault="00B325B3">
      <w:r>
        <w:separator/>
      </w:r>
    </w:p>
  </w:endnote>
  <w:endnote w:type="continuationSeparator" w:id="1">
    <w:p w:rsidR="00B325B3" w:rsidRDefault="00B32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5B3" w:rsidRDefault="00B325B3">
      <w:r>
        <w:separator/>
      </w:r>
    </w:p>
  </w:footnote>
  <w:footnote w:type="continuationSeparator" w:id="1">
    <w:p w:rsidR="00B325B3" w:rsidRDefault="00B32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31AA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B325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31AA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800A9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B325B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315A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25EA"/>
    <w:rsid w:val="00137589"/>
    <w:rsid w:val="001452A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B1B14"/>
    <w:rsid w:val="002C1625"/>
    <w:rsid w:val="002C3BD8"/>
    <w:rsid w:val="002C42DF"/>
    <w:rsid w:val="002D5EBC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1F6E"/>
    <w:rsid w:val="003C2B10"/>
    <w:rsid w:val="003C7704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0A9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5651F"/>
    <w:rsid w:val="00561E5E"/>
    <w:rsid w:val="00572034"/>
    <w:rsid w:val="0057290A"/>
    <w:rsid w:val="0057716E"/>
    <w:rsid w:val="00577EA3"/>
    <w:rsid w:val="0058205D"/>
    <w:rsid w:val="005841ED"/>
    <w:rsid w:val="00587798"/>
    <w:rsid w:val="0059455F"/>
    <w:rsid w:val="00596357"/>
    <w:rsid w:val="00596FE4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44F2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F21EE"/>
    <w:rsid w:val="007F27BE"/>
    <w:rsid w:val="007F436A"/>
    <w:rsid w:val="00802D13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D7ACC"/>
    <w:rsid w:val="008E2F5F"/>
    <w:rsid w:val="008E4D22"/>
    <w:rsid w:val="008F072A"/>
    <w:rsid w:val="008F452B"/>
    <w:rsid w:val="00901616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6680E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56E2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25B3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03D"/>
    <w:rsid w:val="00D11CD4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4314A"/>
    <w:rsid w:val="00D511DE"/>
    <w:rsid w:val="00D54393"/>
    <w:rsid w:val="00D613C5"/>
    <w:rsid w:val="00D64624"/>
    <w:rsid w:val="00D82B86"/>
    <w:rsid w:val="00D90E5F"/>
    <w:rsid w:val="00D935D8"/>
    <w:rsid w:val="00D955AF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40B"/>
    <w:rsid w:val="00E31AAC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2018-03-07T13:34:00Z</cp:lastPrinted>
  <dcterms:created xsi:type="dcterms:W3CDTF">2018-02-23T04:15:00Z</dcterms:created>
  <dcterms:modified xsi:type="dcterms:W3CDTF">2018-03-07T13:34:00Z</dcterms:modified>
</cp:coreProperties>
</file>