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03579" w:rsidP="00D613C5">
            <w:pPr>
              <w:widowControl w:val="0"/>
              <w:ind w:firstLine="709"/>
              <w:jc w:val="left"/>
            </w:pPr>
            <w:r>
              <w:t>14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0357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03579">
              <w:t>5/24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B03579" w:rsidP="0052060F">
      <w:pPr>
        <w:rPr>
          <w:b/>
          <w:szCs w:val="24"/>
        </w:rPr>
      </w:pPr>
      <w:r w:rsidRPr="00265B39">
        <w:rPr>
          <w:b/>
        </w:rPr>
        <w:t xml:space="preserve">Об утверждении смет расходов участковых избирательных комиссий на подготовку и проведение выборов </w:t>
      </w:r>
      <w:r>
        <w:rPr>
          <w:b/>
        </w:rPr>
        <w:t>Президента</w:t>
      </w:r>
      <w:r w:rsidRPr="00265B39">
        <w:rPr>
          <w:b/>
        </w:rPr>
        <w:t xml:space="preserve"> Российской Федерации </w:t>
      </w:r>
      <w:r>
        <w:rPr>
          <w:b/>
        </w:rPr>
        <w:t>в 2018 году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B03579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</w:t>
      </w:r>
      <w:r w:rsidRPr="00265B39">
        <w:t xml:space="preserve"> постановлением </w:t>
      </w:r>
      <w:r w:rsidRPr="00140485">
        <w:t>Центральной избирательной комиссии Российской Федерации</w:t>
      </w:r>
      <w:r w:rsidRPr="00265B39">
        <w:t xml:space="preserve"> от 18 мая 2016 года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</w:t>
      </w:r>
      <w:r>
        <w:t xml:space="preserve">, </w:t>
      </w:r>
      <w:r w:rsidRPr="00265B39">
        <w:t xml:space="preserve"> постановлением </w:t>
      </w:r>
      <w:r>
        <w:t>Избирательной комиссии Свердловской области</w:t>
      </w:r>
      <w:r w:rsidRPr="00265B39">
        <w:t xml:space="preserve"> </w:t>
      </w:r>
      <w:r w:rsidRPr="00631465">
        <w:t>от 10.01.2018 № 1/4 «О распределении средств федерального бюджета на подготовку и проведение выборов Президента Российской Федерации в 2018 году Российской Федерации для нижестоящих избирательных комиссий»,</w:t>
      </w:r>
      <w:r>
        <w:t xml:space="preserve"> решением Таборинской районной</w:t>
      </w:r>
      <w:r w:rsidRPr="00265B39">
        <w:t xml:space="preserve"> территориальн</w:t>
      </w:r>
      <w:r>
        <w:t>ой</w:t>
      </w:r>
      <w:r w:rsidRPr="00265B39">
        <w:t xml:space="preserve"> избирательн</w:t>
      </w:r>
      <w:r>
        <w:t>ой</w:t>
      </w:r>
      <w:r w:rsidRPr="00265B39">
        <w:t xml:space="preserve"> комисси</w:t>
      </w:r>
      <w:r>
        <w:t xml:space="preserve">и от 8.02.2018 г. № 4/20 </w:t>
      </w:r>
      <w:r w:rsidRPr="00B03579">
        <w:t>«Об утверждении  распределения  средств федерального бюджета на подготовку и проведение выборов Президента Российской Федерации в 2018 году для нижестоящих избирательных комиссий и утверждении сметы расходов Таборинской районной территориальной избирательной комиссии на подготовку и проведение выборов Президента Российской Федерации в 2018 году за нижестоящие избирательные комиссии»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B03579" w:rsidRPr="00265B39" w:rsidRDefault="00B03579" w:rsidP="00B03579">
      <w:pPr>
        <w:pStyle w:val="af1"/>
        <w:rPr>
          <w:rFonts w:ascii="Times New Roman" w:hAnsi="Times New Roman"/>
        </w:rPr>
      </w:pPr>
      <w:r w:rsidRPr="00265B39">
        <w:rPr>
          <w:rFonts w:ascii="Times New Roman" w:hAnsi="Times New Roman"/>
        </w:rPr>
        <w:lastRenderedPageBreak/>
        <w:t>1. Утвердить сметы расходов участковы</w:t>
      </w:r>
      <w:r>
        <w:rPr>
          <w:rFonts w:ascii="Times New Roman" w:hAnsi="Times New Roman"/>
        </w:rPr>
        <w:t>х</w:t>
      </w:r>
      <w:r w:rsidRPr="00265B39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 xml:space="preserve">х </w:t>
      </w:r>
      <w:r w:rsidRPr="00265B39">
        <w:rPr>
          <w:rFonts w:ascii="Times New Roman" w:hAnsi="Times New Roman"/>
        </w:rPr>
        <w:t>комисси</w:t>
      </w:r>
      <w:r>
        <w:rPr>
          <w:rFonts w:ascii="Times New Roman" w:hAnsi="Times New Roman"/>
        </w:rPr>
        <w:t>й</w:t>
      </w:r>
      <w:r w:rsidRPr="00265B39">
        <w:rPr>
          <w:rFonts w:ascii="Times New Roman" w:hAnsi="Times New Roman"/>
        </w:rPr>
        <w:t xml:space="preserve"> на подготовку и проведение выборов </w:t>
      </w:r>
      <w:r w:rsidRPr="004D39EF">
        <w:t>Президента Российской Федерации в 2018 году</w:t>
      </w:r>
      <w:r w:rsidRPr="004D39EF">
        <w:rPr>
          <w:rFonts w:ascii="Times New Roman" w:hAnsi="Times New Roman"/>
        </w:rPr>
        <w:t xml:space="preserve"> </w:t>
      </w:r>
      <w:r w:rsidRPr="00265B39">
        <w:rPr>
          <w:rFonts w:ascii="Times New Roman" w:hAnsi="Times New Roman"/>
        </w:rPr>
        <w:t>(</w:t>
      </w:r>
      <w:r>
        <w:rPr>
          <w:rFonts w:ascii="Times New Roman" w:hAnsi="Times New Roman"/>
        </w:rPr>
        <w:t>прилагаются).</w:t>
      </w:r>
    </w:p>
    <w:p w:rsidR="00B03579" w:rsidRPr="00734179" w:rsidRDefault="00B03579" w:rsidP="00B03579">
      <w:pPr>
        <w:spacing w:line="360" w:lineRule="auto"/>
        <w:ind w:firstLine="720"/>
        <w:jc w:val="both"/>
      </w:pPr>
      <w:r>
        <w:t>2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</w:t>
      </w:r>
      <w:r w:rsidRPr="004D39EF">
        <w:t>Президента Российской Федерации в 2018 году</w:t>
      </w:r>
      <w:r>
        <w:t>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B03579" w:rsidRPr="00265B39" w:rsidRDefault="00B03579" w:rsidP="00B03579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65B39">
        <w:rPr>
          <w:rFonts w:ascii="Times New Roman" w:hAnsi="Times New Roman"/>
        </w:rPr>
        <w:t xml:space="preserve">. Направить настоящее решение </w:t>
      </w:r>
      <w:r>
        <w:rPr>
          <w:rFonts w:ascii="Times New Roman" w:hAnsi="Times New Roman"/>
        </w:rPr>
        <w:t xml:space="preserve">нижестоящим </w:t>
      </w:r>
      <w:r w:rsidRPr="00265B39">
        <w:rPr>
          <w:rFonts w:ascii="Times New Roman" w:hAnsi="Times New Roman"/>
        </w:rPr>
        <w:t>участковым избирательным комиссиям.</w:t>
      </w:r>
    </w:p>
    <w:p w:rsidR="003C1F6E" w:rsidRDefault="00B03579" w:rsidP="00B03579">
      <w:pPr>
        <w:spacing w:line="360" w:lineRule="auto"/>
        <w:ind w:firstLine="709"/>
        <w:jc w:val="both"/>
      </w:pPr>
      <w:r>
        <w:t>4</w:t>
      </w:r>
      <w:r w:rsidRPr="00265B39">
        <w:t xml:space="preserve">. </w:t>
      </w:r>
      <w:r w:rsidRPr="004C7D14">
        <w:t xml:space="preserve">Контроль за исполнением решения возложить на </w:t>
      </w:r>
      <w:r>
        <w:t>председателя Таборинской районной</w:t>
      </w:r>
      <w:r w:rsidRPr="004C7D14">
        <w:t xml:space="preserve"> территориальн</w:t>
      </w:r>
      <w:r>
        <w:t>ой</w:t>
      </w:r>
      <w:r w:rsidRPr="004C7D14">
        <w:t xml:space="preserve"> избирательн</w:t>
      </w:r>
      <w:r>
        <w:t xml:space="preserve">ой </w:t>
      </w:r>
      <w:r w:rsidRPr="004C7D14">
        <w:t>комисс</w:t>
      </w:r>
      <w:r>
        <w:t>ии</w:t>
      </w:r>
      <w:r w:rsidRPr="004C7D14">
        <w:t xml:space="preserve"> </w:t>
      </w:r>
      <w:r>
        <w:t>Закревскую Л.М.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B03579" w:rsidRDefault="005841ED" w:rsidP="00B03579">
      <w:pPr>
        <w:ind w:left="4536"/>
      </w:pPr>
      <w:r>
        <w:br w:type="page"/>
      </w:r>
      <w:r w:rsidR="00B03579"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  <w:rPr>
          <w:b/>
        </w:rPr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4D39EF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99 601,50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4978CA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107 761,50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Pr="005F1E3A" w:rsidRDefault="00B03579" w:rsidP="00B03579">
      <w:pPr>
        <w:pStyle w:val="ConsPlusNormal"/>
        <w:jc w:val="both"/>
      </w:pPr>
    </w:p>
    <w:p w:rsidR="00B03579" w:rsidRDefault="00B03579" w:rsidP="00B03579">
      <w:pPr>
        <w:ind w:left="4536"/>
      </w:pPr>
      <w:r>
        <w:br w:type="column"/>
      </w: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48 378,60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B03579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E55A8A" w:rsidP="000337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60 038,</w:t>
            </w:r>
            <w:r w:rsidR="000337E3">
              <w:rPr>
                <w:b/>
                <w:sz w:val="24"/>
                <w:szCs w:val="24"/>
              </w:rPr>
              <w:t>60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Pr="005F1E3A" w:rsidRDefault="00B03579" w:rsidP="00B03579">
      <w:pPr>
        <w:pStyle w:val="ConsPlusNormal"/>
        <w:jc w:val="both"/>
      </w:pPr>
    </w:p>
    <w:p w:rsidR="00B03579" w:rsidRPr="005F1E3A" w:rsidRDefault="00B03579" w:rsidP="00B03579">
      <w:pPr>
        <w:pStyle w:val="ConsPlusNormal"/>
        <w:jc w:val="both"/>
      </w:pPr>
    </w:p>
    <w:p w:rsidR="00B03579" w:rsidRPr="005F1E3A" w:rsidRDefault="00B03579" w:rsidP="00B03579">
      <w:pPr>
        <w:pStyle w:val="ConsPlusNormal"/>
        <w:jc w:val="both"/>
      </w:pPr>
    </w:p>
    <w:p w:rsidR="00B03579" w:rsidRPr="008D6C77" w:rsidRDefault="00B03579" w:rsidP="00B03579">
      <w:pPr>
        <w:ind w:left="4536"/>
        <w:rPr>
          <w:b/>
        </w:rPr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41 478,00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 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E55A8A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50 138,00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73 821,90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E55A8A" w:rsidRPr="00BA088D" w:rsidRDefault="00E55A8A" w:rsidP="00E55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E55A8A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81 981,90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48 378,60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E55A8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</w:t>
            </w:r>
            <w:r w:rsidR="000337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0337E3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57 538,60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33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378,60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0337E3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59 538,60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48 378,60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0337E3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59 538,60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33 667,80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0337E3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41827,80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B03579" w:rsidRDefault="00B03579">
      <w:pPr>
        <w:jc w:val="left"/>
      </w:pPr>
      <w:r>
        <w:br w:type="page"/>
      </w:r>
    </w:p>
    <w:p w:rsidR="00B03579" w:rsidRDefault="00B03579" w:rsidP="00B03579">
      <w:pPr>
        <w:ind w:left="4536"/>
      </w:pPr>
      <w:r>
        <w:lastRenderedPageBreak/>
        <w:t>Утверждена</w:t>
      </w:r>
    </w:p>
    <w:p w:rsidR="00B03579" w:rsidRDefault="00B03579" w:rsidP="00B03579">
      <w:pPr>
        <w:ind w:left="4536"/>
      </w:pPr>
      <w:r>
        <w:t xml:space="preserve">к решением Таборинской районной территориальной избирательной комиссии </w:t>
      </w:r>
    </w:p>
    <w:p w:rsidR="00B03579" w:rsidRDefault="00B03579" w:rsidP="00B03579">
      <w:pPr>
        <w:ind w:left="4536"/>
      </w:pPr>
      <w:r>
        <w:t>от «14»февраля 2018 г. № 5/24</w:t>
      </w:r>
    </w:p>
    <w:p w:rsidR="00B03579" w:rsidRDefault="00B03579" w:rsidP="00B03579">
      <w:pPr>
        <w:ind w:left="4536"/>
      </w:pP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5B39"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расходов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265B39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>ии (комиссии референдума)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 на подготовку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265B39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(референдума)</w:t>
      </w:r>
    </w:p>
    <w:p w:rsidR="00B03579" w:rsidRDefault="00B03579" w:rsidP="00B035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20"/>
        <w:gridCol w:w="4710"/>
        <w:gridCol w:w="2232"/>
      </w:tblGrid>
      <w:tr w:rsidR="00B03579" w:rsidRPr="005F1E3A" w:rsidTr="007F4277"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Участковая избирательная комиссия (комиссия референдума)  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579" w:rsidRPr="005F1E3A" w:rsidRDefault="004978CA" w:rsidP="007F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</w:tr>
      <w:tr w:rsidR="00B03579" w:rsidRPr="005F1E3A" w:rsidTr="007F4277">
        <w:tc>
          <w:tcPr>
            <w:tcW w:w="2520" w:type="dxa"/>
            <w:shd w:val="clear" w:color="auto" w:fill="auto"/>
          </w:tcPr>
          <w:p w:rsidR="00B03579" w:rsidRPr="005F1E3A" w:rsidRDefault="00B03579" w:rsidP="007F4277">
            <w:pPr>
              <w:rPr>
                <w:b/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3579" w:rsidRPr="005F1E3A" w:rsidRDefault="00B03579" w:rsidP="007F4277">
            <w:pPr>
              <w:rPr>
                <w:sz w:val="24"/>
                <w:szCs w:val="24"/>
              </w:rPr>
            </w:pPr>
            <w:r w:rsidRPr="004D39EF">
              <w:rPr>
                <w:sz w:val="24"/>
                <w:szCs w:val="24"/>
              </w:rPr>
              <w:t>Президента Российской Федерации в 2018 году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701"/>
      </w:tblGrid>
      <w:tr w:rsidR="00B03579" w:rsidRPr="00BA088D" w:rsidTr="007F4277">
        <w:trPr>
          <w:trHeight w:val="483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Сумма, </w:t>
            </w:r>
          </w:p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руб.</w:t>
            </w:r>
          </w:p>
        </w:tc>
      </w:tr>
      <w:tr w:rsidR="00B03579" w:rsidRPr="00BA088D" w:rsidTr="007F4277">
        <w:trPr>
          <w:trHeight w:val="212"/>
        </w:trPr>
        <w:tc>
          <w:tcPr>
            <w:tcW w:w="7797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</w:tcPr>
          <w:p w:rsidR="00B03579" w:rsidRPr="00BA088D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33 667,80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3. Расходы на изготовление печатной 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7. </w:t>
            </w:r>
            <w:r w:rsidRPr="005F1E3A">
              <w:rPr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8. </w:t>
            </w:r>
            <w:r w:rsidRPr="005F1E3A">
              <w:rPr>
                <w:sz w:val="24"/>
                <w:szCs w:val="24"/>
              </w:rPr>
              <w:t>Расходы на приобретение других материальных ценностей (материальных запасов)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jc w:val="left"/>
              <w:rPr>
                <w:sz w:val="24"/>
                <w:szCs w:val="24"/>
              </w:rPr>
            </w:pPr>
            <w:r w:rsidRPr="00BA088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Выплаты гражданам, привлекавшихся</w:t>
            </w:r>
            <w:r w:rsidRPr="005F1E3A">
              <w:rPr>
                <w:sz w:val="24"/>
                <w:szCs w:val="24"/>
              </w:rPr>
              <w:t xml:space="preserve"> в период выборов (референдума) к работе в комиссии по гражданско-правовым договорам, всего</w:t>
            </w:r>
          </w:p>
        </w:tc>
        <w:tc>
          <w:tcPr>
            <w:tcW w:w="1701" w:type="dxa"/>
          </w:tcPr>
          <w:p w:rsidR="00B03579" w:rsidRPr="00BA088D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8 160,00</w:t>
            </w:r>
          </w:p>
        </w:tc>
      </w:tr>
      <w:tr w:rsidR="00B03579" w:rsidRPr="00BA088D" w:rsidTr="007F4277">
        <w:tc>
          <w:tcPr>
            <w:tcW w:w="7797" w:type="dxa"/>
          </w:tcPr>
          <w:p w:rsidR="00B03579" w:rsidRPr="00BA088D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 w:rsidRPr="005F1E3A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B03579" w:rsidRPr="00BA088D" w:rsidRDefault="00B03579" w:rsidP="007F4277">
            <w:pPr>
              <w:jc w:val="right"/>
              <w:rPr>
                <w:sz w:val="24"/>
                <w:szCs w:val="24"/>
              </w:rPr>
            </w:pP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 </w:t>
            </w:r>
            <w:r w:rsidRPr="005F1E3A">
              <w:rPr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 w:rsidRPr="005F1E3A">
              <w:rPr>
                <w:sz w:val="24"/>
                <w:szCs w:val="24"/>
              </w:rPr>
              <w:t>для транспортных и погрузо-разгрузочных работ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</w:t>
            </w:r>
            <w:r w:rsidRPr="005F1E3A">
              <w:rPr>
                <w:sz w:val="24"/>
                <w:szCs w:val="24"/>
              </w:rPr>
              <w:t>для выполнения работ по содержанию помещений участковых избирательных комиссий (комиссий референдума), избирательных участков (участков референдума)</w:t>
            </w:r>
          </w:p>
        </w:tc>
        <w:tc>
          <w:tcPr>
            <w:tcW w:w="1701" w:type="dxa"/>
          </w:tcPr>
          <w:p w:rsidR="00B03579" w:rsidRPr="00017007" w:rsidRDefault="004978CA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ind w:left="102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</w:t>
            </w:r>
            <w:r w:rsidRPr="005F1E3A">
              <w:rPr>
                <w:sz w:val="24"/>
                <w:szCs w:val="24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bottom w:val="single" w:sz="4" w:space="0" w:color="auto"/>
            </w:tcBorders>
          </w:tcPr>
          <w:p w:rsidR="00B03579" w:rsidRPr="00017007" w:rsidRDefault="00B03579" w:rsidP="007F4277">
            <w:pPr>
              <w:jc w:val="left"/>
              <w:rPr>
                <w:sz w:val="24"/>
                <w:szCs w:val="24"/>
              </w:rPr>
            </w:pPr>
            <w:r w:rsidRPr="00017007">
              <w:rPr>
                <w:sz w:val="24"/>
                <w:szCs w:val="24"/>
              </w:rPr>
              <w:t xml:space="preserve">11. </w:t>
            </w:r>
            <w:r w:rsidRPr="005F1E3A">
              <w:rPr>
                <w:sz w:val="24"/>
                <w:szCs w:val="24"/>
              </w:rPr>
              <w:t>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B03579" w:rsidRPr="00017007" w:rsidRDefault="000337E3" w:rsidP="007F42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3579" w:rsidRPr="00017007" w:rsidTr="007F4277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3579" w:rsidRPr="00017007" w:rsidRDefault="00B03579" w:rsidP="007F4277">
            <w:pPr>
              <w:jc w:val="right"/>
              <w:rPr>
                <w:b/>
                <w:sz w:val="24"/>
                <w:szCs w:val="24"/>
              </w:rPr>
            </w:pPr>
            <w:r w:rsidRPr="0001700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9" w:rsidRPr="00017007" w:rsidRDefault="000337E3" w:rsidP="007F42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41 827,80</w:t>
            </w:r>
          </w:p>
        </w:tc>
      </w:tr>
    </w:tbl>
    <w:p w:rsidR="00B03579" w:rsidRPr="005F1E3A" w:rsidRDefault="00B03579" w:rsidP="00B03579">
      <w:pPr>
        <w:pStyle w:val="ConsPlusNormal"/>
        <w:jc w:val="both"/>
      </w:pPr>
    </w:p>
    <w:p w:rsidR="005841ED" w:rsidRDefault="005841ED">
      <w:pPr>
        <w:jc w:val="left"/>
      </w:pPr>
    </w:p>
    <w:sectPr w:rsidR="005841ED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3B" w:rsidRDefault="00EE563B">
      <w:r>
        <w:separator/>
      </w:r>
    </w:p>
  </w:endnote>
  <w:endnote w:type="continuationSeparator" w:id="1">
    <w:p w:rsidR="00EE563B" w:rsidRDefault="00EE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3B" w:rsidRDefault="00EE563B">
      <w:r>
        <w:separator/>
      </w:r>
    </w:p>
  </w:footnote>
  <w:footnote w:type="continuationSeparator" w:id="1">
    <w:p w:rsidR="00EE563B" w:rsidRDefault="00EE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D27D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E56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D27D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175B0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EE56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337E3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978CA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3579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175B0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7DD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55A8A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E563B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88</TotalTime>
  <Pages>11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2018-02-14T11:53:00Z</cp:lastPrinted>
  <dcterms:created xsi:type="dcterms:W3CDTF">2018-02-14T09:24:00Z</dcterms:created>
  <dcterms:modified xsi:type="dcterms:W3CDTF">2018-02-14T11:53:00Z</dcterms:modified>
</cp:coreProperties>
</file>