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64D7E" w:rsidP="000A69CB">
            <w:pPr>
              <w:widowControl w:val="0"/>
              <w:ind w:firstLine="709"/>
              <w:jc w:val="left"/>
            </w:pPr>
            <w:r>
              <w:t>2</w:t>
            </w:r>
            <w:r w:rsidR="000A69CB">
              <w:t>0</w:t>
            </w:r>
            <w:r>
              <w:t xml:space="preserve"> </w:t>
            </w:r>
            <w:r w:rsidR="00B35CC6">
              <w:t>июня</w:t>
            </w:r>
            <w:r w:rsidR="0001737C" w:rsidRPr="00806FFD">
              <w:t xml:space="preserve"> 201</w:t>
            </w:r>
            <w:r w:rsidR="000A69CB">
              <w:t>7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0A69CB">
            <w:pPr>
              <w:widowControl w:val="0"/>
              <w:ind w:firstLine="709"/>
              <w:jc w:val="right"/>
            </w:pPr>
            <w:r w:rsidRPr="00806FFD">
              <w:t>№</w:t>
            </w:r>
            <w:r w:rsidR="00FA7FBD">
              <w:t xml:space="preserve"> 9/47</w:t>
            </w:r>
            <w:r w:rsidR="00564D7E">
              <w:t xml:space="preserve"> 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0A69CB" w:rsidRDefault="00CA0848" w:rsidP="00CA0848">
      <w:pPr>
        <w:rPr>
          <w:b/>
          <w:bCs/>
        </w:rPr>
      </w:pPr>
      <w:r w:rsidRPr="00D65156">
        <w:rPr>
          <w:b/>
        </w:rPr>
        <w:t xml:space="preserve">О </w:t>
      </w:r>
      <w:r>
        <w:rPr>
          <w:b/>
        </w:rPr>
        <w:t>порядке работы Таборинской районной</w:t>
      </w:r>
      <w:r w:rsidRPr="00D65156">
        <w:rPr>
          <w:b/>
        </w:rPr>
        <w:t xml:space="preserve"> территориальной избирательной комиссии по приему и проверке документов, представляемых при выдвижении и для регистрации</w:t>
      </w:r>
      <w:r>
        <w:rPr>
          <w:b/>
        </w:rPr>
        <w:t xml:space="preserve"> к</w:t>
      </w:r>
      <w:r w:rsidRPr="00D65156">
        <w:rPr>
          <w:b/>
        </w:rPr>
        <w:t>андидатов</w:t>
      </w:r>
      <w:r>
        <w:rPr>
          <w:b/>
        </w:rPr>
        <w:t xml:space="preserve">, </w:t>
      </w:r>
      <w:r>
        <w:rPr>
          <w:b/>
          <w:bCs/>
        </w:rPr>
        <w:t>составу рабочих групп</w:t>
      </w:r>
      <w:r w:rsidRPr="00D65156">
        <w:rPr>
          <w:b/>
        </w:rPr>
        <w:t xml:space="preserve"> </w:t>
      </w:r>
      <w:r w:rsidR="00BB012D" w:rsidRPr="006E3141">
        <w:rPr>
          <w:b/>
        </w:rPr>
        <w:t>при проведении выборов депутатов</w:t>
      </w:r>
      <w:r w:rsidR="00C55A22" w:rsidRPr="00250727">
        <w:rPr>
          <w:b/>
        </w:rPr>
        <w:t xml:space="preserve"> </w:t>
      </w:r>
      <w:r w:rsidR="006878EE" w:rsidRPr="00661D75">
        <w:rPr>
          <w:b/>
          <w:bCs/>
        </w:rPr>
        <w:t xml:space="preserve">Дум </w:t>
      </w:r>
      <w:r w:rsidR="000A69CB">
        <w:rPr>
          <w:b/>
          <w:bCs/>
        </w:rPr>
        <w:t>Таборинского, Кузнецовского сельских поселений</w:t>
      </w:r>
      <w:r w:rsidR="006878EE" w:rsidRPr="00661D75">
        <w:rPr>
          <w:b/>
          <w:bCs/>
        </w:rPr>
        <w:t xml:space="preserve"> </w:t>
      </w:r>
    </w:p>
    <w:p w:rsidR="00997D54" w:rsidRPr="00661D75" w:rsidRDefault="006878EE" w:rsidP="00CA0848">
      <w:pPr>
        <w:rPr>
          <w:b/>
        </w:rPr>
      </w:pPr>
      <w:r w:rsidRPr="00661D75">
        <w:rPr>
          <w:b/>
          <w:bCs/>
        </w:rPr>
        <w:t>1</w:t>
      </w:r>
      <w:r w:rsidR="000A69CB">
        <w:rPr>
          <w:b/>
          <w:bCs/>
        </w:rPr>
        <w:t>0</w:t>
      </w:r>
      <w:r w:rsidRPr="00661D75">
        <w:rPr>
          <w:b/>
          <w:bCs/>
        </w:rPr>
        <w:t xml:space="preserve"> сентября 201</w:t>
      </w:r>
      <w:r w:rsidR="000A69CB">
        <w:rPr>
          <w:b/>
          <w:bCs/>
        </w:rPr>
        <w:t>7</w:t>
      </w:r>
      <w:r w:rsidRPr="00661D75">
        <w:rPr>
          <w:b/>
          <w:bCs/>
        </w:rPr>
        <w:t xml:space="preserve"> года</w:t>
      </w:r>
    </w:p>
    <w:p w:rsidR="00DC78FE" w:rsidRPr="00661D75" w:rsidRDefault="00DC78FE" w:rsidP="00564D7E">
      <w:pPr>
        <w:spacing w:after="120"/>
        <w:jc w:val="both"/>
      </w:pPr>
    </w:p>
    <w:p w:rsidR="00564D7E" w:rsidRDefault="00CA0848" w:rsidP="000B1116">
      <w:pPr>
        <w:pStyle w:val="af1"/>
        <w:rPr>
          <w:b/>
        </w:rPr>
      </w:pPr>
      <w:r w:rsidRPr="00D65156">
        <w:t xml:space="preserve">В целях организации работы </w:t>
      </w:r>
      <w:r>
        <w:t xml:space="preserve">Таборинской  районной территориальной </w:t>
      </w:r>
      <w:r w:rsidRPr="00D65156">
        <w:t>избирательной комиссии по приему и проверке  документов, представляемых кандидатами при выдвижении и регистрации</w:t>
      </w:r>
      <w:r>
        <w:t xml:space="preserve"> кандидатов</w:t>
      </w:r>
      <w:r w:rsidRPr="00D65156">
        <w:t xml:space="preserve"> </w:t>
      </w:r>
      <w:r>
        <w:t>в депутаты Дум</w:t>
      </w:r>
      <w:r w:rsidRPr="00F501DB">
        <w:rPr>
          <w:bCs/>
        </w:rPr>
        <w:t xml:space="preserve"> </w:t>
      </w:r>
      <w:r w:rsidR="000A69CB">
        <w:rPr>
          <w:bCs/>
        </w:rPr>
        <w:t>Таборинского, Кузнецовского сельских поселений</w:t>
      </w:r>
      <w:r w:rsidRPr="00F501DB">
        <w:rPr>
          <w:bCs/>
        </w:rPr>
        <w:t xml:space="preserve"> на выборах </w:t>
      </w:r>
      <w:r>
        <w:rPr>
          <w:bCs/>
        </w:rPr>
        <w:t>1</w:t>
      </w:r>
      <w:r w:rsidR="000A69CB">
        <w:rPr>
          <w:bCs/>
        </w:rPr>
        <w:t>0</w:t>
      </w:r>
      <w:r>
        <w:rPr>
          <w:bCs/>
        </w:rPr>
        <w:t xml:space="preserve"> сентября 201</w:t>
      </w:r>
      <w:r w:rsidR="000A69CB">
        <w:rPr>
          <w:bCs/>
        </w:rPr>
        <w:t>7</w:t>
      </w:r>
      <w:r w:rsidRPr="00F501DB">
        <w:rPr>
          <w:bCs/>
        </w:rPr>
        <w:t xml:space="preserve"> года</w:t>
      </w:r>
      <w:r>
        <w:t xml:space="preserve">, </w:t>
      </w:r>
      <w:r w:rsidRPr="00D65156">
        <w:t>в том числе на предмет соответствия требованиям положений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  области</w:t>
      </w:r>
      <w:r w:rsidR="00564D7E">
        <w:t>, Таборинская районная  территориальная избирательная комиссия</w:t>
      </w:r>
      <w:r w:rsidR="00564D7E" w:rsidRPr="00E1141B">
        <w:t xml:space="preserve"> </w:t>
      </w:r>
      <w:r w:rsidR="00564D7E" w:rsidRPr="00564D7E">
        <w:rPr>
          <w:b/>
          <w:spacing w:val="20"/>
        </w:rPr>
        <w:t>решила</w:t>
      </w:r>
      <w:r w:rsidR="00564D7E">
        <w:rPr>
          <w:b/>
        </w:rPr>
        <w:t>:</w:t>
      </w:r>
    </w:p>
    <w:p w:rsidR="00CA0848" w:rsidRPr="00D65156" w:rsidRDefault="00CA0848" w:rsidP="00CA0848">
      <w:pPr>
        <w:spacing w:line="360" w:lineRule="auto"/>
        <w:ind w:firstLine="708"/>
        <w:jc w:val="both"/>
        <w:rPr>
          <w:bCs/>
        </w:rPr>
      </w:pPr>
      <w:r w:rsidRPr="00D65156">
        <w:t xml:space="preserve">1. Утвердить </w:t>
      </w:r>
      <w:r>
        <w:t>П</w:t>
      </w:r>
      <w:r w:rsidRPr="00D65156">
        <w:t>орядок работы</w:t>
      </w:r>
      <w:r w:rsidRPr="00297ECC">
        <w:rPr>
          <w:b/>
        </w:rPr>
        <w:t xml:space="preserve"> </w:t>
      </w:r>
      <w:r w:rsidRPr="00297ECC">
        <w:t>Таборинской районной территориальной избирательной комиссии</w:t>
      </w:r>
      <w:r w:rsidRPr="00D65156">
        <w:t xml:space="preserve"> по </w:t>
      </w:r>
      <w:r w:rsidRPr="00D65156">
        <w:rPr>
          <w:bCs/>
        </w:rPr>
        <w:t xml:space="preserve"> приему  и  </w:t>
      </w:r>
      <w:r>
        <w:rPr>
          <w:bCs/>
        </w:rPr>
        <w:t xml:space="preserve">проверке  документов, </w:t>
      </w:r>
      <w:r w:rsidRPr="00D65156">
        <w:rPr>
          <w:bCs/>
        </w:rPr>
        <w:t xml:space="preserve">представляемых при выдвижении и </w:t>
      </w:r>
      <w:r>
        <w:rPr>
          <w:bCs/>
        </w:rPr>
        <w:t xml:space="preserve">для </w:t>
      </w:r>
      <w:r w:rsidRPr="00D65156">
        <w:rPr>
          <w:bCs/>
        </w:rPr>
        <w:t>регистрац</w:t>
      </w:r>
      <w:r>
        <w:rPr>
          <w:bCs/>
        </w:rPr>
        <w:t>ии  кандидатов  в депутаты Дум</w:t>
      </w:r>
      <w:r w:rsidRPr="00F501DB">
        <w:rPr>
          <w:bCs/>
        </w:rPr>
        <w:t xml:space="preserve"> </w:t>
      </w:r>
      <w:r w:rsidR="000A69CB">
        <w:rPr>
          <w:bCs/>
        </w:rPr>
        <w:t>Таборинского, Кузнецовского сельских поселений</w:t>
      </w:r>
      <w:r>
        <w:rPr>
          <w:bCs/>
        </w:rPr>
        <w:t xml:space="preserve"> на выборах 1</w:t>
      </w:r>
      <w:r w:rsidR="000A69CB">
        <w:rPr>
          <w:bCs/>
        </w:rPr>
        <w:t>0</w:t>
      </w:r>
      <w:r w:rsidRPr="00F501DB">
        <w:rPr>
          <w:bCs/>
        </w:rPr>
        <w:t xml:space="preserve"> сентября 201</w:t>
      </w:r>
      <w:r w:rsidR="000A69CB">
        <w:rPr>
          <w:bCs/>
        </w:rPr>
        <w:t>7</w:t>
      </w:r>
      <w:r w:rsidRPr="00F501DB">
        <w:rPr>
          <w:bCs/>
        </w:rPr>
        <w:t xml:space="preserve"> года </w:t>
      </w:r>
      <w:r w:rsidRPr="00D65156">
        <w:rPr>
          <w:bCs/>
        </w:rPr>
        <w:t>(приложение  1).</w:t>
      </w:r>
    </w:p>
    <w:p w:rsidR="00CA0848" w:rsidRPr="00D65156" w:rsidRDefault="00CA0848" w:rsidP="00CA0848">
      <w:pPr>
        <w:spacing w:line="360" w:lineRule="auto"/>
        <w:ind w:firstLine="708"/>
        <w:jc w:val="both"/>
      </w:pPr>
      <w:r w:rsidRPr="00D65156">
        <w:t>2. Утвердить состав</w:t>
      </w:r>
      <w:r>
        <w:t>ы</w:t>
      </w:r>
      <w:r w:rsidRPr="00D65156">
        <w:t xml:space="preserve"> рабоч</w:t>
      </w:r>
      <w:r>
        <w:t>их</w:t>
      </w:r>
      <w:r w:rsidRPr="00D65156">
        <w:t xml:space="preserve"> групп </w:t>
      </w:r>
      <w:r>
        <w:t xml:space="preserve">Таборинской районной </w:t>
      </w:r>
      <w:r w:rsidRPr="00D65156">
        <w:t xml:space="preserve">территориальной избирательной комиссии по приему и проверке документов, представляемых кандидатами при проведении </w:t>
      </w:r>
      <w:r>
        <w:rPr>
          <w:bCs/>
        </w:rPr>
        <w:t xml:space="preserve">выборов </w:t>
      </w:r>
      <w:r>
        <w:rPr>
          <w:bCs/>
        </w:rPr>
        <w:lastRenderedPageBreak/>
        <w:t xml:space="preserve">депутатов </w:t>
      </w:r>
      <w:r w:rsidR="000A69CB">
        <w:rPr>
          <w:bCs/>
        </w:rPr>
        <w:t>Дум</w:t>
      </w:r>
      <w:r w:rsidR="000A69CB" w:rsidRPr="00F501DB">
        <w:rPr>
          <w:bCs/>
        </w:rPr>
        <w:t xml:space="preserve"> </w:t>
      </w:r>
      <w:r w:rsidR="000A69CB">
        <w:rPr>
          <w:bCs/>
        </w:rPr>
        <w:t>Таборинского, Кузнецовского сельских поселений на выборах 10</w:t>
      </w:r>
      <w:r w:rsidR="000A69CB" w:rsidRPr="00F501DB">
        <w:rPr>
          <w:bCs/>
        </w:rPr>
        <w:t xml:space="preserve"> сентября 201</w:t>
      </w:r>
      <w:r w:rsidR="000A69CB">
        <w:rPr>
          <w:bCs/>
        </w:rPr>
        <w:t>7</w:t>
      </w:r>
      <w:r w:rsidR="000A69CB" w:rsidRPr="00F501DB">
        <w:rPr>
          <w:bCs/>
        </w:rPr>
        <w:t xml:space="preserve"> года </w:t>
      </w:r>
      <w:r w:rsidRPr="00D65156">
        <w:t>(приложение  2).</w:t>
      </w:r>
    </w:p>
    <w:p w:rsidR="00CA0848" w:rsidRPr="00D65156" w:rsidRDefault="00CA0848" w:rsidP="00CA0848">
      <w:pPr>
        <w:spacing w:line="360" w:lineRule="auto"/>
        <w:ind w:firstLine="709"/>
        <w:jc w:val="both"/>
        <w:rPr>
          <w:snapToGrid w:val="0"/>
        </w:rPr>
      </w:pPr>
      <w:r w:rsidRPr="00D65156">
        <w:rPr>
          <w:snapToGrid w:val="0"/>
        </w:rPr>
        <w:t>3. Установить, что прием и проверка документов, представляемых для выдвижения и регистрации кандидатов</w:t>
      </w:r>
      <w:r>
        <w:rPr>
          <w:snapToGrid w:val="0"/>
        </w:rPr>
        <w:t xml:space="preserve"> </w:t>
      </w:r>
      <w:r w:rsidR="00DF43B8">
        <w:rPr>
          <w:snapToGrid w:val="0"/>
        </w:rPr>
        <w:t xml:space="preserve">в депутаты </w:t>
      </w:r>
      <w:r w:rsidR="000A69CB">
        <w:rPr>
          <w:bCs/>
        </w:rPr>
        <w:t>Дум</w:t>
      </w:r>
      <w:r w:rsidR="000A69CB" w:rsidRPr="00F501DB">
        <w:rPr>
          <w:bCs/>
        </w:rPr>
        <w:t xml:space="preserve"> </w:t>
      </w:r>
      <w:r w:rsidR="000A69CB">
        <w:rPr>
          <w:bCs/>
        </w:rPr>
        <w:t>Таборинского, Кузнецовского сельских поселений на выборах 10</w:t>
      </w:r>
      <w:r w:rsidR="000A69CB" w:rsidRPr="00F501DB">
        <w:rPr>
          <w:bCs/>
        </w:rPr>
        <w:t xml:space="preserve"> сентября 201</w:t>
      </w:r>
      <w:r w:rsidR="000A69CB">
        <w:rPr>
          <w:bCs/>
        </w:rPr>
        <w:t>7</w:t>
      </w:r>
      <w:r w:rsidR="000A69CB" w:rsidRPr="00F501DB">
        <w:rPr>
          <w:bCs/>
        </w:rPr>
        <w:t xml:space="preserve"> года</w:t>
      </w:r>
      <w:r w:rsidRPr="00D65156">
        <w:rPr>
          <w:snapToGrid w:val="0"/>
        </w:rPr>
        <w:t xml:space="preserve"> осуществляется </w:t>
      </w:r>
      <w:r w:rsidRPr="00D65156">
        <w:rPr>
          <w:bCs/>
          <w:snapToGrid w:val="0"/>
        </w:rPr>
        <w:t xml:space="preserve">в помещении </w:t>
      </w:r>
      <w:r>
        <w:rPr>
          <w:bCs/>
          <w:snapToGrid w:val="0"/>
        </w:rPr>
        <w:t xml:space="preserve">Таборинской районной </w:t>
      </w:r>
      <w:r w:rsidRPr="00D65156">
        <w:rPr>
          <w:bCs/>
          <w:snapToGrid w:val="0"/>
        </w:rPr>
        <w:t>территориальной избирательной комиссии (</w:t>
      </w:r>
      <w:r>
        <w:rPr>
          <w:bCs/>
          <w:snapToGrid w:val="0"/>
        </w:rPr>
        <w:t>с. Таборы ул. Советская, 4 каб. № 6</w:t>
      </w:r>
      <w:r w:rsidR="000A69CB">
        <w:rPr>
          <w:bCs/>
          <w:snapToGrid w:val="0"/>
        </w:rPr>
        <w:t>)</w:t>
      </w:r>
      <w:r w:rsidRPr="00D65156">
        <w:rPr>
          <w:bCs/>
          <w:snapToGrid w:val="0"/>
        </w:rPr>
        <w:t xml:space="preserve"> </w:t>
      </w:r>
      <w:r w:rsidRPr="00D65156">
        <w:rPr>
          <w:snapToGrid w:val="0"/>
        </w:rPr>
        <w:t>по р</w:t>
      </w:r>
      <w:r>
        <w:rPr>
          <w:snapToGrid w:val="0"/>
        </w:rPr>
        <w:t>абочим дням с 10</w:t>
      </w:r>
      <w:r w:rsidRPr="00D65156">
        <w:rPr>
          <w:snapToGrid w:val="0"/>
        </w:rPr>
        <w:t xml:space="preserve">.00 до </w:t>
      </w:r>
      <w:r>
        <w:rPr>
          <w:snapToGrid w:val="0"/>
        </w:rPr>
        <w:t>20.00. часов по местному времени</w:t>
      </w:r>
      <w:r w:rsidRPr="00D65156">
        <w:rPr>
          <w:snapToGrid w:val="0"/>
        </w:rPr>
        <w:t xml:space="preserve">, в выходные и праздничные дни </w:t>
      </w:r>
      <w:r>
        <w:rPr>
          <w:snapToGrid w:val="0"/>
        </w:rPr>
        <w:t>с 11.00. до 1</w:t>
      </w:r>
      <w:r w:rsidR="00DE4CAF">
        <w:rPr>
          <w:snapToGrid w:val="0"/>
        </w:rPr>
        <w:t>5</w:t>
      </w:r>
      <w:r>
        <w:rPr>
          <w:snapToGrid w:val="0"/>
        </w:rPr>
        <w:t>.00. часов по местному времени</w:t>
      </w:r>
      <w:r w:rsidR="000A69CB">
        <w:rPr>
          <w:snapToGrid w:val="0"/>
        </w:rPr>
        <w:t>, а также по утвержденному решением комиссии графику выездного приема документов</w:t>
      </w:r>
      <w:r>
        <w:rPr>
          <w:snapToGrid w:val="0"/>
        </w:rPr>
        <w:t>.</w:t>
      </w:r>
    </w:p>
    <w:p w:rsidR="00CA0848" w:rsidRPr="00D65156" w:rsidRDefault="00CA0848" w:rsidP="00CA0848">
      <w:pPr>
        <w:spacing w:line="360" w:lineRule="auto"/>
        <w:ind w:firstLine="709"/>
        <w:jc w:val="both"/>
        <w:rPr>
          <w:snapToGrid w:val="0"/>
        </w:rPr>
      </w:pPr>
      <w:r w:rsidRPr="00D65156">
        <w:rPr>
          <w:snapToGrid w:val="0"/>
        </w:rPr>
        <w:t xml:space="preserve">4. Предложить кандидатам заблаговременно информировать </w:t>
      </w:r>
      <w:r>
        <w:rPr>
          <w:snapToGrid w:val="0"/>
        </w:rPr>
        <w:t>Таборинскую  районную</w:t>
      </w:r>
      <w:r w:rsidRPr="00D65156">
        <w:rPr>
          <w:snapToGrid w:val="0"/>
        </w:rPr>
        <w:t xml:space="preserve"> территориальную избирательную комиссию о дате и времени представления документов для выдвижения и регистрации.</w:t>
      </w:r>
    </w:p>
    <w:p w:rsidR="00CA0848" w:rsidRPr="00D65156" w:rsidRDefault="00CA0848" w:rsidP="00CA0848">
      <w:pPr>
        <w:spacing w:line="360" w:lineRule="auto"/>
        <w:ind w:firstLine="709"/>
        <w:jc w:val="both"/>
      </w:pPr>
      <w:r>
        <w:t>5</w:t>
      </w:r>
      <w:r w:rsidRPr="00D65156">
        <w:t xml:space="preserve">. Направить настоящее решение органам местного самоуправления </w:t>
      </w:r>
      <w:r w:rsidR="00DF43B8">
        <w:t>Таборинского</w:t>
      </w:r>
      <w:r w:rsidR="000A69CB">
        <w:t>, Кузнецовского сельских поселений</w:t>
      </w:r>
      <w:r w:rsidRPr="00D65156">
        <w:t xml:space="preserve">,  региональным и местным отделениям политических партий в Свердловской области, средствам массовой информации, разместить на сайте </w:t>
      </w:r>
      <w:r>
        <w:t>Таборинской районной территориальной избирательной комиссии.</w:t>
      </w:r>
    </w:p>
    <w:p w:rsidR="00CA0848" w:rsidRDefault="00CA0848" w:rsidP="00CA0848">
      <w:pPr>
        <w:widowControl w:val="0"/>
        <w:spacing w:line="360" w:lineRule="auto"/>
        <w:ind w:firstLine="720"/>
        <w:jc w:val="both"/>
      </w:pPr>
      <w:r>
        <w:t>6</w:t>
      </w:r>
      <w:r w:rsidRPr="00D65156">
        <w:t>.</w:t>
      </w:r>
      <w:r>
        <w:t xml:space="preserve"> </w:t>
      </w:r>
      <w:r w:rsidRPr="00D65156">
        <w:t xml:space="preserve">Контроль за исполнением настоящего решения  возложить на председателя </w:t>
      </w:r>
      <w:r>
        <w:t>Таборинской районной терр</w:t>
      </w:r>
      <w:r w:rsidRPr="00D65156">
        <w:t xml:space="preserve">иториальной избирательной комиссии </w:t>
      </w:r>
      <w:r>
        <w:t>Л.М.Закревскую.</w:t>
      </w:r>
    </w:p>
    <w:p w:rsidR="000B1116" w:rsidRDefault="000B1116" w:rsidP="000B1116">
      <w:pPr>
        <w:pStyle w:val="af1"/>
        <w:rPr>
          <w:b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D54393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D54393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BB012D" w:rsidRDefault="00BB012D" w:rsidP="00C55A22">
      <w:pPr>
        <w:ind w:left="5387"/>
      </w:pPr>
    </w:p>
    <w:p w:rsidR="00DF43B8" w:rsidRDefault="00DF43B8" w:rsidP="00C55A22">
      <w:pPr>
        <w:ind w:left="5387"/>
      </w:pPr>
      <w:r>
        <w:lastRenderedPageBreak/>
        <w:t>Приложение 1 к решению Таборинской районной территориальной избирательной комиссии от 2</w:t>
      </w:r>
      <w:r w:rsidR="000A69CB">
        <w:t>0</w:t>
      </w:r>
      <w:r>
        <w:t>.06.201</w:t>
      </w:r>
      <w:r w:rsidR="000A69CB">
        <w:t>7</w:t>
      </w:r>
      <w:r>
        <w:t xml:space="preserve"> г. № </w:t>
      </w:r>
      <w:r w:rsidR="000008C7">
        <w:t>9/47</w:t>
      </w:r>
    </w:p>
    <w:p w:rsidR="00DF43B8" w:rsidRDefault="00DF43B8" w:rsidP="00C55A22">
      <w:pPr>
        <w:ind w:left="5387"/>
      </w:pPr>
    </w:p>
    <w:p w:rsidR="00DF43B8" w:rsidRPr="00D65156" w:rsidRDefault="00DF43B8" w:rsidP="00DF43B8">
      <w:pPr>
        <w:rPr>
          <w:b/>
          <w:bCs/>
        </w:rPr>
      </w:pPr>
      <w:r w:rsidRPr="00D65156">
        <w:rPr>
          <w:b/>
          <w:bCs/>
        </w:rPr>
        <w:t>ПОРЯДОК</w:t>
      </w:r>
    </w:p>
    <w:p w:rsidR="000A69CB" w:rsidRDefault="00DF43B8" w:rsidP="00DF43B8">
      <w:pPr>
        <w:rPr>
          <w:b/>
          <w:bCs/>
        </w:rPr>
      </w:pPr>
      <w:r w:rsidRPr="00DF43B8">
        <w:rPr>
          <w:b/>
        </w:rPr>
        <w:t xml:space="preserve">работы Таборинской районной территориальной избирательной комиссии по </w:t>
      </w:r>
      <w:r w:rsidRPr="00DF43B8">
        <w:rPr>
          <w:b/>
          <w:bCs/>
        </w:rPr>
        <w:t xml:space="preserve"> приему  и  проверке  документов, представляемых при выдвижении и для регистрации  кандидатов  в депутаты </w:t>
      </w:r>
      <w:r w:rsidR="000A69CB" w:rsidRPr="000A69CB">
        <w:rPr>
          <w:b/>
          <w:bCs/>
        </w:rPr>
        <w:t xml:space="preserve">Дум Таборинского, Кузнецовского сельских поселений на выборах </w:t>
      </w:r>
    </w:p>
    <w:p w:rsidR="00DF43B8" w:rsidRPr="000A69CB" w:rsidRDefault="000A69CB" w:rsidP="00DF43B8">
      <w:pPr>
        <w:rPr>
          <w:b/>
          <w:bCs/>
        </w:rPr>
      </w:pPr>
      <w:r w:rsidRPr="000A69CB">
        <w:rPr>
          <w:b/>
          <w:bCs/>
        </w:rPr>
        <w:t>10 сентября 2017 года</w:t>
      </w:r>
    </w:p>
    <w:p w:rsidR="00DF43B8" w:rsidRPr="00DF43B8" w:rsidRDefault="00DF43B8" w:rsidP="00DF43B8">
      <w:pPr>
        <w:rPr>
          <w:b/>
        </w:rPr>
      </w:pPr>
    </w:p>
    <w:p w:rsidR="00DF43B8" w:rsidRPr="00D65156" w:rsidRDefault="00DF43B8" w:rsidP="00DF43B8">
      <w:pPr>
        <w:spacing w:line="360" w:lineRule="auto"/>
        <w:ind w:firstLine="709"/>
        <w:rPr>
          <w:b/>
        </w:rPr>
      </w:pPr>
      <w:r w:rsidRPr="00D65156">
        <w:rPr>
          <w:b/>
        </w:rPr>
        <w:t>1. Прием избирательных документов</w:t>
      </w:r>
    </w:p>
    <w:p w:rsidR="00DF43B8" w:rsidRPr="00D65156" w:rsidRDefault="00DF43B8" w:rsidP="00DF43B8">
      <w:pPr>
        <w:ind w:firstLine="720"/>
        <w:jc w:val="both"/>
      </w:pPr>
      <w:r w:rsidRPr="00D65156">
        <w:t>1.1. Все избирательные документы по выдв</w:t>
      </w:r>
      <w:r>
        <w:t xml:space="preserve">ижению кандидатов в депутаты </w:t>
      </w:r>
      <w:r w:rsidR="000A69CB">
        <w:rPr>
          <w:bCs/>
        </w:rPr>
        <w:t>Дум</w:t>
      </w:r>
      <w:r w:rsidR="000A69CB" w:rsidRPr="00F501DB">
        <w:rPr>
          <w:bCs/>
        </w:rPr>
        <w:t xml:space="preserve"> </w:t>
      </w:r>
      <w:r w:rsidR="000A69CB">
        <w:rPr>
          <w:bCs/>
        </w:rPr>
        <w:t>Таборинского, Кузнецовского сельских поселений на выборах 10</w:t>
      </w:r>
      <w:r w:rsidR="000A69CB" w:rsidRPr="00F501DB">
        <w:rPr>
          <w:bCs/>
        </w:rPr>
        <w:t xml:space="preserve"> сентября 201</w:t>
      </w:r>
      <w:r w:rsidR="000A69CB">
        <w:rPr>
          <w:bCs/>
        </w:rPr>
        <w:t>7</w:t>
      </w:r>
      <w:r w:rsidR="000A69CB" w:rsidRPr="00F501DB">
        <w:rPr>
          <w:bCs/>
        </w:rPr>
        <w:t xml:space="preserve"> года </w:t>
      </w:r>
      <w:r w:rsidR="003E7ED7">
        <w:rPr>
          <w:bCs/>
        </w:rPr>
        <w:t>( далее – кандидаты)</w:t>
      </w:r>
      <w:r>
        <w:rPr>
          <w:bCs/>
        </w:rPr>
        <w:t xml:space="preserve"> </w:t>
      </w:r>
      <w:r w:rsidRPr="00D65156">
        <w:t xml:space="preserve">представляются в </w:t>
      </w:r>
      <w:r>
        <w:t xml:space="preserve">Таборинскую районную </w:t>
      </w:r>
      <w:r w:rsidRPr="00D65156">
        <w:t>территориальную избирательную комиссию</w:t>
      </w:r>
      <w:r>
        <w:t xml:space="preserve">, на которую возложены полномочия </w:t>
      </w:r>
      <w:r w:rsidR="000044E3">
        <w:t xml:space="preserve">окружной избирательной комиссии </w:t>
      </w:r>
      <w:r w:rsidR="000044E3" w:rsidRPr="001E6D73">
        <w:t xml:space="preserve">по </w:t>
      </w:r>
      <w:r w:rsidR="000044E3">
        <w:t xml:space="preserve">Таборинскому десятимандатному </w:t>
      </w:r>
      <w:r w:rsidR="000044E3" w:rsidRPr="001E6D73">
        <w:t>избирательн</w:t>
      </w:r>
      <w:r w:rsidR="000044E3">
        <w:t>о</w:t>
      </w:r>
      <w:r w:rsidR="000044E3" w:rsidRPr="001E6D73">
        <w:t>м</w:t>
      </w:r>
      <w:r w:rsidR="000044E3">
        <w:t>у</w:t>
      </w:r>
      <w:r w:rsidR="000044E3" w:rsidRPr="001E6D73">
        <w:t xml:space="preserve"> округ</w:t>
      </w:r>
      <w:r w:rsidR="000044E3">
        <w:t>у</w:t>
      </w:r>
      <w:r w:rsidR="000044E3" w:rsidRPr="001E6D73">
        <w:t xml:space="preserve"> в период подготовки и проведения выборов депутатов Думы</w:t>
      </w:r>
      <w:r w:rsidR="000044E3">
        <w:t xml:space="preserve"> Таборинского сельского поселения </w:t>
      </w:r>
      <w:r w:rsidR="000A69CB">
        <w:t xml:space="preserve">и полномочия окружной избирательной комиссии </w:t>
      </w:r>
      <w:r w:rsidR="000044E3" w:rsidRPr="001E6D73">
        <w:t xml:space="preserve">по </w:t>
      </w:r>
      <w:r w:rsidR="000044E3">
        <w:t xml:space="preserve">Кузнецовскому десятимандатному </w:t>
      </w:r>
      <w:r w:rsidR="000044E3" w:rsidRPr="001E6D73">
        <w:t>избирательн</w:t>
      </w:r>
      <w:r w:rsidR="000044E3">
        <w:t>о</w:t>
      </w:r>
      <w:r w:rsidR="000044E3" w:rsidRPr="001E6D73">
        <w:t>м</w:t>
      </w:r>
      <w:r w:rsidR="000044E3">
        <w:t>у</w:t>
      </w:r>
      <w:r w:rsidR="000044E3" w:rsidRPr="001E6D73">
        <w:t xml:space="preserve"> округ</w:t>
      </w:r>
      <w:r w:rsidR="000044E3">
        <w:t>у</w:t>
      </w:r>
      <w:r w:rsidR="000044E3" w:rsidRPr="001E6D73">
        <w:t xml:space="preserve"> в период подготовки и проведения выборов депутатов Думы</w:t>
      </w:r>
      <w:r w:rsidR="000044E3">
        <w:t xml:space="preserve"> Кузнецовского сельского поселения</w:t>
      </w:r>
      <w:r w:rsidR="000044E3" w:rsidRPr="00D65156">
        <w:t xml:space="preserve"> </w:t>
      </w:r>
      <w:r w:rsidRPr="00D65156">
        <w:t xml:space="preserve">(далее </w:t>
      </w:r>
      <w:r w:rsidR="003E7ED7">
        <w:t>–</w:t>
      </w:r>
      <w:r w:rsidRPr="00D65156">
        <w:t xml:space="preserve"> </w:t>
      </w:r>
      <w:r w:rsidR="003E7ED7">
        <w:t>избирательная комиссия</w:t>
      </w:r>
      <w:r w:rsidRPr="00D65156">
        <w:t>) кандидата</w:t>
      </w:r>
      <w:r>
        <w:t xml:space="preserve">ми </w:t>
      </w:r>
      <w:r w:rsidR="003E7ED7">
        <w:t>в депутаты</w:t>
      </w:r>
      <w:r w:rsidRPr="00D65156">
        <w:t xml:space="preserve">  </w:t>
      </w:r>
      <w:r>
        <w:t>со дня, следующего за днем опубликования решения о  назначении выборов</w:t>
      </w:r>
      <w:r w:rsidRPr="00D65156">
        <w:t xml:space="preserve"> и не позднее </w:t>
      </w:r>
      <w:r>
        <w:t xml:space="preserve">18.00 часов по местному времени </w:t>
      </w:r>
      <w:r w:rsidRPr="00D65156">
        <w:t>2</w:t>
      </w:r>
      <w:r w:rsidR="000A69CB">
        <w:t>1</w:t>
      </w:r>
      <w:r w:rsidRPr="00D65156">
        <w:t>.0</w:t>
      </w:r>
      <w:r>
        <w:t>7</w:t>
      </w:r>
      <w:r w:rsidRPr="00D65156">
        <w:t>.201</w:t>
      </w:r>
      <w:r w:rsidR="000A69CB">
        <w:t>7</w:t>
      </w:r>
      <w:r w:rsidRPr="00D65156">
        <w:t xml:space="preserve"> года. </w:t>
      </w:r>
    </w:p>
    <w:p w:rsidR="00DF43B8" w:rsidRPr="00D65156" w:rsidRDefault="00DF43B8" w:rsidP="00DF43B8">
      <w:pPr>
        <w:ind w:firstLine="902"/>
        <w:jc w:val="both"/>
      </w:pPr>
      <w:r w:rsidRPr="00D65156">
        <w:t xml:space="preserve">Документы для регистрации кандидатов должны быть представлены в </w:t>
      </w:r>
      <w:r w:rsidR="003E7ED7">
        <w:t>избирательную комиссию</w:t>
      </w:r>
      <w:r w:rsidRPr="00D65156">
        <w:t xml:space="preserve"> не позднее  18</w:t>
      </w:r>
      <w:r>
        <w:t xml:space="preserve">.00. </w:t>
      </w:r>
      <w:r w:rsidRPr="00D65156">
        <w:t>ча</w:t>
      </w:r>
      <w:r>
        <w:t xml:space="preserve">сов по местному времени </w:t>
      </w:r>
      <w:r w:rsidR="000044E3">
        <w:t>26.07.2017</w:t>
      </w:r>
      <w:r w:rsidRPr="00125727">
        <w:t xml:space="preserve"> года</w:t>
      </w:r>
      <w:r w:rsidRPr="00D65156">
        <w:t xml:space="preserve">. </w:t>
      </w:r>
    </w:p>
    <w:p w:rsidR="00DF43B8" w:rsidRPr="00D65156" w:rsidRDefault="00DF43B8" w:rsidP="00DF43B8">
      <w:pPr>
        <w:ind w:firstLine="720"/>
        <w:jc w:val="both"/>
      </w:pPr>
      <w:r w:rsidRPr="00D65156">
        <w:t xml:space="preserve">1.2. Документы о выдвижении кандидатов представляются в Комиссию </w:t>
      </w:r>
      <w:r w:rsidRPr="00125727">
        <w:t>во время</w:t>
      </w:r>
      <w:r w:rsidRPr="00D65156">
        <w:t>, определенное распорядком ее работы.</w:t>
      </w:r>
    </w:p>
    <w:p w:rsidR="00DF43B8" w:rsidRPr="00D65156" w:rsidRDefault="00DF43B8" w:rsidP="00DF43B8">
      <w:pPr>
        <w:autoSpaceDE w:val="0"/>
        <w:autoSpaceDN w:val="0"/>
        <w:adjustRightInd w:val="0"/>
        <w:ind w:firstLine="720"/>
        <w:jc w:val="both"/>
      </w:pPr>
      <w:r w:rsidRPr="00D65156">
        <w:t xml:space="preserve">1.3. Для приема и проверки представляемых документов в Комиссии образуется рабочая группа из числа членов избирательной комиссии и привлеченных специалистов. К такой проверке могут привлекаться эксперты из числа специалистов государственных органов, учреждений юстиции, военных комиссариатов, организаций, осуществляющих учет населения, а также иных государственных органов. </w:t>
      </w:r>
    </w:p>
    <w:p w:rsidR="00DF43B8" w:rsidRPr="00D65156" w:rsidRDefault="00DF43B8" w:rsidP="00DF43B8">
      <w:pPr>
        <w:ind w:firstLine="902"/>
        <w:jc w:val="both"/>
      </w:pPr>
      <w:r w:rsidRPr="00D65156">
        <w:t xml:space="preserve">1.4. Члены </w:t>
      </w:r>
      <w:r>
        <w:t>рабочих групп</w:t>
      </w:r>
      <w:r w:rsidRPr="00D65156">
        <w:t xml:space="preserve"> в процессе приема документов от кандидатов проверяют: </w:t>
      </w:r>
    </w:p>
    <w:p w:rsidR="00DF43B8" w:rsidRPr="00D65156" w:rsidRDefault="00DF43B8" w:rsidP="00DF43B8">
      <w:pPr>
        <w:ind w:firstLine="720"/>
        <w:jc w:val="both"/>
      </w:pPr>
      <w:r w:rsidRPr="00D65156">
        <w:t xml:space="preserve">- состав представленных документов согласно Перечню,  утвержденному  решением  </w:t>
      </w:r>
      <w:r>
        <w:t>Комиссии</w:t>
      </w:r>
      <w:r w:rsidRPr="00D65156">
        <w:t>;</w:t>
      </w:r>
    </w:p>
    <w:p w:rsidR="00DF43B8" w:rsidRPr="00D65156" w:rsidRDefault="00DF43B8" w:rsidP="00DF43B8">
      <w:pPr>
        <w:ind w:firstLine="902"/>
        <w:jc w:val="both"/>
      </w:pPr>
      <w:r w:rsidRPr="00D65156">
        <w:lastRenderedPageBreak/>
        <w:t xml:space="preserve">-  вид документов и их соответствие  по  содержанию  и  форме  требованиям  Федерального закона «Об основных гарантиях избирательных прав и права на участие в референдуме граждан Российской Федерации» (далее – Федеральный закон), Избирательного кодекса Свердловской области (далее – Кодекс) и  Порядка  выдвижения  и  регистрации кандидатов </w:t>
      </w:r>
      <w:r w:rsidR="000044E3">
        <w:t>в депутаты</w:t>
      </w:r>
      <w:r w:rsidR="000044E3" w:rsidRPr="000044E3">
        <w:rPr>
          <w:b/>
        </w:rPr>
        <w:t xml:space="preserve"> </w:t>
      </w:r>
      <w:r w:rsidR="000044E3" w:rsidRPr="000044E3">
        <w:t>Дум Таборинского, Кузнецовского сельских поселений на выборах в единый день голосования 10 сентября 2017 года</w:t>
      </w:r>
      <w:r w:rsidRPr="00D65156">
        <w:t xml:space="preserve">, утвержденного решением  Комиссии  </w:t>
      </w:r>
      <w:r w:rsidRPr="00125727">
        <w:t xml:space="preserve">от </w:t>
      </w:r>
      <w:r>
        <w:t>2</w:t>
      </w:r>
      <w:r w:rsidR="000044E3">
        <w:t>5</w:t>
      </w:r>
      <w:r>
        <w:t>.05.201</w:t>
      </w:r>
      <w:r w:rsidR="00FA7FBD">
        <w:t>7</w:t>
      </w:r>
      <w:r>
        <w:t xml:space="preserve"> г.</w:t>
      </w:r>
      <w:r w:rsidRPr="00125727">
        <w:rPr>
          <w:color w:val="FF0000"/>
        </w:rPr>
        <w:t xml:space="preserve">  </w:t>
      </w:r>
      <w:r>
        <w:rPr>
          <w:color w:val="FF0000"/>
        </w:rPr>
        <w:t xml:space="preserve"> </w:t>
      </w:r>
      <w:r w:rsidRPr="00125727">
        <w:t xml:space="preserve">№ </w:t>
      </w:r>
      <w:r>
        <w:t>5/2</w:t>
      </w:r>
      <w:r w:rsidR="000044E3">
        <w:t>4</w:t>
      </w:r>
      <w:r w:rsidRPr="00D65156">
        <w:t>;</w:t>
      </w:r>
    </w:p>
    <w:p w:rsidR="00DF43B8" w:rsidRPr="00D65156" w:rsidRDefault="00DF43B8" w:rsidP="00DF43B8">
      <w:pPr>
        <w:ind w:firstLine="902"/>
        <w:jc w:val="both"/>
      </w:pPr>
      <w:r w:rsidRPr="00D65156">
        <w:t>- наличие  на  каждом  документе  удостоверительных подписей уполномоченных лиц, кандидата и соответствующих печатей;</w:t>
      </w:r>
    </w:p>
    <w:p w:rsidR="00DF43B8" w:rsidRPr="00D65156" w:rsidRDefault="00DF43B8" w:rsidP="00DF43B8">
      <w:pPr>
        <w:ind w:firstLine="720"/>
        <w:jc w:val="both"/>
        <w:rPr>
          <w:snapToGrid w:val="0"/>
        </w:rPr>
      </w:pPr>
      <w:r w:rsidRPr="00D65156">
        <w:rPr>
          <w:snapToGrid w:val="0"/>
        </w:rPr>
        <w:t>-  передают  принятые  документы  Рабочей  группе  по  проверке  документов.</w:t>
      </w:r>
    </w:p>
    <w:p w:rsidR="00DF43B8" w:rsidRPr="00D65156" w:rsidRDefault="00DF43B8" w:rsidP="00DF43B8">
      <w:pPr>
        <w:ind w:firstLine="720"/>
        <w:jc w:val="both"/>
      </w:pPr>
      <w:r w:rsidRPr="00D65156">
        <w:t xml:space="preserve">1.5. В случае выявления отдельных нарушений в оформлении избирательных документов при их приеме  </w:t>
      </w:r>
      <w:r>
        <w:t>член рабочей группы</w:t>
      </w:r>
      <w:r w:rsidRPr="00D65156">
        <w:t xml:space="preserve"> вправе предложить кандидату устранить эти нарушения и повторно представить все документы в Комиссию. Указанное представление может быть осуществлено до истечения срока, установленного в пункте 1.1 настоящего  Порядка.</w:t>
      </w:r>
    </w:p>
    <w:p w:rsidR="00DF43B8" w:rsidRPr="00D65156" w:rsidRDefault="00DF43B8" w:rsidP="00DF43B8">
      <w:pPr>
        <w:ind w:firstLine="720"/>
        <w:jc w:val="both"/>
      </w:pPr>
      <w:r w:rsidRPr="00D65156">
        <w:t>1.6. После приема представленных док</w:t>
      </w:r>
      <w:r>
        <w:t xml:space="preserve">ументов кандидату </w:t>
      </w:r>
      <w:r w:rsidRPr="00D65156">
        <w:t xml:space="preserve">выдается </w:t>
      </w:r>
      <w:r>
        <w:t xml:space="preserve">подтверждение о </w:t>
      </w:r>
      <w:r w:rsidRPr="00593E00">
        <w:t>получении документов</w:t>
      </w:r>
      <w:r w:rsidRPr="00820635">
        <w:t xml:space="preserve"> </w:t>
      </w:r>
      <w:r w:rsidRPr="00D65156">
        <w:t>установленного образца.</w:t>
      </w:r>
    </w:p>
    <w:p w:rsidR="00DF43B8" w:rsidRPr="00D65156" w:rsidRDefault="00DF43B8" w:rsidP="00DF43B8">
      <w:pPr>
        <w:ind w:firstLine="720"/>
        <w:jc w:val="both"/>
      </w:pPr>
      <w:r w:rsidRPr="00D65156">
        <w:t xml:space="preserve">1.7. Рабочая группа проверяет достоверность представленных документов, в том числе биографических и иных сведений о кандидате. </w:t>
      </w:r>
    </w:p>
    <w:p w:rsidR="00DF43B8" w:rsidRPr="00D65156" w:rsidRDefault="00DF43B8" w:rsidP="00DF43B8">
      <w:pPr>
        <w:autoSpaceDE w:val="0"/>
        <w:autoSpaceDN w:val="0"/>
        <w:adjustRightInd w:val="0"/>
        <w:ind w:firstLine="720"/>
        <w:jc w:val="both"/>
      </w:pPr>
      <w:r w:rsidRPr="00D65156">
        <w:t>1.8. Комиссия доводит до избирателей сведения о кандидатах, представленные при их выдвижении, а также направляет в средства массовой информации сведения о выявленных фактах недостоверности представленных кандидатами сведений.</w:t>
      </w:r>
    </w:p>
    <w:p w:rsidR="00DF43B8" w:rsidRPr="00D65156" w:rsidRDefault="00DF43B8" w:rsidP="00DF43B8">
      <w:pPr>
        <w:ind w:firstLine="851"/>
        <w:jc w:val="both"/>
      </w:pPr>
    </w:p>
    <w:p w:rsidR="00DF43B8" w:rsidRPr="00D65156" w:rsidRDefault="00DF43B8" w:rsidP="00DF43B8">
      <w:pPr>
        <w:ind w:firstLine="709"/>
        <w:rPr>
          <w:b/>
        </w:rPr>
      </w:pPr>
      <w:r w:rsidRPr="00D65156">
        <w:rPr>
          <w:b/>
        </w:rPr>
        <w:t xml:space="preserve">2. Порядок </w:t>
      </w:r>
      <w:r>
        <w:rPr>
          <w:b/>
        </w:rPr>
        <w:t xml:space="preserve">работы группы по проверке документов </w:t>
      </w:r>
    </w:p>
    <w:p w:rsidR="00DF43B8" w:rsidRPr="00D65156" w:rsidRDefault="00DF43B8" w:rsidP="00DF43B8">
      <w:pPr>
        <w:ind w:firstLine="709"/>
        <w:rPr>
          <w:b/>
        </w:rPr>
      </w:pPr>
    </w:p>
    <w:p w:rsidR="00DF43B8" w:rsidRPr="00D65156" w:rsidRDefault="00DF43B8" w:rsidP="00DF43B8">
      <w:pPr>
        <w:ind w:firstLine="709"/>
        <w:jc w:val="both"/>
        <w:rPr>
          <w:b/>
        </w:rPr>
      </w:pPr>
      <w:r w:rsidRPr="00D65156">
        <w:t>2.1.</w:t>
      </w:r>
      <w:r w:rsidRPr="00D65156">
        <w:rPr>
          <w:b/>
        </w:rPr>
        <w:t xml:space="preserve">  </w:t>
      </w:r>
      <w:r>
        <w:rPr>
          <w:bCs/>
        </w:rPr>
        <w:t>Рабочая группа</w:t>
      </w:r>
      <w:r w:rsidRPr="00D65156">
        <w:t xml:space="preserve"> обязана проверить соответствие порядка выдвижения кандидата требова</w:t>
      </w:r>
      <w:r w:rsidR="003E7ED7">
        <w:t>ниям законодательства о выборах</w:t>
      </w:r>
      <w:r w:rsidRPr="00D65156">
        <w:t>.</w:t>
      </w:r>
    </w:p>
    <w:p w:rsidR="00DF43B8" w:rsidRPr="00D65156" w:rsidRDefault="00DF43B8" w:rsidP="00DF43B8">
      <w:pPr>
        <w:ind w:firstLine="709"/>
        <w:jc w:val="both"/>
      </w:pPr>
      <w:r w:rsidRPr="00D65156">
        <w:t xml:space="preserve">2.2. В целях проверки представленных кандидатами сведений </w:t>
      </w:r>
      <w:r>
        <w:t>члены рабочей группы</w:t>
      </w:r>
      <w:r w:rsidRPr="00D65156">
        <w:t xml:space="preserve"> направля</w:t>
      </w:r>
      <w:r>
        <w:t>ю</w:t>
      </w:r>
      <w:r w:rsidRPr="00D65156">
        <w:t>т необходимые представления органам государственной власти, государственным органам, органам местного самоуправления, организациям, общественным объединениям, избирательным объединениям, их должностным лицам. Указанные органы обязаны проверить достоверность этих с</w:t>
      </w:r>
      <w:r w:rsidR="003E7ED7">
        <w:t xml:space="preserve">ведений и в десятидневный срок </w:t>
      </w:r>
      <w:r w:rsidRPr="00D65156">
        <w:t xml:space="preserve">сообщить в </w:t>
      </w:r>
      <w:r w:rsidR="003E7ED7">
        <w:t>избирательную комиссию</w:t>
      </w:r>
      <w:r w:rsidRPr="00D65156">
        <w:t xml:space="preserve"> о результатах проверки. Если указанное представление поступило за 10 и менее дней до дня голосования, соответствующие органы должны сообщить о результатах проверки в срок, установленный  </w:t>
      </w:r>
      <w:r w:rsidR="006E7303">
        <w:t xml:space="preserve">избирательной комиссией </w:t>
      </w:r>
      <w:r w:rsidRPr="00D65156">
        <w:t>.</w:t>
      </w:r>
    </w:p>
    <w:p w:rsidR="00DF43B8" w:rsidRPr="00D65156" w:rsidRDefault="00DF43B8" w:rsidP="00DF43B8">
      <w:pPr>
        <w:autoSpaceDE w:val="0"/>
        <w:autoSpaceDN w:val="0"/>
        <w:adjustRightInd w:val="0"/>
        <w:ind w:firstLine="720"/>
        <w:jc w:val="both"/>
      </w:pPr>
      <w:r w:rsidRPr="00D65156">
        <w:t xml:space="preserve">2.3. Рабочая группа  </w:t>
      </w:r>
      <w:r w:rsidR="006E7303">
        <w:t>избирательной к</w:t>
      </w:r>
      <w:r w:rsidRPr="00D65156">
        <w:t>омиссии проверяет:</w:t>
      </w:r>
    </w:p>
    <w:p w:rsidR="00DF43B8" w:rsidRPr="00692EF6" w:rsidRDefault="00DF43B8" w:rsidP="00DF43B8">
      <w:pPr>
        <w:ind w:firstLine="720"/>
        <w:jc w:val="both"/>
      </w:pPr>
      <w:r>
        <w:t>–</w:t>
      </w:r>
      <w:r w:rsidRPr="00692EF6">
        <w:t xml:space="preserve"> </w:t>
      </w:r>
      <w:r>
        <w:t xml:space="preserve">наличие и правильность оформления представленных документов, </w:t>
      </w:r>
      <w:r w:rsidRPr="00692EF6">
        <w:t>соответствие документов о выдвижении</w:t>
      </w:r>
      <w:r>
        <w:t xml:space="preserve"> </w:t>
      </w:r>
      <w:r w:rsidRPr="001B4751">
        <w:t xml:space="preserve">кандидатов </w:t>
      </w:r>
      <w:r w:rsidRPr="00692EF6">
        <w:t xml:space="preserve">требованиям Федерального закона, Кодекса (оформление заявления </w:t>
      </w:r>
      <w:r>
        <w:t xml:space="preserve">каждого кандидата </w:t>
      </w:r>
      <w:r w:rsidRPr="00692EF6">
        <w:t xml:space="preserve">о </w:t>
      </w:r>
      <w:r w:rsidRPr="00692EF6">
        <w:lastRenderedPageBreak/>
        <w:t>согласии баллотироваться и прилагаемых к нему документов, протокол</w:t>
      </w:r>
      <w:r>
        <w:t xml:space="preserve">а (выписки из протокола) </w:t>
      </w:r>
      <w:r w:rsidRPr="00EC35C5">
        <w:t xml:space="preserve">съезда (конференции, </w:t>
      </w:r>
      <w:r>
        <w:t xml:space="preserve">общего </w:t>
      </w:r>
      <w:r w:rsidRPr="00EC35C5">
        <w:t>собрания, заседания коллегиального постоянно действующего руководящего органа</w:t>
      </w:r>
      <w:r>
        <w:t>) избирательного объединения</w:t>
      </w:r>
      <w:r w:rsidRPr="00692EF6">
        <w:t xml:space="preserve">, решения, материалы регистрации делегатов, соблюдение нормы представительства, правомочие </w:t>
      </w:r>
      <w:r w:rsidRPr="00EC35C5">
        <w:t xml:space="preserve">съезда (конференции, </w:t>
      </w:r>
      <w:r>
        <w:t xml:space="preserve">общего </w:t>
      </w:r>
      <w:r w:rsidRPr="00EC35C5">
        <w:t>собрания, заседания коллегиального постоянно действующего руководящего органа</w:t>
      </w:r>
      <w:r>
        <w:t>) избирательного объединения</w:t>
      </w:r>
      <w:r w:rsidRPr="00692EF6">
        <w:t>, протоколы счетной комиссии, итоги голосования);</w:t>
      </w:r>
    </w:p>
    <w:p w:rsidR="00DF43B8" w:rsidRPr="0094685D" w:rsidRDefault="00DF43B8" w:rsidP="00DF43B8">
      <w:pPr>
        <w:pStyle w:val="27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 w:rsidRPr="00692EF6">
        <w:rPr>
          <w:rFonts w:ascii="Times New Roman" w:hAnsi="Times New Roman"/>
          <w:sz w:val="28"/>
        </w:rPr>
        <w:t xml:space="preserve"> биографические и иные сведения о кандидате, содержащиеся в представленных документах, в том числе о месте жительстве, наличии</w:t>
      </w:r>
      <w:r>
        <w:rPr>
          <w:rFonts w:ascii="Times New Roman" w:hAnsi="Times New Roman"/>
          <w:sz w:val="28"/>
        </w:rPr>
        <w:t xml:space="preserve"> (отсутствии)</w:t>
      </w:r>
      <w:r w:rsidRPr="00692EF6">
        <w:rPr>
          <w:rFonts w:ascii="Times New Roman" w:hAnsi="Times New Roman"/>
          <w:sz w:val="28"/>
        </w:rPr>
        <w:t xml:space="preserve"> </w:t>
      </w:r>
      <w:r w:rsidRPr="0094685D">
        <w:rPr>
          <w:rFonts w:ascii="Times New Roman" w:hAnsi="Times New Roman"/>
          <w:sz w:val="28"/>
        </w:rPr>
        <w:t xml:space="preserve">судимостей – с </w:t>
      </w:r>
      <w:r w:rsidR="000044E3">
        <w:rPr>
          <w:rFonts w:ascii="Times New Roman" w:hAnsi="Times New Roman"/>
          <w:sz w:val="28"/>
        </w:rPr>
        <w:t>помощью органов внутренних дел</w:t>
      </w:r>
      <w:r w:rsidRPr="0094685D">
        <w:rPr>
          <w:rFonts w:ascii="Times New Roman" w:hAnsi="Times New Roman"/>
          <w:sz w:val="28"/>
        </w:rPr>
        <w:t>;</w:t>
      </w:r>
    </w:p>
    <w:p w:rsidR="00DF43B8" w:rsidRPr="006E7303" w:rsidRDefault="00DF43B8" w:rsidP="006E7303">
      <w:pPr>
        <w:autoSpaceDE w:val="0"/>
        <w:autoSpaceDN w:val="0"/>
        <w:adjustRightInd w:val="0"/>
        <w:ind w:firstLine="709"/>
        <w:jc w:val="both"/>
      </w:pPr>
      <w:r>
        <w:t>–</w:t>
      </w:r>
      <w:r w:rsidRPr="00692EF6">
        <w:t xml:space="preserve"> </w:t>
      </w:r>
      <w:r w:rsidR="006E7303" w:rsidRPr="006E7303">
        <w:rPr>
          <w:rFonts w:eastAsia="MS Mincho"/>
        </w:rPr>
        <w:t>соблюдение кандидатом иных требований законодательства о</w:t>
      </w:r>
      <w:r w:rsidR="006E7303">
        <w:rPr>
          <w:rFonts w:eastAsia="MS Mincho"/>
        </w:rPr>
        <w:t xml:space="preserve"> </w:t>
      </w:r>
      <w:r w:rsidR="006E7303" w:rsidRPr="006E7303">
        <w:rPr>
          <w:rFonts w:eastAsia="MS Mincho"/>
        </w:rPr>
        <w:t>выборах, в том числе финансировании своей избирательной кампании (в</w:t>
      </w:r>
      <w:r w:rsidR="006E7303">
        <w:rPr>
          <w:rFonts w:eastAsia="MS Mincho"/>
        </w:rPr>
        <w:t xml:space="preserve"> </w:t>
      </w:r>
      <w:r w:rsidR="006E7303" w:rsidRPr="006E7303">
        <w:rPr>
          <w:rFonts w:eastAsia="MS Mincho"/>
        </w:rPr>
        <w:t>случае создания кандидатом избирательного фонда).</w:t>
      </w:r>
    </w:p>
    <w:p w:rsidR="00DF43B8" w:rsidRPr="00D65156" w:rsidRDefault="00DF43B8" w:rsidP="00DF43B8">
      <w:pPr>
        <w:ind w:firstLine="720"/>
        <w:jc w:val="both"/>
      </w:pPr>
    </w:p>
    <w:p w:rsidR="00DF43B8" w:rsidRDefault="00DF43B8" w:rsidP="00DF43B8">
      <w:pPr>
        <w:spacing w:before="120" w:line="360" w:lineRule="auto"/>
        <w:jc w:val="both"/>
      </w:pPr>
    </w:p>
    <w:p w:rsidR="006E7303" w:rsidRDefault="006E7303" w:rsidP="00DF43B8">
      <w:pPr>
        <w:spacing w:before="120" w:line="360" w:lineRule="auto"/>
        <w:jc w:val="both"/>
      </w:pPr>
    </w:p>
    <w:p w:rsidR="006E7303" w:rsidRDefault="006E7303" w:rsidP="00DF43B8">
      <w:pPr>
        <w:spacing w:before="120" w:line="360" w:lineRule="auto"/>
        <w:jc w:val="both"/>
      </w:pPr>
    </w:p>
    <w:p w:rsidR="006E7303" w:rsidRDefault="006E7303" w:rsidP="00DF43B8">
      <w:pPr>
        <w:spacing w:before="120" w:line="360" w:lineRule="auto"/>
        <w:jc w:val="both"/>
      </w:pPr>
    </w:p>
    <w:p w:rsidR="006E7303" w:rsidRDefault="006E7303" w:rsidP="00DF43B8">
      <w:pPr>
        <w:spacing w:before="120" w:line="360" w:lineRule="auto"/>
        <w:jc w:val="both"/>
      </w:pPr>
    </w:p>
    <w:p w:rsidR="006E7303" w:rsidRDefault="006E7303" w:rsidP="00DF43B8">
      <w:pPr>
        <w:spacing w:before="120" w:line="360" w:lineRule="auto"/>
        <w:jc w:val="both"/>
      </w:pPr>
    </w:p>
    <w:p w:rsidR="006E7303" w:rsidRDefault="006E7303" w:rsidP="00DF43B8">
      <w:pPr>
        <w:spacing w:before="120" w:line="360" w:lineRule="auto"/>
        <w:jc w:val="both"/>
      </w:pPr>
    </w:p>
    <w:p w:rsidR="006E7303" w:rsidRDefault="006E7303" w:rsidP="00DF43B8">
      <w:pPr>
        <w:spacing w:before="120" w:line="360" w:lineRule="auto"/>
        <w:jc w:val="both"/>
      </w:pPr>
    </w:p>
    <w:p w:rsidR="006E7303" w:rsidRDefault="006E7303" w:rsidP="00DF43B8">
      <w:pPr>
        <w:spacing w:before="120" w:line="360" w:lineRule="auto"/>
        <w:jc w:val="both"/>
      </w:pPr>
    </w:p>
    <w:p w:rsidR="006E7303" w:rsidRDefault="006E7303" w:rsidP="00DF43B8">
      <w:pPr>
        <w:spacing w:before="120" w:line="360" w:lineRule="auto"/>
        <w:jc w:val="both"/>
      </w:pPr>
    </w:p>
    <w:p w:rsidR="006E7303" w:rsidRDefault="006E7303" w:rsidP="00DF43B8">
      <w:pPr>
        <w:spacing w:before="120" w:line="360" w:lineRule="auto"/>
        <w:jc w:val="both"/>
      </w:pPr>
    </w:p>
    <w:p w:rsidR="00DE4CAF" w:rsidRDefault="00DE4CAF" w:rsidP="00DF43B8">
      <w:pPr>
        <w:spacing w:before="120" w:line="360" w:lineRule="auto"/>
        <w:jc w:val="both"/>
      </w:pPr>
    </w:p>
    <w:p w:rsidR="00DE4CAF" w:rsidRDefault="00DE4CAF" w:rsidP="00DF43B8">
      <w:pPr>
        <w:spacing w:before="120" w:line="360" w:lineRule="auto"/>
        <w:jc w:val="both"/>
      </w:pPr>
    </w:p>
    <w:p w:rsidR="006E7303" w:rsidRDefault="006E7303" w:rsidP="00DF43B8">
      <w:pPr>
        <w:spacing w:before="120" w:line="360" w:lineRule="auto"/>
        <w:jc w:val="both"/>
      </w:pPr>
    </w:p>
    <w:p w:rsidR="006E7303" w:rsidRDefault="006E7303" w:rsidP="00DF43B8">
      <w:pPr>
        <w:spacing w:before="120" w:line="360" w:lineRule="auto"/>
        <w:jc w:val="both"/>
      </w:pPr>
    </w:p>
    <w:p w:rsidR="006E7303" w:rsidRDefault="006E7303" w:rsidP="00DF43B8">
      <w:pPr>
        <w:spacing w:before="120" w:line="360" w:lineRule="auto"/>
        <w:jc w:val="both"/>
      </w:pPr>
    </w:p>
    <w:p w:rsidR="000044E3" w:rsidRDefault="000044E3" w:rsidP="00DF43B8">
      <w:pPr>
        <w:ind w:left="5387"/>
        <w:jc w:val="both"/>
      </w:pPr>
    </w:p>
    <w:p w:rsidR="00DF43B8" w:rsidRPr="00D65156" w:rsidRDefault="00DF43B8" w:rsidP="00DF43B8">
      <w:pPr>
        <w:ind w:left="5387"/>
        <w:jc w:val="both"/>
      </w:pPr>
      <w:r>
        <w:t>Приложение № 2</w:t>
      </w:r>
    </w:p>
    <w:p w:rsidR="00DF43B8" w:rsidRPr="00D65156" w:rsidRDefault="00DF43B8" w:rsidP="00DF43B8">
      <w:pPr>
        <w:ind w:left="5387"/>
        <w:jc w:val="both"/>
      </w:pPr>
      <w:r w:rsidRPr="00D65156">
        <w:t xml:space="preserve">к решению </w:t>
      </w:r>
      <w:r>
        <w:t xml:space="preserve">Таборинской районной </w:t>
      </w:r>
      <w:r w:rsidRPr="00D65156">
        <w:t>территориальной избирательной комиссии</w:t>
      </w:r>
    </w:p>
    <w:p w:rsidR="00DF43B8" w:rsidRPr="00D65156" w:rsidRDefault="00DF43B8" w:rsidP="00DF43B8">
      <w:pPr>
        <w:ind w:left="5387"/>
        <w:jc w:val="both"/>
      </w:pPr>
      <w:r w:rsidRPr="00D65156">
        <w:t xml:space="preserve">от </w:t>
      </w:r>
      <w:r w:rsidR="000A69CB">
        <w:t>20</w:t>
      </w:r>
      <w:r>
        <w:t xml:space="preserve"> июня</w:t>
      </w:r>
      <w:r w:rsidRPr="00D65156">
        <w:t xml:space="preserve"> 201</w:t>
      </w:r>
      <w:r w:rsidR="000A69CB">
        <w:t>7</w:t>
      </w:r>
      <w:r w:rsidRPr="00D65156">
        <w:t xml:space="preserve"> года № </w:t>
      </w:r>
      <w:r w:rsidR="005533C5">
        <w:t>9/47</w:t>
      </w:r>
    </w:p>
    <w:p w:rsidR="00DF43B8" w:rsidRDefault="00DF43B8" w:rsidP="00DF43B8"/>
    <w:p w:rsidR="00DF43B8" w:rsidRPr="00DF43B8" w:rsidRDefault="00DF43B8" w:rsidP="00DF43B8">
      <w:pPr>
        <w:tabs>
          <w:tab w:val="left" w:pos="3360"/>
        </w:tabs>
        <w:rPr>
          <w:b/>
        </w:rPr>
      </w:pPr>
      <w:r w:rsidRPr="00DF43B8">
        <w:rPr>
          <w:b/>
        </w:rPr>
        <w:t>СОСТАВ</w:t>
      </w:r>
    </w:p>
    <w:p w:rsidR="00DF43B8" w:rsidRPr="00DF43B8" w:rsidRDefault="00DF43B8" w:rsidP="00DF43B8">
      <w:pPr>
        <w:rPr>
          <w:snapToGrid w:val="0"/>
        </w:rPr>
      </w:pPr>
      <w:r w:rsidRPr="00DF43B8">
        <w:rPr>
          <w:b/>
          <w:snapToGrid w:val="0"/>
        </w:rPr>
        <w:t xml:space="preserve">рабочих групп Таборинской районной территориальной избирательной комиссии по приему и проверке документов, представляемых кандидатами </w:t>
      </w:r>
      <w:r w:rsidR="006E7303">
        <w:rPr>
          <w:b/>
          <w:snapToGrid w:val="0"/>
        </w:rPr>
        <w:t>в депутаты Дум</w:t>
      </w:r>
      <w:r w:rsidRPr="00DF43B8">
        <w:rPr>
          <w:b/>
          <w:bCs/>
        </w:rPr>
        <w:t xml:space="preserve"> </w:t>
      </w:r>
      <w:r w:rsidR="000A69CB">
        <w:rPr>
          <w:b/>
          <w:bCs/>
        </w:rPr>
        <w:t>Таборинского, Кузнецовского сельских поселений</w:t>
      </w:r>
      <w:r w:rsidRPr="00DF43B8">
        <w:rPr>
          <w:b/>
          <w:bCs/>
        </w:rPr>
        <w:t xml:space="preserve"> на выборах </w:t>
      </w:r>
      <w:r w:rsidR="006E7303">
        <w:rPr>
          <w:b/>
          <w:bCs/>
        </w:rPr>
        <w:t>1</w:t>
      </w:r>
      <w:r w:rsidR="000A69CB">
        <w:rPr>
          <w:b/>
          <w:bCs/>
        </w:rPr>
        <w:t>0</w:t>
      </w:r>
      <w:r w:rsidRPr="00DF43B8">
        <w:rPr>
          <w:b/>
          <w:bCs/>
        </w:rPr>
        <w:t xml:space="preserve"> сентября 201</w:t>
      </w:r>
      <w:r w:rsidR="000A69CB">
        <w:rPr>
          <w:b/>
          <w:bCs/>
        </w:rPr>
        <w:t>7</w:t>
      </w:r>
      <w:r w:rsidRPr="00DF43B8">
        <w:rPr>
          <w:b/>
          <w:bCs/>
        </w:rPr>
        <w:t xml:space="preserve"> года</w:t>
      </w:r>
    </w:p>
    <w:p w:rsidR="00DF43B8" w:rsidRPr="00DF43B8" w:rsidRDefault="00DF43B8" w:rsidP="00DF43B8">
      <w:pPr>
        <w:jc w:val="both"/>
        <w:rPr>
          <w:snapToGrid w:val="0"/>
        </w:rPr>
      </w:pPr>
    </w:p>
    <w:p w:rsidR="00DF43B8" w:rsidRPr="00DF43B8" w:rsidRDefault="00DF43B8" w:rsidP="00DF43B8">
      <w:pPr>
        <w:pStyle w:val="42"/>
        <w:widowControl/>
        <w:spacing w:line="360" w:lineRule="auto"/>
        <w:ind w:firstLine="709"/>
        <w:rPr>
          <w:b/>
          <w:sz w:val="28"/>
        </w:rPr>
      </w:pPr>
      <w:r w:rsidRPr="00DF43B8">
        <w:rPr>
          <w:b/>
          <w:sz w:val="28"/>
          <w:szCs w:val="28"/>
        </w:rPr>
        <w:t>1</w:t>
      </w:r>
      <w:r w:rsidRPr="00DF43B8">
        <w:rPr>
          <w:sz w:val="28"/>
          <w:szCs w:val="28"/>
        </w:rPr>
        <w:t xml:space="preserve">.  </w:t>
      </w:r>
      <w:r w:rsidRPr="00DF43B8">
        <w:rPr>
          <w:b/>
          <w:sz w:val="28"/>
        </w:rPr>
        <w:t>Группа приема и первичной проверки документов:</w:t>
      </w:r>
    </w:p>
    <w:p w:rsidR="00DF43B8" w:rsidRPr="00DF43B8" w:rsidRDefault="00DF43B8" w:rsidP="00DF43B8">
      <w:pPr>
        <w:pStyle w:val="42"/>
        <w:widowControl/>
        <w:spacing w:line="360" w:lineRule="auto"/>
        <w:ind w:firstLine="709"/>
        <w:rPr>
          <w:sz w:val="28"/>
        </w:rPr>
      </w:pPr>
      <w:r w:rsidRPr="00DF43B8">
        <w:rPr>
          <w:sz w:val="28"/>
        </w:rPr>
        <w:t xml:space="preserve"> Закревская Л.М. – председатель комиссии, руководитель группы;</w:t>
      </w:r>
    </w:p>
    <w:p w:rsidR="00DF43B8" w:rsidRPr="00DF43B8" w:rsidRDefault="00DF43B8" w:rsidP="00DF43B8">
      <w:pPr>
        <w:pStyle w:val="42"/>
        <w:widowControl/>
        <w:spacing w:line="360" w:lineRule="auto"/>
        <w:ind w:firstLine="709"/>
        <w:rPr>
          <w:sz w:val="28"/>
        </w:rPr>
      </w:pPr>
      <w:r w:rsidRPr="00DF43B8">
        <w:rPr>
          <w:sz w:val="28"/>
        </w:rPr>
        <w:t>Члены группы:  члены Комиссии с правом решающего голоса: Горбачева О.В., Владимиро</w:t>
      </w:r>
      <w:r w:rsidR="006E7303">
        <w:rPr>
          <w:sz w:val="28"/>
        </w:rPr>
        <w:t>ва В.А., Григорчук И.В.</w:t>
      </w:r>
    </w:p>
    <w:p w:rsidR="00DF43B8" w:rsidRPr="00DF43B8" w:rsidRDefault="00DF43B8" w:rsidP="00DF43B8">
      <w:pPr>
        <w:pStyle w:val="42"/>
        <w:widowControl/>
        <w:numPr>
          <w:ilvl w:val="0"/>
          <w:numId w:val="11"/>
        </w:numPr>
        <w:spacing w:line="360" w:lineRule="auto"/>
        <w:ind w:left="0" w:firstLine="735"/>
        <w:rPr>
          <w:b/>
          <w:sz w:val="28"/>
        </w:rPr>
      </w:pPr>
      <w:r w:rsidRPr="00DF43B8">
        <w:rPr>
          <w:b/>
          <w:sz w:val="28"/>
        </w:rPr>
        <w:t xml:space="preserve">Группа </w:t>
      </w:r>
      <w:r w:rsidRPr="00DF43B8">
        <w:rPr>
          <w:b/>
          <w:sz w:val="28"/>
          <w:szCs w:val="28"/>
        </w:rPr>
        <w:t>проверки достоверности сведений, представляемых кандидатами</w:t>
      </w:r>
      <w:r w:rsidRPr="00DF43B8">
        <w:rPr>
          <w:b/>
          <w:sz w:val="28"/>
        </w:rPr>
        <w:t>:</w:t>
      </w:r>
    </w:p>
    <w:p w:rsidR="00DF43B8" w:rsidRPr="00DF43B8" w:rsidRDefault="00DF43B8" w:rsidP="000044E3">
      <w:pPr>
        <w:pStyle w:val="42"/>
        <w:widowControl/>
        <w:numPr>
          <w:ilvl w:val="1"/>
          <w:numId w:val="11"/>
        </w:numPr>
        <w:spacing w:line="360" w:lineRule="auto"/>
        <w:ind w:left="0" w:firstLine="709"/>
        <w:rPr>
          <w:sz w:val="28"/>
        </w:rPr>
      </w:pPr>
      <w:r w:rsidRPr="00DF43B8">
        <w:rPr>
          <w:sz w:val="28"/>
        </w:rPr>
        <w:t>Горбачева О.В.- зам. председателя комиссии (руководитель группы);</w:t>
      </w:r>
    </w:p>
    <w:p w:rsidR="00DF43B8" w:rsidRPr="00DF43B8" w:rsidRDefault="00DF43B8" w:rsidP="000044E3">
      <w:pPr>
        <w:pStyle w:val="42"/>
        <w:widowControl/>
        <w:numPr>
          <w:ilvl w:val="1"/>
          <w:numId w:val="11"/>
        </w:numPr>
        <w:spacing w:line="360" w:lineRule="auto"/>
        <w:ind w:left="0" w:firstLine="709"/>
        <w:rPr>
          <w:sz w:val="28"/>
        </w:rPr>
      </w:pPr>
      <w:r w:rsidRPr="00DF43B8">
        <w:rPr>
          <w:sz w:val="28"/>
        </w:rPr>
        <w:t xml:space="preserve">Закревская Н.И., </w:t>
      </w:r>
      <w:r w:rsidR="006E7303">
        <w:rPr>
          <w:sz w:val="28"/>
        </w:rPr>
        <w:t xml:space="preserve">Иванова Г.В., Федянина Н.М. </w:t>
      </w:r>
      <w:r w:rsidRPr="00DF43B8">
        <w:rPr>
          <w:sz w:val="28"/>
        </w:rPr>
        <w:t>- член</w:t>
      </w:r>
      <w:r w:rsidR="006E7303">
        <w:rPr>
          <w:sz w:val="28"/>
        </w:rPr>
        <w:t>ы</w:t>
      </w:r>
      <w:r w:rsidRPr="00DF43B8">
        <w:rPr>
          <w:sz w:val="28"/>
        </w:rPr>
        <w:t xml:space="preserve"> Комиссии с правом решающего голоса, Леонова А.В.-  системный  администратор  ГАС  «Выборы»;</w:t>
      </w:r>
    </w:p>
    <w:p w:rsidR="00DF43B8" w:rsidRPr="00DF43B8" w:rsidRDefault="00DF43B8" w:rsidP="000044E3">
      <w:pPr>
        <w:pStyle w:val="42"/>
        <w:widowControl/>
        <w:numPr>
          <w:ilvl w:val="1"/>
          <w:numId w:val="11"/>
        </w:numPr>
        <w:spacing w:line="360" w:lineRule="auto"/>
        <w:ind w:left="0" w:firstLine="709"/>
        <w:rPr>
          <w:sz w:val="28"/>
        </w:rPr>
      </w:pPr>
      <w:r w:rsidRPr="00DF43B8">
        <w:rPr>
          <w:sz w:val="28"/>
          <w:szCs w:val="28"/>
        </w:rPr>
        <w:t>Привлеченные по согласованию с руководителями соответствующих государственных органов специалисты (эксперты):</w:t>
      </w:r>
    </w:p>
    <w:p w:rsidR="000044E3" w:rsidRDefault="000044E3" w:rsidP="000044E3">
      <w:pPr>
        <w:pStyle w:val="42"/>
        <w:widowControl/>
        <w:spacing w:line="360" w:lineRule="auto"/>
        <w:ind w:firstLine="709"/>
        <w:rPr>
          <w:sz w:val="28"/>
        </w:rPr>
      </w:pPr>
      <w:r w:rsidRPr="00DF43B8">
        <w:rPr>
          <w:sz w:val="28"/>
          <w:szCs w:val="28"/>
        </w:rPr>
        <w:t xml:space="preserve">- </w:t>
      </w:r>
      <w:r>
        <w:rPr>
          <w:sz w:val="28"/>
          <w:szCs w:val="28"/>
        </w:rPr>
        <w:t>Доценко Ж.Н.</w:t>
      </w:r>
      <w:r w:rsidRPr="00DF43B8">
        <w:rPr>
          <w:sz w:val="28"/>
          <w:szCs w:val="28"/>
        </w:rPr>
        <w:t xml:space="preserve"> – зам. начальника ОеП</w:t>
      </w:r>
      <w:r>
        <w:rPr>
          <w:sz w:val="28"/>
          <w:szCs w:val="28"/>
        </w:rPr>
        <w:t xml:space="preserve"> № 22 ММО МВД России «Тавдинский»</w:t>
      </w:r>
      <w:r>
        <w:rPr>
          <w:sz w:val="28"/>
        </w:rPr>
        <w:t>;</w:t>
      </w:r>
    </w:p>
    <w:p w:rsidR="00DF43B8" w:rsidRPr="00DF43B8" w:rsidRDefault="00DF43B8" w:rsidP="000044E3">
      <w:pPr>
        <w:pStyle w:val="ae"/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43B8">
        <w:rPr>
          <w:rFonts w:ascii="Times New Roman" w:hAnsi="Times New Roman" w:cs="Times New Roman"/>
          <w:b w:val="0"/>
          <w:sz w:val="28"/>
        </w:rPr>
        <w:t xml:space="preserve">- </w:t>
      </w:r>
      <w:r w:rsidR="000A69CB">
        <w:rPr>
          <w:rFonts w:ascii="Times New Roman" w:hAnsi="Times New Roman" w:cs="Times New Roman"/>
          <w:b w:val="0"/>
          <w:sz w:val="28"/>
        </w:rPr>
        <w:t>Швейцарова Н.А.</w:t>
      </w:r>
      <w:r w:rsidRPr="00DF43B8">
        <w:rPr>
          <w:rFonts w:ascii="Times New Roman" w:hAnsi="Times New Roman" w:cs="Times New Roman"/>
          <w:b w:val="0"/>
          <w:sz w:val="28"/>
        </w:rPr>
        <w:t xml:space="preserve"> -</w:t>
      </w:r>
      <w:r w:rsidRPr="00DF43B8">
        <w:rPr>
          <w:rFonts w:ascii="Times New Roman" w:hAnsi="Times New Roman" w:cs="Times New Roman"/>
          <w:b w:val="0"/>
          <w:sz w:val="28"/>
          <w:szCs w:val="28"/>
        </w:rPr>
        <w:t xml:space="preserve"> начальник  </w:t>
      </w:r>
      <w:r w:rsidR="000A69CB">
        <w:rPr>
          <w:rFonts w:ascii="Times New Roman" w:hAnsi="Times New Roman" w:cs="Times New Roman"/>
          <w:b w:val="0"/>
          <w:sz w:val="28"/>
          <w:szCs w:val="28"/>
        </w:rPr>
        <w:t>Миграционного пункта ОеП № 22 МО МВД России «Тавдинский</w:t>
      </w:r>
      <w:r w:rsidR="000044E3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0044E3" w:rsidRDefault="000044E3">
      <w:pPr>
        <w:pStyle w:val="42"/>
        <w:widowControl/>
        <w:spacing w:line="360" w:lineRule="auto"/>
        <w:ind w:firstLine="709"/>
        <w:rPr>
          <w:sz w:val="28"/>
        </w:rPr>
      </w:pPr>
    </w:p>
    <w:sectPr w:rsidR="000044E3" w:rsidSect="00C55A22">
      <w:headerReference w:type="first" r:id="rId8"/>
      <w:pgSz w:w="11906" w:h="16838"/>
      <w:pgMar w:top="1134" w:right="99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7B8" w:rsidRDefault="000F77B8">
      <w:r>
        <w:separator/>
      </w:r>
    </w:p>
  </w:endnote>
  <w:endnote w:type="continuationSeparator" w:id="1">
    <w:p w:rsidR="000F77B8" w:rsidRDefault="000F7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7B8" w:rsidRDefault="000F77B8">
      <w:r>
        <w:separator/>
      </w:r>
    </w:p>
  </w:footnote>
  <w:footnote w:type="continuationSeparator" w:id="1">
    <w:p w:rsidR="000F77B8" w:rsidRDefault="000F77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F2" w:rsidRDefault="00C55A22">
    <w:pPr>
      <w:pStyle w:val="a3"/>
    </w:pPr>
    <w:r w:rsidRPr="00C55A22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D2573B"/>
    <w:multiLevelType w:val="hybridMultilevel"/>
    <w:tmpl w:val="1CBA9238"/>
    <w:lvl w:ilvl="0" w:tplc="EC307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1293F"/>
    <w:multiLevelType w:val="multilevel"/>
    <w:tmpl w:val="0BA4E4D8"/>
    <w:lvl w:ilvl="0">
      <w:start w:val="2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783433"/>
    <w:multiLevelType w:val="hybridMultilevel"/>
    <w:tmpl w:val="6B9CC698"/>
    <w:lvl w:ilvl="0" w:tplc="9F785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08C7"/>
    <w:rsid w:val="000044E3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0A69CB"/>
    <w:rsid w:val="000B1116"/>
    <w:rsid w:val="000B6821"/>
    <w:rsid w:val="000F77B8"/>
    <w:rsid w:val="00137589"/>
    <w:rsid w:val="00162B28"/>
    <w:rsid w:val="001640BC"/>
    <w:rsid w:val="00172DB0"/>
    <w:rsid w:val="001C1665"/>
    <w:rsid w:val="001C4B52"/>
    <w:rsid w:val="001E5143"/>
    <w:rsid w:val="001F62BB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4484E"/>
    <w:rsid w:val="00366F81"/>
    <w:rsid w:val="00370470"/>
    <w:rsid w:val="00370D3C"/>
    <w:rsid w:val="00375EFC"/>
    <w:rsid w:val="00380E0A"/>
    <w:rsid w:val="00384F84"/>
    <w:rsid w:val="003C2B10"/>
    <w:rsid w:val="003D20BF"/>
    <w:rsid w:val="003D4D2D"/>
    <w:rsid w:val="003E483B"/>
    <w:rsid w:val="003E73B3"/>
    <w:rsid w:val="003E7ED7"/>
    <w:rsid w:val="003F553F"/>
    <w:rsid w:val="004070FE"/>
    <w:rsid w:val="004142DA"/>
    <w:rsid w:val="00414CB6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655A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520C4"/>
    <w:rsid w:val="005533C5"/>
    <w:rsid w:val="00554436"/>
    <w:rsid w:val="005552F2"/>
    <w:rsid w:val="00564D7E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614"/>
    <w:rsid w:val="005F62F8"/>
    <w:rsid w:val="005F7398"/>
    <w:rsid w:val="00607721"/>
    <w:rsid w:val="006331EE"/>
    <w:rsid w:val="00661898"/>
    <w:rsid w:val="00661D75"/>
    <w:rsid w:val="006625AC"/>
    <w:rsid w:val="006878EE"/>
    <w:rsid w:val="00696380"/>
    <w:rsid w:val="006A6DBD"/>
    <w:rsid w:val="006A70CA"/>
    <w:rsid w:val="006B1EB3"/>
    <w:rsid w:val="006B602F"/>
    <w:rsid w:val="006C2CF7"/>
    <w:rsid w:val="006D5CEE"/>
    <w:rsid w:val="006E25A7"/>
    <w:rsid w:val="006E7303"/>
    <w:rsid w:val="006F5961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D42EC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58F4"/>
    <w:rsid w:val="00870F44"/>
    <w:rsid w:val="0088524B"/>
    <w:rsid w:val="008B00BF"/>
    <w:rsid w:val="008B2AC0"/>
    <w:rsid w:val="008B2E35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37987"/>
    <w:rsid w:val="009402C5"/>
    <w:rsid w:val="009426CB"/>
    <w:rsid w:val="00952F28"/>
    <w:rsid w:val="00970F3C"/>
    <w:rsid w:val="0099006F"/>
    <w:rsid w:val="00990F64"/>
    <w:rsid w:val="00997D54"/>
    <w:rsid w:val="009A2BBB"/>
    <w:rsid w:val="009B5016"/>
    <w:rsid w:val="009C2848"/>
    <w:rsid w:val="009C79F6"/>
    <w:rsid w:val="009D3EDC"/>
    <w:rsid w:val="009D779F"/>
    <w:rsid w:val="009E5807"/>
    <w:rsid w:val="009F5D99"/>
    <w:rsid w:val="00A162AF"/>
    <w:rsid w:val="00A24065"/>
    <w:rsid w:val="00A273BD"/>
    <w:rsid w:val="00A30AEE"/>
    <w:rsid w:val="00A54CE3"/>
    <w:rsid w:val="00A605B6"/>
    <w:rsid w:val="00A60F00"/>
    <w:rsid w:val="00A65361"/>
    <w:rsid w:val="00A658D8"/>
    <w:rsid w:val="00A71747"/>
    <w:rsid w:val="00A74280"/>
    <w:rsid w:val="00AA13A8"/>
    <w:rsid w:val="00AB3DC8"/>
    <w:rsid w:val="00AB6C2B"/>
    <w:rsid w:val="00AC723E"/>
    <w:rsid w:val="00AD0EBC"/>
    <w:rsid w:val="00AE6B4E"/>
    <w:rsid w:val="00AF568D"/>
    <w:rsid w:val="00AF5F15"/>
    <w:rsid w:val="00B01872"/>
    <w:rsid w:val="00B2732B"/>
    <w:rsid w:val="00B34948"/>
    <w:rsid w:val="00B35CC6"/>
    <w:rsid w:val="00B3679A"/>
    <w:rsid w:val="00B535CB"/>
    <w:rsid w:val="00B53B8D"/>
    <w:rsid w:val="00B5573B"/>
    <w:rsid w:val="00B55D04"/>
    <w:rsid w:val="00B55FB2"/>
    <w:rsid w:val="00B76537"/>
    <w:rsid w:val="00B80B39"/>
    <w:rsid w:val="00B834AE"/>
    <w:rsid w:val="00B859DF"/>
    <w:rsid w:val="00B85FD6"/>
    <w:rsid w:val="00BA2E8B"/>
    <w:rsid w:val="00BB012D"/>
    <w:rsid w:val="00BB304B"/>
    <w:rsid w:val="00BB7049"/>
    <w:rsid w:val="00BC0C13"/>
    <w:rsid w:val="00BC32F0"/>
    <w:rsid w:val="00BD1C92"/>
    <w:rsid w:val="00BD4ECA"/>
    <w:rsid w:val="00BF494A"/>
    <w:rsid w:val="00C35D76"/>
    <w:rsid w:val="00C55780"/>
    <w:rsid w:val="00C55A22"/>
    <w:rsid w:val="00C55EB1"/>
    <w:rsid w:val="00C6441C"/>
    <w:rsid w:val="00C66972"/>
    <w:rsid w:val="00C806C4"/>
    <w:rsid w:val="00C850F0"/>
    <w:rsid w:val="00C961E3"/>
    <w:rsid w:val="00CA0848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91B44"/>
    <w:rsid w:val="00DB3C4E"/>
    <w:rsid w:val="00DC1BC1"/>
    <w:rsid w:val="00DC44F1"/>
    <w:rsid w:val="00DC78FE"/>
    <w:rsid w:val="00DD2F55"/>
    <w:rsid w:val="00DE4CAF"/>
    <w:rsid w:val="00DF43B8"/>
    <w:rsid w:val="00E12258"/>
    <w:rsid w:val="00E12CDB"/>
    <w:rsid w:val="00E13177"/>
    <w:rsid w:val="00E13A5F"/>
    <w:rsid w:val="00E13BCB"/>
    <w:rsid w:val="00E20F05"/>
    <w:rsid w:val="00E3140B"/>
    <w:rsid w:val="00E5110E"/>
    <w:rsid w:val="00E54B87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344F"/>
    <w:rsid w:val="00EF74E3"/>
    <w:rsid w:val="00F05A0F"/>
    <w:rsid w:val="00F05E82"/>
    <w:rsid w:val="00F305E1"/>
    <w:rsid w:val="00F30CD7"/>
    <w:rsid w:val="00F360A8"/>
    <w:rsid w:val="00F554C8"/>
    <w:rsid w:val="00F80419"/>
    <w:rsid w:val="00FA6F4A"/>
    <w:rsid w:val="00FA7227"/>
    <w:rsid w:val="00FA763E"/>
    <w:rsid w:val="00FA7FBD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220">
    <w:name w:val="Основной текст 22"/>
    <w:basedOn w:val="a"/>
    <w:rsid w:val="006878EE"/>
    <w:pPr>
      <w:ind w:firstLine="709"/>
      <w:jc w:val="both"/>
    </w:pPr>
    <w:rPr>
      <w:szCs w:val="24"/>
    </w:rPr>
  </w:style>
  <w:style w:type="paragraph" w:customStyle="1" w:styleId="aff0">
    <w:name w:val="Кому"/>
    <w:basedOn w:val="a"/>
    <w:rsid w:val="006878EE"/>
    <w:pPr>
      <w:ind w:left="459"/>
      <w:jc w:val="left"/>
    </w:pPr>
    <w:rPr>
      <w:b/>
      <w:szCs w:val="20"/>
    </w:rPr>
  </w:style>
  <w:style w:type="character" w:customStyle="1" w:styleId="apple-style-span">
    <w:name w:val="apple-style-span"/>
    <w:basedOn w:val="a0"/>
    <w:rsid w:val="006878EE"/>
  </w:style>
  <w:style w:type="paragraph" w:customStyle="1" w:styleId="42">
    <w:name w:val="Обычный4"/>
    <w:rsid w:val="00DF43B8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customStyle="1" w:styleId="27">
    <w:name w:val="Текст2"/>
    <w:basedOn w:val="a"/>
    <w:rsid w:val="00DF43B8"/>
    <w:pPr>
      <w:jc w:val="left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11</TotalTime>
  <Pages>1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11</cp:revision>
  <cp:lastPrinted>2017-06-20T12:36:00Z</cp:lastPrinted>
  <dcterms:created xsi:type="dcterms:W3CDTF">2017-06-15T06:11:00Z</dcterms:created>
  <dcterms:modified xsi:type="dcterms:W3CDTF">2017-06-20T12:36:00Z</dcterms:modified>
</cp:coreProperties>
</file>