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2D0CC4" w:rsidTr="006B602F">
        <w:tc>
          <w:tcPr>
            <w:tcW w:w="4068" w:type="dxa"/>
          </w:tcPr>
          <w:p w:rsidR="0001737C" w:rsidRPr="002D0CC4" w:rsidRDefault="002C6C39" w:rsidP="004B2133">
            <w:pPr>
              <w:widowControl w:val="0"/>
              <w:jc w:val="left"/>
            </w:pPr>
            <w:r>
              <w:t>1</w:t>
            </w:r>
            <w:r w:rsidR="002D0CC4" w:rsidRPr="002D0CC4">
              <w:t>6</w:t>
            </w:r>
            <w:r w:rsidR="00C40305" w:rsidRPr="002D0CC4">
              <w:t xml:space="preserve"> марта</w:t>
            </w:r>
            <w:r w:rsidR="0001737C" w:rsidRPr="002D0CC4">
              <w:t xml:space="preserve"> 201</w:t>
            </w:r>
            <w:r w:rsidR="002D0CC4" w:rsidRPr="002D0CC4">
              <w:t>7</w:t>
            </w:r>
            <w:r w:rsidR="0001737C" w:rsidRPr="002D0CC4">
              <w:t xml:space="preserve"> г.</w:t>
            </w:r>
          </w:p>
        </w:tc>
        <w:tc>
          <w:tcPr>
            <w:tcW w:w="1440" w:type="dxa"/>
          </w:tcPr>
          <w:p w:rsidR="0001737C" w:rsidRPr="002D0CC4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2D0CC4" w:rsidRDefault="0001737C" w:rsidP="00FE640E">
            <w:pPr>
              <w:widowControl w:val="0"/>
              <w:jc w:val="right"/>
            </w:pPr>
            <w:r w:rsidRPr="002D0CC4">
              <w:t xml:space="preserve">№ </w:t>
            </w:r>
            <w:r w:rsidR="00C40305" w:rsidRPr="002D0CC4">
              <w:t>3/</w:t>
            </w:r>
            <w:r w:rsidR="002D0CC4" w:rsidRPr="002D0CC4">
              <w:t>1</w:t>
            </w:r>
            <w:r w:rsidR="00FE640E">
              <w:t>4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34212" w:rsidRPr="002D0CC4" w:rsidRDefault="00E81E40" w:rsidP="002D0CC4">
      <w:pPr>
        <w:rPr>
          <w:b/>
        </w:rPr>
      </w:pPr>
      <w:r w:rsidRPr="002D0CC4">
        <w:rPr>
          <w:b/>
        </w:rPr>
        <w:t>Об утверждении комплексного плана совместных мероприятий</w:t>
      </w:r>
      <w:r w:rsidR="004B2133">
        <w:rPr>
          <w:b/>
        </w:rPr>
        <w:t xml:space="preserve"> </w:t>
      </w:r>
      <w:r w:rsidRPr="002D0CC4">
        <w:rPr>
          <w:b/>
        </w:rPr>
        <w:t>администраци</w:t>
      </w:r>
      <w:r w:rsidR="002D0CC4">
        <w:rPr>
          <w:b/>
        </w:rPr>
        <w:t>й</w:t>
      </w:r>
      <w:r w:rsidRPr="002D0CC4">
        <w:rPr>
          <w:b/>
        </w:rPr>
        <w:t xml:space="preserve"> </w:t>
      </w:r>
      <w:proofErr w:type="spellStart"/>
      <w:r w:rsidRPr="002D0CC4">
        <w:rPr>
          <w:b/>
        </w:rPr>
        <w:t>Таборинского</w:t>
      </w:r>
      <w:proofErr w:type="spellEnd"/>
      <w:r w:rsidRPr="002D0CC4">
        <w:rPr>
          <w:b/>
        </w:rPr>
        <w:t xml:space="preserve"> муниципального района</w:t>
      </w:r>
      <w:r w:rsidR="002D0CC4">
        <w:rPr>
          <w:b/>
        </w:rPr>
        <w:t xml:space="preserve">, </w:t>
      </w:r>
      <w:proofErr w:type="spellStart"/>
      <w:r w:rsidR="002D0CC4">
        <w:rPr>
          <w:b/>
        </w:rPr>
        <w:t>Таборинского</w:t>
      </w:r>
      <w:proofErr w:type="spellEnd"/>
      <w:r w:rsidR="002D0CC4">
        <w:rPr>
          <w:b/>
        </w:rPr>
        <w:t xml:space="preserve">, </w:t>
      </w:r>
      <w:proofErr w:type="spellStart"/>
      <w:r w:rsidR="002D0CC4">
        <w:rPr>
          <w:b/>
        </w:rPr>
        <w:t>Кузнецовского</w:t>
      </w:r>
      <w:proofErr w:type="spellEnd"/>
      <w:r w:rsidR="002D0CC4">
        <w:rPr>
          <w:b/>
        </w:rPr>
        <w:t xml:space="preserve"> сельских поселений</w:t>
      </w:r>
      <w:r w:rsidR="004B2133">
        <w:rPr>
          <w:b/>
        </w:rPr>
        <w:t xml:space="preserve"> </w:t>
      </w:r>
      <w:r w:rsidRPr="002D0CC4">
        <w:rPr>
          <w:b/>
        </w:rPr>
        <w:t>и</w:t>
      </w:r>
      <w:r w:rsidR="004B2133">
        <w:rPr>
          <w:b/>
        </w:rPr>
        <w:t xml:space="preserve"> </w:t>
      </w:r>
      <w:proofErr w:type="spellStart"/>
      <w:r w:rsidRPr="002D0CC4">
        <w:rPr>
          <w:b/>
        </w:rPr>
        <w:t>Таборинской</w:t>
      </w:r>
      <w:proofErr w:type="spellEnd"/>
      <w:r w:rsidRPr="002D0CC4">
        <w:rPr>
          <w:b/>
        </w:rPr>
        <w:t xml:space="preserve"> районной территориальной избирательной комиссии на</w:t>
      </w:r>
      <w:r w:rsidR="004B2133">
        <w:rPr>
          <w:b/>
        </w:rPr>
        <w:t xml:space="preserve"> </w:t>
      </w:r>
      <w:r w:rsidRPr="002D0CC4">
        <w:rPr>
          <w:b/>
        </w:rPr>
        <w:t xml:space="preserve">период подготовки и проведения на территории </w:t>
      </w:r>
      <w:proofErr w:type="spellStart"/>
      <w:r w:rsidRPr="002D0CC4">
        <w:rPr>
          <w:b/>
        </w:rPr>
        <w:t>Таборинского</w:t>
      </w:r>
      <w:proofErr w:type="spellEnd"/>
      <w:r w:rsidRPr="002D0CC4">
        <w:rPr>
          <w:b/>
        </w:rPr>
        <w:t xml:space="preserve"> района</w:t>
      </w:r>
      <w:r w:rsidR="004B2133">
        <w:rPr>
          <w:b/>
        </w:rPr>
        <w:t xml:space="preserve"> </w:t>
      </w:r>
      <w:r w:rsidRPr="002D0CC4">
        <w:rPr>
          <w:b/>
        </w:rPr>
        <w:t xml:space="preserve">выборов </w:t>
      </w:r>
      <w:r w:rsidR="002D0CC4" w:rsidRPr="002D0CC4">
        <w:rPr>
          <w:b/>
        </w:rPr>
        <w:t xml:space="preserve">Губернатора Свердловской области, депутатов Дум </w:t>
      </w:r>
      <w:proofErr w:type="spellStart"/>
      <w:r w:rsidR="002D0CC4" w:rsidRPr="002D0CC4">
        <w:rPr>
          <w:b/>
        </w:rPr>
        <w:t>Таборинского</w:t>
      </w:r>
      <w:proofErr w:type="spellEnd"/>
      <w:r w:rsidR="002D0CC4">
        <w:rPr>
          <w:b/>
        </w:rPr>
        <w:t xml:space="preserve">, </w:t>
      </w:r>
      <w:proofErr w:type="spellStart"/>
      <w:r w:rsidR="002D0CC4">
        <w:rPr>
          <w:b/>
        </w:rPr>
        <w:t>Кузнецовского</w:t>
      </w:r>
      <w:proofErr w:type="spellEnd"/>
      <w:r w:rsidR="002D0CC4">
        <w:rPr>
          <w:b/>
        </w:rPr>
        <w:t xml:space="preserve"> сельских поселений</w:t>
      </w:r>
      <w:r w:rsidRPr="002D0CC4">
        <w:rPr>
          <w:b/>
        </w:rPr>
        <w:t xml:space="preserve"> в 201</w:t>
      </w:r>
      <w:r w:rsidR="002D0CC4">
        <w:rPr>
          <w:b/>
        </w:rPr>
        <w:t>7</w:t>
      </w:r>
      <w:r w:rsidRPr="002D0CC4">
        <w:rPr>
          <w:b/>
        </w:rPr>
        <w:t xml:space="preserve"> году</w:t>
      </w:r>
    </w:p>
    <w:p w:rsidR="008D497E" w:rsidRPr="009B2C4F" w:rsidRDefault="008D497E" w:rsidP="00B34948">
      <w:pPr>
        <w:rPr>
          <w:b/>
        </w:rPr>
      </w:pPr>
    </w:p>
    <w:p w:rsidR="00DE45B5" w:rsidRDefault="00E81E40" w:rsidP="00DE45B5">
      <w:pPr>
        <w:spacing w:line="360" w:lineRule="auto"/>
        <w:ind w:firstLine="709"/>
        <w:jc w:val="both"/>
        <w:rPr>
          <w:b/>
        </w:rPr>
      </w:pPr>
      <w:r>
        <w:t>В соответствии с пунктами 16 - 19 статьи 20 Федерального закона «Об основных гарантиях избирательных прав и права на участие в референдуме граждан Российской</w:t>
      </w:r>
      <w:r w:rsidR="004B2133">
        <w:t xml:space="preserve"> </w:t>
      </w:r>
      <w:r>
        <w:t>Федерации» № 67-ФЗ от 12.06.2002 года, статьей 16 Избирательного кодекса Свердловской области</w:t>
      </w:r>
      <w:r w:rsidR="004C5C8C">
        <w:t>,</w:t>
      </w:r>
      <w:r w:rsidR="00DE45B5">
        <w:t xml:space="preserve"> </w:t>
      </w:r>
      <w:r>
        <w:t xml:space="preserve">постановлением главы </w:t>
      </w:r>
      <w:proofErr w:type="spellStart"/>
      <w:r>
        <w:t>Таборинского</w:t>
      </w:r>
      <w:proofErr w:type="spellEnd"/>
      <w:r>
        <w:t xml:space="preserve"> муниципального района от </w:t>
      </w:r>
      <w:r w:rsidR="00913BEB">
        <w:t>1.03.2017 г.</w:t>
      </w:r>
      <w:r>
        <w:t xml:space="preserve"> №</w:t>
      </w:r>
      <w:r w:rsidR="00913BEB">
        <w:t xml:space="preserve"> 82</w:t>
      </w:r>
      <w:r w:rsidR="00014089">
        <w:t xml:space="preserve"> </w:t>
      </w:r>
      <w:r>
        <w:t>«</w:t>
      </w:r>
      <w:r w:rsidRPr="00E81E40">
        <w:t xml:space="preserve">О подготовке и </w:t>
      </w:r>
      <w:proofErr w:type="gramStart"/>
      <w:r w:rsidRPr="00E81E40">
        <w:t xml:space="preserve">проведении на территории </w:t>
      </w:r>
      <w:proofErr w:type="spellStart"/>
      <w:r w:rsidRPr="00E81E40">
        <w:t>Таборинского</w:t>
      </w:r>
      <w:proofErr w:type="spellEnd"/>
      <w:r w:rsidRPr="00E81E40">
        <w:t xml:space="preserve"> муниципального</w:t>
      </w:r>
      <w:r w:rsidR="004B2133">
        <w:t xml:space="preserve"> </w:t>
      </w:r>
      <w:r w:rsidRPr="00E81E40">
        <w:t xml:space="preserve">района выборов </w:t>
      </w:r>
      <w:r w:rsidR="002D0CC4">
        <w:t>Губернатора Свердловской области в 2017 году</w:t>
      </w:r>
      <w:r>
        <w:t>»,</w:t>
      </w:r>
      <w:r w:rsidR="002D0CC4">
        <w:t xml:space="preserve"> постановлением главы </w:t>
      </w:r>
      <w:proofErr w:type="spellStart"/>
      <w:r w:rsidR="002D0CC4">
        <w:t>Таборинского</w:t>
      </w:r>
      <w:proofErr w:type="spellEnd"/>
      <w:r w:rsidR="002D0CC4">
        <w:t xml:space="preserve"> сельского поселения от </w:t>
      </w:r>
      <w:r w:rsidR="001D6715">
        <w:t>03.03.2017 г.</w:t>
      </w:r>
      <w:r w:rsidR="004B2133">
        <w:t xml:space="preserve"> </w:t>
      </w:r>
      <w:r w:rsidR="002D0CC4">
        <w:t xml:space="preserve">№ </w:t>
      </w:r>
      <w:r w:rsidR="001D6715">
        <w:t>39</w:t>
      </w:r>
      <w:r w:rsidR="004B2133">
        <w:t xml:space="preserve"> </w:t>
      </w:r>
      <w:r w:rsidR="002D0CC4">
        <w:t>«</w:t>
      </w:r>
      <w:r w:rsidR="002D0CC4" w:rsidRPr="00E81E40">
        <w:t xml:space="preserve">О подготовке и проведении на территории </w:t>
      </w:r>
      <w:proofErr w:type="spellStart"/>
      <w:r w:rsidR="002D0CC4" w:rsidRPr="00E81E40">
        <w:t>Таборинского</w:t>
      </w:r>
      <w:proofErr w:type="spellEnd"/>
      <w:r w:rsidR="002D0CC4" w:rsidRPr="00E81E40">
        <w:t xml:space="preserve"> </w:t>
      </w:r>
      <w:r w:rsidR="002D0CC4">
        <w:t>сельского поселения</w:t>
      </w:r>
      <w:r w:rsidR="002D0CC4" w:rsidRPr="00E81E40">
        <w:t xml:space="preserve"> выборов</w:t>
      </w:r>
      <w:r w:rsidR="002D0CC4">
        <w:t xml:space="preserve"> депутатов Думы </w:t>
      </w:r>
      <w:proofErr w:type="spellStart"/>
      <w:r w:rsidR="002D0CC4">
        <w:t>Таборинского</w:t>
      </w:r>
      <w:proofErr w:type="spellEnd"/>
      <w:r w:rsidR="002D0CC4">
        <w:t xml:space="preserve"> сельского поселения в 2017 году», постановлением главы </w:t>
      </w:r>
      <w:proofErr w:type="spellStart"/>
      <w:r w:rsidR="002D0CC4">
        <w:t>Кузнецовского</w:t>
      </w:r>
      <w:proofErr w:type="spellEnd"/>
      <w:r w:rsidR="002D0CC4">
        <w:t xml:space="preserve"> сельского поселения от</w:t>
      </w:r>
      <w:r w:rsidR="00FB00B7">
        <w:t xml:space="preserve"> 13.03.2017 г.</w:t>
      </w:r>
      <w:r w:rsidR="004B2133">
        <w:t xml:space="preserve"> </w:t>
      </w:r>
      <w:r w:rsidR="002D0CC4">
        <w:t xml:space="preserve">№ </w:t>
      </w:r>
      <w:r w:rsidR="00FB00B7">
        <w:t>28</w:t>
      </w:r>
      <w:r w:rsidR="004B2133">
        <w:t xml:space="preserve"> </w:t>
      </w:r>
      <w:r w:rsidR="002D0CC4">
        <w:t>«</w:t>
      </w:r>
      <w:r w:rsidR="002D0CC4" w:rsidRPr="00E81E40">
        <w:t xml:space="preserve">О подготовке и проведении на территории </w:t>
      </w:r>
      <w:proofErr w:type="spellStart"/>
      <w:r w:rsidR="002D0CC4">
        <w:t>Кузнецовского</w:t>
      </w:r>
      <w:proofErr w:type="spellEnd"/>
      <w:r w:rsidR="002D0CC4" w:rsidRPr="00E81E40">
        <w:t xml:space="preserve"> </w:t>
      </w:r>
      <w:r w:rsidR="002D0CC4">
        <w:t>сельского поселения</w:t>
      </w:r>
      <w:r w:rsidR="002D0CC4" w:rsidRPr="00E81E40">
        <w:t xml:space="preserve"> выборов</w:t>
      </w:r>
      <w:r w:rsidR="002D0CC4">
        <w:t xml:space="preserve"> депутатов Думы </w:t>
      </w:r>
      <w:proofErr w:type="spellStart"/>
      <w:r w:rsidR="002D0CC4">
        <w:t>Кузнецовского</w:t>
      </w:r>
      <w:proofErr w:type="spellEnd"/>
      <w:r w:rsidR="002D0CC4">
        <w:t xml:space="preserve"> сельского поселения в 2017 году»</w:t>
      </w:r>
      <w:r w:rsidR="004B2133">
        <w:t xml:space="preserve"> </w:t>
      </w:r>
      <w:r>
        <w:t>и в целях обеспечения избирательных прав граждан</w:t>
      </w:r>
      <w:proofErr w:type="gramEnd"/>
      <w:r>
        <w:t xml:space="preserve"> </w:t>
      </w:r>
      <w:proofErr w:type="spellStart"/>
      <w:r>
        <w:t>Таборинского</w:t>
      </w:r>
      <w:proofErr w:type="spellEnd"/>
      <w:r>
        <w:t xml:space="preserve"> муниципального района,</w:t>
      </w:r>
      <w:r w:rsidR="00DE45B5">
        <w:t xml:space="preserve"> </w:t>
      </w:r>
      <w:proofErr w:type="spellStart"/>
      <w:r w:rsidR="00DE45B5">
        <w:t>Таборинская</w:t>
      </w:r>
      <w:proofErr w:type="spellEnd"/>
      <w:r w:rsidR="004B2133">
        <w:t xml:space="preserve"> </w:t>
      </w:r>
      <w:r w:rsidR="00DE45B5">
        <w:t>районная</w:t>
      </w:r>
      <w:r w:rsidR="004B2133">
        <w:t xml:space="preserve"> </w:t>
      </w:r>
      <w:r w:rsidR="00DE45B5">
        <w:t>территориальная избирательная комиссия</w:t>
      </w:r>
      <w:r w:rsidR="004B2133">
        <w:t xml:space="preserve"> </w:t>
      </w:r>
      <w:r w:rsidR="00DE45B5" w:rsidRPr="00DE45B5">
        <w:rPr>
          <w:b/>
          <w:spacing w:val="20"/>
        </w:rPr>
        <w:t>решила</w:t>
      </w:r>
      <w:r w:rsidR="00DE45B5">
        <w:rPr>
          <w:b/>
        </w:rPr>
        <w:t>:</w:t>
      </w:r>
    </w:p>
    <w:p w:rsidR="00E81E40" w:rsidRDefault="00E81E40" w:rsidP="00E81E40">
      <w:pPr>
        <w:spacing w:line="360" w:lineRule="auto"/>
        <w:ind w:firstLine="708"/>
        <w:jc w:val="both"/>
      </w:pPr>
      <w:r>
        <w:lastRenderedPageBreak/>
        <w:t>1. Утвердить Комплексный план совместных мероприятий администраци</w:t>
      </w:r>
      <w:r w:rsidR="002D0CC4">
        <w:t>й</w:t>
      </w:r>
      <w:r>
        <w:t xml:space="preserve"> </w:t>
      </w:r>
      <w:proofErr w:type="spellStart"/>
      <w:r w:rsidR="002D0CC4" w:rsidRPr="002D0CC4">
        <w:t>Таборинского</w:t>
      </w:r>
      <w:proofErr w:type="spellEnd"/>
      <w:r w:rsidR="002D0CC4" w:rsidRPr="002D0CC4">
        <w:t xml:space="preserve"> муниципального района, </w:t>
      </w:r>
      <w:proofErr w:type="spellStart"/>
      <w:r w:rsidR="002D0CC4" w:rsidRPr="002D0CC4">
        <w:t>Таборинского</w:t>
      </w:r>
      <w:proofErr w:type="spellEnd"/>
      <w:r w:rsidR="002D0CC4" w:rsidRPr="002D0CC4">
        <w:t xml:space="preserve">, </w:t>
      </w:r>
      <w:proofErr w:type="spellStart"/>
      <w:r w:rsidR="002D0CC4" w:rsidRPr="002D0CC4">
        <w:t>Кузнецовского</w:t>
      </w:r>
      <w:proofErr w:type="spellEnd"/>
      <w:r w:rsidR="002D0CC4" w:rsidRPr="002D0CC4">
        <w:t xml:space="preserve"> сельских поселений</w:t>
      </w:r>
      <w:r w:rsidR="002D0CC4">
        <w:t xml:space="preserve"> </w:t>
      </w:r>
      <w:r>
        <w:t>и</w:t>
      </w:r>
      <w:r w:rsidR="004B2133">
        <w:t xml:space="preserve"> </w:t>
      </w:r>
      <w:proofErr w:type="spellStart"/>
      <w:r>
        <w:t>Таборинской</w:t>
      </w:r>
      <w:proofErr w:type="spellEnd"/>
      <w:r w:rsidR="004B2133">
        <w:t xml:space="preserve"> </w:t>
      </w:r>
      <w:r>
        <w:t>районной территориальной избирательной комиссии</w:t>
      </w:r>
      <w:r w:rsidR="004B2133">
        <w:t xml:space="preserve"> </w:t>
      </w:r>
      <w:r>
        <w:t>на</w:t>
      </w:r>
      <w:r w:rsidR="004B2133">
        <w:t xml:space="preserve"> </w:t>
      </w:r>
      <w:r>
        <w:t>период</w:t>
      </w:r>
      <w:r w:rsidR="004B2133">
        <w:t xml:space="preserve"> </w:t>
      </w:r>
      <w:r>
        <w:t>подготовки</w:t>
      </w:r>
      <w:r w:rsidR="004B2133">
        <w:t xml:space="preserve"> </w:t>
      </w:r>
      <w:r>
        <w:t>и</w:t>
      </w:r>
      <w:r w:rsidR="004B2133">
        <w:t xml:space="preserve"> </w:t>
      </w:r>
      <w:r>
        <w:t xml:space="preserve">проведения </w:t>
      </w:r>
      <w:r w:rsidR="002D0CC4" w:rsidRPr="002D0CC4">
        <w:t xml:space="preserve">на территории </w:t>
      </w:r>
      <w:proofErr w:type="spellStart"/>
      <w:r w:rsidR="002D0CC4" w:rsidRPr="002D0CC4">
        <w:t>Таборинского</w:t>
      </w:r>
      <w:proofErr w:type="spellEnd"/>
      <w:r w:rsidR="002D0CC4" w:rsidRPr="002D0CC4">
        <w:t xml:space="preserve"> района</w:t>
      </w:r>
      <w:r w:rsidR="004B2133">
        <w:t xml:space="preserve"> </w:t>
      </w:r>
      <w:r w:rsidR="002D0CC4" w:rsidRPr="002D0CC4">
        <w:t xml:space="preserve">выборов Губернатора Свердловской области, депутатов Дум </w:t>
      </w:r>
      <w:proofErr w:type="spellStart"/>
      <w:r w:rsidR="002D0CC4" w:rsidRPr="002D0CC4">
        <w:t>Таборинского</w:t>
      </w:r>
      <w:proofErr w:type="spellEnd"/>
      <w:r w:rsidR="002D0CC4" w:rsidRPr="002D0CC4">
        <w:t xml:space="preserve">, </w:t>
      </w:r>
      <w:proofErr w:type="spellStart"/>
      <w:r w:rsidR="002D0CC4" w:rsidRPr="002D0CC4">
        <w:t>Кузнецовского</w:t>
      </w:r>
      <w:proofErr w:type="spellEnd"/>
      <w:r w:rsidR="002D0CC4" w:rsidRPr="002D0CC4">
        <w:t xml:space="preserve"> сельских поселений в 2017 году</w:t>
      </w:r>
      <w:r>
        <w:t xml:space="preserve"> (прилагается).</w:t>
      </w:r>
    </w:p>
    <w:p w:rsidR="00E81E40" w:rsidRDefault="00E81E40" w:rsidP="00E81E40">
      <w:pPr>
        <w:pStyle w:val="ab"/>
        <w:spacing w:line="360" w:lineRule="auto"/>
        <w:ind w:firstLine="708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сайте </w:t>
      </w:r>
      <w:proofErr w:type="spellStart"/>
      <w:r>
        <w:t>Таборинской</w:t>
      </w:r>
      <w:proofErr w:type="spellEnd"/>
      <w:r>
        <w:t xml:space="preserve"> районной </w:t>
      </w:r>
      <w:r w:rsidRPr="0080209C">
        <w:t>территориальной избирательной комиссии</w:t>
      </w:r>
      <w:r>
        <w:t>.</w:t>
      </w:r>
    </w:p>
    <w:p w:rsidR="00E81E40" w:rsidRPr="00E81E40" w:rsidRDefault="00E81E40" w:rsidP="00E81E40">
      <w:pPr>
        <w:pStyle w:val="ab"/>
        <w:spacing w:line="360" w:lineRule="auto"/>
        <w:ind w:firstLine="708"/>
        <w:jc w:val="both"/>
      </w:pPr>
      <w:r w:rsidRPr="00E81E40">
        <w:t>3. Настоящее решение направить орган</w:t>
      </w:r>
      <w:r w:rsidR="002D0CC4">
        <w:t>ам</w:t>
      </w:r>
      <w:r w:rsidRPr="00E81E40">
        <w:t xml:space="preserve"> местного самоуправления </w:t>
      </w:r>
      <w:proofErr w:type="spellStart"/>
      <w:r>
        <w:t>Таборинского</w:t>
      </w:r>
      <w:proofErr w:type="spellEnd"/>
      <w:r>
        <w:t xml:space="preserve"> муниципального района, </w:t>
      </w:r>
      <w:proofErr w:type="spellStart"/>
      <w:r w:rsidR="002D0CC4">
        <w:t>Таборинского</w:t>
      </w:r>
      <w:proofErr w:type="spellEnd"/>
      <w:r w:rsidR="002D0CC4">
        <w:t xml:space="preserve"> и </w:t>
      </w:r>
      <w:proofErr w:type="spellStart"/>
      <w:r w:rsidR="002D0CC4">
        <w:t>Кузнецовского</w:t>
      </w:r>
      <w:proofErr w:type="spellEnd"/>
      <w:r w:rsidR="002D0CC4">
        <w:t xml:space="preserve"> сельских поселений</w:t>
      </w:r>
      <w:r>
        <w:t>,</w:t>
      </w:r>
      <w:r w:rsidR="004B2133">
        <w:t xml:space="preserve"> </w:t>
      </w:r>
      <w:r>
        <w:t>СМИ.</w:t>
      </w:r>
    </w:p>
    <w:p w:rsidR="004C5C8C" w:rsidRDefault="00E81E40" w:rsidP="00E81E40">
      <w:pPr>
        <w:widowControl w:val="0"/>
        <w:spacing w:line="360" w:lineRule="auto"/>
        <w:ind w:firstLine="709"/>
        <w:jc w:val="both"/>
      </w:pPr>
      <w:r>
        <w:t>4</w:t>
      </w:r>
      <w:r w:rsidR="004C5C8C" w:rsidRPr="003C09F8">
        <w:t xml:space="preserve">. </w:t>
      </w:r>
      <w:proofErr w:type="gramStart"/>
      <w:r w:rsidR="004C5C8C" w:rsidRPr="003C09F8">
        <w:t>Контроль за</w:t>
      </w:r>
      <w:proofErr w:type="gramEnd"/>
      <w:r w:rsidR="004C5C8C" w:rsidRPr="003C09F8">
        <w:t xml:space="preserve"> исполнением настоящего решения возложить на </w:t>
      </w:r>
      <w:r>
        <w:t>председателя</w:t>
      </w:r>
      <w:r w:rsidR="004B2133">
        <w:t xml:space="preserve"> </w:t>
      </w:r>
      <w:r w:rsidR="004C5C8C" w:rsidRPr="003C09F8">
        <w:t xml:space="preserve">Комиссии </w:t>
      </w:r>
      <w:proofErr w:type="spellStart"/>
      <w:r>
        <w:t>Л.М.Закревскую</w:t>
      </w:r>
      <w:proofErr w:type="spellEnd"/>
      <w:r w:rsidR="004C5C8C" w:rsidRPr="003C09F8">
        <w:t>.</w:t>
      </w:r>
    </w:p>
    <w:p w:rsidR="00E81E40" w:rsidRDefault="00E81E40" w:rsidP="00E81E40">
      <w:pPr>
        <w:widowControl w:val="0"/>
        <w:spacing w:line="360" w:lineRule="auto"/>
        <w:ind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14266D">
        <w:tc>
          <w:tcPr>
            <w:tcW w:w="4644" w:type="dxa"/>
          </w:tcPr>
          <w:p w:rsidR="007F436A" w:rsidRPr="00DB3C4E" w:rsidRDefault="007F436A" w:rsidP="004C5C8C">
            <w:r w:rsidRPr="00DB3C4E">
              <w:t>Председатель</w:t>
            </w:r>
          </w:p>
          <w:p w:rsidR="007F436A" w:rsidRPr="00DB3C4E" w:rsidRDefault="007F436A" w:rsidP="004C5C8C">
            <w:proofErr w:type="spellStart"/>
            <w:r w:rsidRPr="00DB3C4E">
              <w:t>Таборинской</w:t>
            </w:r>
            <w:proofErr w:type="spellEnd"/>
            <w:r w:rsidR="004B2133">
              <w:t xml:space="preserve"> </w:t>
            </w:r>
            <w:r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D23B42" w:rsidRPr="00DB3C4E" w:rsidRDefault="007F436A" w:rsidP="0014266D">
            <w:pPr>
              <w:spacing w:after="120"/>
            </w:pPr>
            <w:proofErr w:type="spellStart"/>
            <w:r w:rsidRPr="00DB3C4E">
              <w:t>Л.М.Закревская</w:t>
            </w:r>
            <w:proofErr w:type="spellEnd"/>
          </w:p>
        </w:tc>
      </w:tr>
      <w:tr w:rsidR="0014266D" w:rsidRPr="00DB3C4E" w:rsidTr="0014266D">
        <w:tc>
          <w:tcPr>
            <w:tcW w:w="4644" w:type="dxa"/>
          </w:tcPr>
          <w:p w:rsidR="0014266D" w:rsidRPr="00DB3C4E" w:rsidRDefault="0014266D" w:rsidP="004C5C8C"/>
        </w:tc>
        <w:tc>
          <w:tcPr>
            <w:tcW w:w="2127" w:type="dxa"/>
          </w:tcPr>
          <w:p w:rsidR="0014266D" w:rsidRPr="00DB3C4E" w:rsidRDefault="0014266D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14266D" w:rsidRPr="00DB3C4E" w:rsidRDefault="0014266D" w:rsidP="0014266D">
            <w:pPr>
              <w:spacing w:after="120"/>
            </w:pPr>
          </w:p>
        </w:tc>
      </w:tr>
      <w:tr w:rsidR="007F436A" w:rsidRPr="00DB3C4E" w:rsidTr="0014266D">
        <w:tc>
          <w:tcPr>
            <w:tcW w:w="4644" w:type="dxa"/>
          </w:tcPr>
          <w:p w:rsidR="007F436A" w:rsidRPr="00DB3C4E" w:rsidRDefault="007F436A" w:rsidP="004C5C8C">
            <w:r w:rsidRPr="00DB3C4E">
              <w:t>Секретарь</w:t>
            </w:r>
          </w:p>
          <w:p w:rsidR="007F436A" w:rsidRPr="00DB3C4E" w:rsidRDefault="007F436A" w:rsidP="004C5C8C">
            <w:proofErr w:type="spellStart"/>
            <w:r w:rsidRPr="00DB3C4E">
              <w:t>Таборинской</w:t>
            </w:r>
            <w:proofErr w:type="spellEnd"/>
            <w:r w:rsidR="004B2133">
              <w:t xml:space="preserve">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7F436A" w:rsidRPr="00DB3C4E" w:rsidRDefault="007F436A" w:rsidP="0014266D">
            <w:pPr>
              <w:spacing w:after="120"/>
            </w:pPr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427D1E" w:rsidRDefault="00D23B42" w:rsidP="00317C09">
      <w:pPr>
        <w:tabs>
          <w:tab w:val="left" w:pos="3945"/>
        </w:tabs>
        <w:spacing w:after="120"/>
        <w:jc w:val="both"/>
        <w:sectPr w:rsidR="00427D1E" w:rsidSect="00834212"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A07F1E" w:rsidRDefault="00E81E40" w:rsidP="00E81E40">
      <w:pPr>
        <w:tabs>
          <w:tab w:val="left" w:pos="3945"/>
        </w:tabs>
        <w:spacing w:after="120"/>
        <w:ind w:left="4962"/>
        <w:jc w:val="both"/>
      </w:pPr>
      <w:r>
        <w:lastRenderedPageBreak/>
        <w:t xml:space="preserve">Утвержден решением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от </w:t>
      </w:r>
      <w:r w:rsidR="00357EB6">
        <w:t>16</w:t>
      </w:r>
      <w:r>
        <w:t>.03.201</w:t>
      </w:r>
      <w:r w:rsidR="00357EB6">
        <w:t>7</w:t>
      </w:r>
      <w:r>
        <w:t xml:space="preserve"> г. № 3/</w:t>
      </w:r>
      <w:r w:rsidR="00357EB6">
        <w:t>1</w:t>
      </w:r>
      <w:r w:rsidR="00FE640E">
        <w:t>4</w:t>
      </w:r>
      <w:bookmarkStart w:id="0" w:name="_GoBack"/>
      <w:bookmarkEnd w:id="0"/>
    </w:p>
    <w:p w:rsidR="00E81E40" w:rsidRPr="00E80952" w:rsidRDefault="00E81E40" w:rsidP="00E81E40">
      <w:pPr>
        <w:rPr>
          <w:b/>
        </w:rPr>
      </w:pPr>
      <w:r w:rsidRPr="00E80952">
        <w:rPr>
          <w:b/>
        </w:rPr>
        <w:t>КОМПЛЕКСНЫЙ ПЛАН</w:t>
      </w:r>
    </w:p>
    <w:p w:rsidR="00E81E40" w:rsidRDefault="00357EB6" w:rsidP="00E81E40">
      <w:pPr>
        <w:rPr>
          <w:b/>
        </w:rPr>
      </w:pPr>
      <w:r w:rsidRPr="002D0CC4">
        <w:rPr>
          <w:b/>
        </w:rPr>
        <w:t>совместных мероприятий</w:t>
      </w:r>
      <w:r w:rsidR="004B2133">
        <w:rPr>
          <w:b/>
        </w:rPr>
        <w:t xml:space="preserve"> </w:t>
      </w:r>
      <w:r w:rsidRPr="002D0CC4">
        <w:rPr>
          <w:b/>
        </w:rPr>
        <w:t>администраци</w:t>
      </w:r>
      <w:r>
        <w:rPr>
          <w:b/>
        </w:rPr>
        <w:t>й</w:t>
      </w:r>
      <w:r w:rsidRPr="002D0CC4">
        <w:rPr>
          <w:b/>
        </w:rPr>
        <w:t xml:space="preserve"> </w:t>
      </w:r>
      <w:proofErr w:type="spellStart"/>
      <w:r w:rsidRPr="002D0CC4">
        <w:rPr>
          <w:b/>
        </w:rPr>
        <w:t>Таборинского</w:t>
      </w:r>
      <w:proofErr w:type="spellEnd"/>
      <w:r w:rsidRPr="002D0CC4">
        <w:rPr>
          <w:b/>
        </w:rPr>
        <w:t xml:space="preserve"> муниципального района</w:t>
      </w:r>
      <w:r>
        <w:rPr>
          <w:b/>
        </w:rPr>
        <w:t xml:space="preserve">, </w:t>
      </w:r>
      <w:proofErr w:type="spellStart"/>
      <w:r>
        <w:rPr>
          <w:b/>
        </w:rPr>
        <w:t>Таборинского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Кузнецовского</w:t>
      </w:r>
      <w:proofErr w:type="spellEnd"/>
      <w:r>
        <w:rPr>
          <w:b/>
        </w:rPr>
        <w:t xml:space="preserve"> сельских поселений</w:t>
      </w:r>
      <w:r w:rsidR="004B2133">
        <w:rPr>
          <w:b/>
        </w:rPr>
        <w:t xml:space="preserve"> </w:t>
      </w:r>
      <w:r w:rsidRPr="002D0CC4">
        <w:rPr>
          <w:b/>
        </w:rPr>
        <w:t>и</w:t>
      </w:r>
      <w:r w:rsidR="004B2133">
        <w:rPr>
          <w:b/>
        </w:rPr>
        <w:t xml:space="preserve"> </w:t>
      </w:r>
      <w:proofErr w:type="spellStart"/>
      <w:r w:rsidRPr="002D0CC4">
        <w:rPr>
          <w:b/>
        </w:rPr>
        <w:t>Таборинской</w:t>
      </w:r>
      <w:proofErr w:type="spellEnd"/>
      <w:r w:rsidRPr="002D0CC4">
        <w:rPr>
          <w:b/>
        </w:rPr>
        <w:t xml:space="preserve"> районной территориальной избирательной комиссии на</w:t>
      </w:r>
      <w:r w:rsidR="004B2133">
        <w:rPr>
          <w:b/>
        </w:rPr>
        <w:t xml:space="preserve"> </w:t>
      </w:r>
      <w:r w:rsidRPr="002D0CC4">
        <w:rPr>
          <w:b/>
        </w:rPr>
        <w:t xml:space="preserve">период подготовки и проведения на территории </w:t>
      </w:r>
      <w:proofErr w:type="spellStart"/>
      <w:r w:rsidRPr="002D0CC4">
        <w:rPr>
          <w:b/>
        </w:rPr>
        <w:t>Таборинского</w:t>
      </w:r>
      <w:proofErr w:type="spellEnd"/>
      <w:r w:rsidRPr="002D0CC4">
        <w:rPr>
          <w:b/>
        </w:rPr>
        <w:t xml:space="preserve"> района</w:t>
      </w:r>
      <w:r w:rsidR="004B2133">
        <w:rPr>
          <w:b/>
        </w:rPr>
        <w:t xml:space="preserve"> </w:t>
      </w:r>
      <w:r w:rsidRPr="002D0CC4">
        <w:rPr>
          <w:b/>
        </w:rPr>
        <w:t xml:space="preserve">выборов Губернатора Свердловской области, депутатов Дум </w:t>
      </w:r>
      <w:proofErr w:type="spellStart"/>
      <w:r w:rsidRPr="002D0CC4">
        <w:rPr>
          <w:b/>
        </w:rPr>
        <w:t>Таборинского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Кузнецовского</w:t>
      </w:r>
      <w:proofErr w:type="spellEnd"/>
      <w:r>
        <w:rPr>
          <w:b/>
        </w:rPr>
        <w:t xml:space="preserve"> сельских поселений</w:t>
      </w:r>
      <w:r w:rsidRPr="002D0CC4">
        <w:rPr>
          <w:b/>
        </w:rPr>
        <w:t xml:space="preserve"> в 201</w:t>
      </w:r>
      <w:r>
        <w:rPr>
          <w:b/>
        </w:rPr>
        <w:t>7</w:t>
      </w:r>
      <w:r w:rsidRPr="002D0CC4">
        <w:rPr>
          <w:b/>
        </w:rPr>
        <w:t xml:space="preserve"> году</w:t>
      </w:r>
    </w:p>
    <w:p w:rsidR="00E81E40" w:rsidRPr="0024703C" w:rsidRDefault="00E81E40" w:rsidP="00E81E4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81E40" w:rsidRDefault="00E81E40" w:rsidP="00E81E40">
      <w:pPr>
        <w:pStyle w:val="ConsPlusNormal"/>
        <w:ind w:firstLine="0"/>
        <w:jc w:val="center"/>
        <w:outlineLvl w:val="1"/>
        <w:rPr>
          <w:sz w:val="28"/>
          <w:szCs w:val="28"/>
        </w:rPr>
      </w:pPr>
      <w:bookmarkStart w:id="1" w:name="Par32"/>
      <w:bookmarkEnd w:id="1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13"/>
        <w:gridCol w:w="2207"/>
      </w:tblGrid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№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п\</w:t>
            </w:r>
            <w:proofErr w:type="gramStart"/>
            <w:r w:rsidRPr="00E81E4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Срок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исполнения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proofErr w:type="gramStart"/>
            <w:r w:rsidRPr="00E81E40">
              <w:rPr>
                <w:sz w:val="24"/>
                <w:szCs w:val="24"/>
              </w:rPr>
              <w:t>Ответственные</w:t>
            </w:r>
            <w:proofErr w:type="gramEnd"/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за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исполнение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9828" w:type="dxa"/>
            <w:gridSpan w:val="4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b/>
                <w:sz w:val="24"/>
                <w:szCs w:val="24"/>
              </w:rPr>
              <w:t>1.</w:t>
            </w:r>
            <w:r w:rsidRPr="00E81E40">
              <w:rPr>
                <w:b/>
                <w:bCs/>
                <w:sz w:val="24"/>
                <w:szCs w:val="24"/>
              </w:rPr>
              <w:t>Вопросы</w:t>
            </w:r>
            <w:r w:rsidR="004B2133">
              <w:rPr>
                <w:b/>
                <w:bCs/>
                <w:sz w:val="24"/>
                <w:szCs w:val="24"/>
              </w:rPr>
              <w:t xml:space="preserve"> </w:t>
            </w:r>
            <w:r w:rsidRPr="00E81E40">
              <w:rPr>
                <w:b/>
                <w:bCs/>
                <w:sz w:val="24"/>
                <w:szCs w:val="24"/>
              </w:rPr>
              <w:t>для</w:t>
            </w:r>
            <w:r w:rsidR="004B2133">
              <w:rPr>
                <w:b/>
                <w:bCs/>
                <w:sz w:val="24"/>
                <w:szCs w:val="24"/>
              </w:rPr>
              <w:t xml:space="preserve"> </w:t>
            </w:r>
            <w:r w:rsidRPr="00E81E40">
              <w:rPr>
                <w:b/>
                <w:bCs/>
                <w:sz w:val="24"/>
                <w:szCs w:val="24"/>
              </w:rPr>
              <w:t>рассмотрения на заседаниях рабочей группы</w:t>
            </w:r>
            <w:r w:rsidR="004B213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b/>
                <w:bCs/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задачах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органов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местного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самоуправления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по выполнению требований ФЗ «Об основных гарантиях избирательных прав и права на участие в референдуме граждан РФ», ФЗ «О выборах депутатов Государственной Думы Федерального Собрания Российской Федерации», Избирательного кодекса Свердловской области.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март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 главы сельских поселений,</w:t>
            </w:r>
          </w:p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ходе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выполнения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требований федерального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законодательства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регистрации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(учету)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избирателей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на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территории</w:t>
            </w:r>
            <w:r w:rsidR="004B2133">
              <w:rPr>
                <w:sz w:val="24"/>
                <w:szCs w:val="24"/>
              </w:rPr>
              <w:t xml:space="preserve"> </w:t>
            </w:r>
            <w:proofErr w:type="spellStart"/>
            <w:r w:rsidRPr="00E81E40">
              <w:rPr>
                <w:sz w:val="24"/>
                <w:szCs w:val="24"/>
              </w:rPr>
              <w:t>Таборинского</w:t>
            </w:r>
            <w:proofErr w:type="spellEnd"/>
            <w:r w:rsidRPr="00E81E40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13" w:type="dxa"/>
          </w:tcPr>
          <w:p w:rsidR="002C6C39" w:rsidRDefault="002C6C39" w:rsidP="002C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работе служб обеспечения жизнедеятельности населения (энергоснабжения, ЖКХ, транспорта, связи) в период подготовки и проведения выборов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ind w:left="-108"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Ежемесячн</w:t>
            </w:r>
            <w:proofErr w:type="gramStart"/>
            <w:r w:rsidRPr="00E81E40">
              <w:rPr>
                <w:sz w:val="24"/>
                <w:szCs w:val="24"/>
              </w:rPr>
              <w:t>о(</w:t>
            </w:r>
            <w:proofErr w:type="gramEnd"/>
            <w:r w:rsidRPr="00E81E40">
              <w:rPr>
                <w:sz w:val="24"/>
                <w:szCs w:val="24"/>
              </w:rPr>
              <w:t>в период с мая по август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сельских поселений</w:t>
            </w:r>
          </w:p>
        </w:tc>
      </w:tr>
      <w:tr w:rsidR="002C6C39" w:rsidRPr="00CD01EB" w:rsidTr="0055612A">
        <w:tc>
          <w:tcPr>
            <w:tcW w:w="648" w:type="dxa"/>
          </w:tcPr>
          <w:p w:rsidR="002C6C39" w:rsidRPr="00E81E40" w:rsidRDefault="002C6C39" w:rsidP="005561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5760" w:type="dxa"/>
          </w:tcPr>
          <w:p w:rsidR="002C6C39" w:rsidRPr="004146E0" w:rsidRDefault="002C6C39" w:rsidP="00605F96">
            <w:pPr>
              <w:jc w:val="both"/>
              <w:rPr>
                <w:sz w:val="24"/>
                <w:szCs w:val="24"/>
              </w:rPr>
            </w:pPr>
            <w:r w:rsidRPr="004146E0">
              <w:rPr>
                <w:sz w:val="24"/>
                <w:szCs w:val="24"/>
              </w:rPr>
              <w:t>О работе с молодежью по активизации ее участия в выборах</w:t>
            </w:r>
          </w:p>
        </w:tc>
        <w:tc>
          <w:tcPr>
            <w:tcW w:w="1213" w:type="dxa"/>
          </w:tcPr>
          <w:p w:rsidR="002C6C39" w:rsidRDefault="002C6C39" w:rsidP="00605F96">
            <w:pPr>
              <w:rPr>
                <w:sz w:val="24"/>
              </w:rPr>
            </w:pPr>
            <w:r>
              <w:rPr>
                <w:sz w:val="24"/>
              </w:rPr>
              <w:t>Май 2017 г.</w:t>
            </w:r>
          </w:p>
        </w:tc>
        <w:tc>
          <w:tcPr>
            <w:tcW w:w="2207" w:type="dxa"/>
          </w:tcPr>
          <w:p w:rsidR="002C6C39" w:rsidRPr="00CD01EB" w:rsidRDefault="002C6C39" w:rsidP="00605F96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2C6C39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</w:t>
            </w:r>
            <w:r w:rsidR="002C6C39">
              <w:rPr>
                <w:bCs/>
                <w:sz w:val="24"/>
                <w:szCs w:val="24"/>
              </w:rPr>
              <w:t>5</w:t>
            </w:r>
            <w:r w:rsidRPr="00E81E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Об информационно-разъяснительной деятельности среди населения </w:t>
            </w:r>
            <w:proofErr w:type="spellStart"/>
            <w:r w:rsidRPr="00E81E40">
              <w:rPr>
                <w:sz w:val="24"/>
                <w:szCs w:val="24"/>
              </w:rPr>
              <w:t>Таборинского</w:t>
            </w:r>
            <w:proofErr w:type="spellEnd"/>
            <w:r w:rsidRPr="00E81E40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Май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rPr>
          <w:trHeight w:val="1380"/>
        </w:trPr>
        <w:tc>
          <w:tcPr>
            <w:tcW w:w="648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</w:t>
            </w:r>
            <w:r w:rsidR="002C6C39">
              <w:rPr>
                <w:sz w:val="24"/>
                <w:szCs w:val="24"/>
              </w:rPr>
              <w:t>6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организации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торгового,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культурного,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медицинского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обслуживания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населения в период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подготовки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и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проведения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выборов в органы местного самоуправления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</w:t>
            </w:r>
          </w:p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201</w:t>
            </w:r>
            <w:r w:rsidR="002C6C39">
              <w:rPr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rPr>
          <w:trHeight w:val="1096"/>
        </w:trPr>
        <w:tc>
          <w:tcPr>
            <w:tcW w:w="648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готовности избирательных участков и обеспечение пожарной безопасности.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Август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>г.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E81E40" w:rsidRPr="00E81E40" w:rsidRDefault="00B376FD" w:rsidP="005561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Лекомцев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1096"/>
        </w:trPr>
        <w:tc>
          <w:tcPr>
            <w:tcW w:w="648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1.</w:t>
            </w:r>
            <w:r w:rsidR="002C6C39"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Об исполнении мероприятий по технической </w:t>
            </w:r>
            <w:proofErr w:type="spellStart"/>
            <w:r w:rsidRPr="00E81E40">
              <w:rPr>
                <w:sz w:val="24"/>
                <w:szCs w:val="24"/>
              </w:rPr>
              <w:t>укреплённости</w:t>
            </w:r>
            <w:proofErr w:type="spellEnd"/>
            <w:r w:rsidRPr="00E81E40">
              <w:rPr>
                <w:sz w:val="24"/>
                <w:szCs w:val="24"/>
              </w:rPr>
              <w:t xml:space="preserve"> помещений избирательных участков и защищенности мест хранения избирательной документации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2C6C39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rPr>
          <w:trHeight w:val="775"/>
        </w:trPr>
        <w:tc>
          <w:tcPr>
            <w:tcW w:w="648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</w:t>
            </w:r>
            <w:r w:rsidR="002C6C39">
              <w:rPr>
                <w:sz w:val="24"/>
                <w:szCs w:val="24"/>
              </w:rPr>
              <w:t>9.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 обеспечении бесперебойной работы связи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Глава </w:t>
            </w:r>
            <w:proofErr w:type="spellStart"/>
            <w:r w:rsidRPr="00E81E40">
              <w:rPr>
                <w:sz w:val="24"/>
                <w:szCs w:val="24"/>
              </w:rPr>
              <w:t>Таборинского</w:t>
            </w:r>
            <w:proofErr w:type="spellEnd"/>
            <w:r w:rsidRPr="00E81E40">
              <w:rPr>
                <w:sz w:val="24"/>
                <w:szCs w:val="24"/>
              </w:rPr>
              <w:t xml:space="preserve"> муниципального района, 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Карелин Р.А.</w:t>
            </w:r>
          </w:p>
        </w:tc>
      </w:tr>
      <w:tr w:rsidR="00E81E40" w:rsidRPr="00CD01EB" w:rsidTr="0055612A">
        <w:trPr>
          <w:trHeight w:val="775"/>
        </w:trPr>
        <w:tc>
          <w:tcPr>
            <w:tcW w:w="648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</w:t>
            </w:r>
            <w:r w:rsidR="002C6C39">
              <w:rPr>
                <w:sz w:val="24"/>
                <w:szCs w:val="24"/>
              </w:rPr>
              <w:t>10.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реализации избирательных прав граждан с ограниченными физическими возможностями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</w:t>
            </w:r>
          </w:p>
        </w:tc>
      </w:tr>
      <w:tr w:rsidR="00E81E40" w:rsidRPr="00CD01EB" w:rsidTr="0055612A">
        <w:trPr>
          <w:trHeight w:val="775"/>
        </w:trPr>
        <w:tc>
          <w:tcPr>
            <w:tcW w:w="648" w:type="dxa"/>
          </w:tcPr>
          <w:p w:rsidR="00E81E40" w:rsidRPr="00E81E40" w:rsidRDefault="00E81E40" w:rsidP="002C6C39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</w:t>
            </w:r>
            <w:r w:rsidR="002C6C39"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</w:tcPr>
          <w:p w:rsidR="00E81E40" w:rsidRPr="00E81E40" w:rsidRDefault="00E81E40" w:rsidP="002C6C39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Об итогах проведения голосования на территории </w:t>
            </w:r>
            <w:proofErr w:type="spellStart"/>
            <w:r w:rsidRPr="00E81E40">
              <w:rPr>
                <w:sz w:val="24"/>
                <w:szCs w:val="24"/>
              </w:rPr>
              <w:t>Таборинского</w:t>
            </w:r>
            <w:proofErr w:type="spellEnd"/>
            <w:r w:rsidRPr="00E81E40">
              <w:rPr>
                <w:sz w:val="24"/>
                <w:szCs w:val="24"/>
              </w:rPr>
              <w:t xml:space="preserve"> муниципального района 1</w:t>
            </w:r>
            <w:r w:rsidR="002C6C39">
              <w:rPr>
                <w:sz w:val="24"/>
                <w:szCs w:val="24"/>
              </w:rPr>
              <w:t>0</w:t>
            </w:r>
            <w:r w:rsidRPr="00E81E40">
              <w:rPr>
                <w:sz w:val="24"/>
                <w:szCs w:val="24"/>
              </w:rPr>
              <w:t xml:space="preserve"> сентября 201</w:t>
            </w:r>
            <w:r w:rsidR="002C6C39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13" w:type="dxa"/>
          </w:tcPr>
          <w:p w:rsidR="00E81E40" w:rsidRPr="00E81E40" w:rsidRDefault="00E81E40" w:rsidP="002C6C39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Сентябрь 201</w:t>
            </w:r>
            <w:r w:rsidR="002C6C3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323"/>
        </w:trPr>
        <w:tc>
          <w:tcPr>
            <w:tcW w:w="9828" w:type="dxa"/>
            <w:gridSpan w:val="4"/>
          </w:tcPr>
          <w:p w:rsidR="00E81E40" w:rsidRPr="00E81E40" w:rsidRDefault="00E81E40" w:rsidP="0055612A">
            <w:pPr>
              <w:rPr>
                <w:b/>
                <w:sz w:val="24"/>
                <w:szCs w:val="24"/>
              </w:rPr>
            </w:pPr>
            <w:r w:rsidRPr="00E81E40">
              <w:rPr>
                <w:b/>
                <w:bCs/>
                <w:sz w:val="24"/>
                <w:szCs w:val="24"/>
              </w:rPr>
              <w:t xml:space="preserve">2. </w:t>
            </w:r>
            <w:r w:rsidRPr="00E81E40">
              <w:rPr>
                <w:b/>
                <w:sz w:val="24"/>
                <w:szCs w:val="24"/>
              </w:rPr>
              <w:t>Организационные</w:t>
            </w:r>
            <w:r w:rsidR="004B2133">
              <w:rPr>
                <w:b/>
                <w:sz w:val="24"/>
                <w:szCs w:val="24"/>
              </w:rPr>
              <w:t xml:space="preserve"> </w:t>
            </w:r>
            <w:r w:rsidRPr="00E81E4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760" w:type="dxa"/>
          </w:tcPr>
          <w:p w:rsidR="00E81E40" w:rsidRPr="00E81E40" w:rsidRDefault="00E81E40" w:rsidP="00C12F48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Согласование с </w:t>
            </w:r>
            <w:r w:rsidR="00C12F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Думами </w:t>
            </w:r>
            <w:proofErr w:type="spellStart"/>
            <w:r w:rsidR="00C12F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Таборинского</w:t>
            </w:r>
            <w:proofErr w:type="spellEnd"/>
            <w:r w:rsidR="00C12F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C12F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Кузнецовского</w:t>
            </w:r>
            <w:proofErr w:type="spellEnd"/>
            <w:r w:rsidR="00C12F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сельских поселений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вопроса принятия решения по назначению выборов депутатов </w:t>
            </w:r>
            <w:r w:rsidR="00C12F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на 10 сентября </w:t>
            </w:r>
          </w:p>
        </w:tc>
        <w:tc>
          <w:tcPr>
            <w:tcW w:w="1213" w:type="dxa"/>
          </w:tcPr>
          <w:p w:rsidR="00E81E40" w:rsidRPr="00E81E40" w:rsidRDefault="00024717" w:rsidP="00024717">
            <w:pPr>
              <w:ind w:left="-108" w:right="-52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81E40" w:rsidRPr="00E81E40">
              <w:rPr>
                <w:sz w:val="24"/>
                <w:szCs w:val="24"/>
              </w:rPr>
              <w:t>юнь 201</w:t>
            </w:r>
            <w:r>
              <w:rPr>
                <w:sz w:val="24"/>
                <w:szCs w:val="24"/>
              </w:rPr>
              <w:t>7</w:t>
            </w:r>
            <w:r w:rsidR="00E81E40" w:rsidRPr="00E81E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7" w:type="dxa"/>
          </w:tcPr>
          <w:p w:rsidR="00E81E40" w:rsidRPr="00E81E40" w:rsidRDefault="00024717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Закревская Л.М., 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760" w:type="dxa"/>
          </w:tcPr>
          <w:p w:rsidR="00E81E40" w:rsidRPr="00024717" w:rsidRDefault="00024717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Разработка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совместной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Программы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информационно-разъяснительной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деятельности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на период подготовки и проведения </w:t>
            </w:r>
            <w:r w:rsidRPr="0002471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Губернатора Свердловской области</w:t>
            </w:r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, депутатов Дум </w:t>
            </w:r>
            <w:proofErr w:type="spellStart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Таборинского</w:t>
            </w:r>
            <w:proofErr w:type="spellEnd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 и </w:t>
            </w:r>
            <w:proofErr w:type="spellStart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Кузнецовского</w:t>
            </w:r>
            <w:proofErr w:type="spellEnd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 сельских поселений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2471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 2017 году</w:t>
            </w:r>
          </w:p>
        </w:tc>
        <w:tc>
          <w:tcPr>
            <w:tcW w:w="1213" w:type="dxa"/>
          </w:tcPr>
          <w:p w:rsidR="00024717" w:rsidRDefault="00E81E40" w:rsidP="00024717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март </w:t>
            </w:r>
          </w:p>
          <w:p w:rsidR="00E81E40" w:rsidRPr="00E81E40" w:rsidRDefault="00E81E40" w:rsidP="00024717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201</w:t>
            </w:r>
            <w:r w:rsidR="00024717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главы МО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b/>
                <w:bCs/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2.3.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Подготовка и направление органам местного самоуправления предложений по образованию избирательных участков, выделению помещений для работы избирательных комиссий и помещений для голосования; подготовка проектов, соответствующих муниципальных правовых актов</w:t>
            </w:r>
          </w:p>
        </w:tc>
        <w:tc>
          <w:tcPr>
            <w:tcW w:w="1213" w:type="dxa"/>
          </w:tcPr>
          <w:p w:rsidR="00E81E40" w:rsidRPr="00E81E40" w:rsidRDefault="00566E47" w:rsidP="00566E47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 1 мая</w:t>
            </w:r>
            <w:r w:rsidR="00E81E40"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="00E81E40"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2.4.</w:t>
            </w:r>
          </w:p>
        </w:tc>
        <w:tc>
          <w:tcPr>
            <w:tcW w:w="5760" w:type="dxa"/>
          </w:tcPr>
          <w:p w:rsidR="00E81E40" w:rsidRPr="00E81E40" w:rsidRDefault="00E81E40" w:rsidP="00566E47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Подготовка и направление органам местного самоуправления предложений по выделению</w:t>
            </w:r>
          </w:p>
          <w:p w:rsidR="00E81E40" w:rsidRPr="00E81E40" w:rsidRDefault="00E81E40" w:rsidP="00566E47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специальных мест для размещения информационных и агитационных материалов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на территории каждого избирательного участка, подготовка проектов, соответствующих муниципальных правовых актов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Июнь </w:t>
            </w:r>
          </w:p>
          <w:p w:rsidR="00E81E40" w:rsidRPr="00E81E40" w:rsidRDefault="00566E47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2017</w:t>
            </w:r>
            <w:r w:rsidR="00E81E40"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2.5.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Подготовка и направление органам местного самоуправления предложений по определению</w:t>
            </w:r>
          </w:p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специальных мест, предоставляемых кандидатам для проведения агитационных публичных мероприятий в форме собраний</w:t>
            </w:r>
            <w:r w:rsidRPr="00E81E40">
              <w:rPr>
                <w:bCs/>
                <w:sz w:val="24"/>
                <w:szCs w:val="24"/>
              </w:rPr>
              <w:t>, согласование времени выделения этих специальных мест их собственниками, подготовка проектов, соответствующих муниципальных правовых актов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Июнь </w:t>
            </w:r>
          </w:p>
          <w:p w:rsidR="00E81E40" w:rsidRPr="00E81E40" w:rsidRDefault="00E81E40" w:rsidP="00566E47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</w:t>
            </w:r>
            <w:r w:rsidR="00566E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2.6.</w:t>
            </w:r>
          </w:p>
        </w:tc>
        <w:tc>
          <w:tcPr>
            <w:tcW w:w="5760" w:type="dxa"/>
          </w:tcPr>
          <w:p w:rsidR="00E81E40" w:rsidRPr="00E81E40" w:rsidRDefault="00E81E40" w:rsidP="00566E47">
            <w:pPr>
              <w:pStyle w:val="4"/>
              <w:jc w:val="both"/>
              <w:rPr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Проведение совещания с работниками правоохранительных органов и прокуратуры по вопросу обеспечения законности и общественной безопасности в период подготовки и проведения выборов</w:t>
            </w:r>
          </w:p>
        </w:tc>
        <w:tc>
          <w:tcPr>
            <w:tcW w:w="1213" w:type="dxa"/>
          </w:tcPr>
          <w:p w:rsidR="00E81E40" w:rsidRPr="00E81E40" w:rsidRDefault="00E81E40" w:rsidP="00566E47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Август 201</w:t>
            </w:r>
            <w:r w:rsidR="00566E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Осуществление контроля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 xml:space="preserve">актуализации сведений об избирателях, участниках референдума, содержащихся в территориальном фрагменте Регистра избирателей, участников референдума </w:t>
            </w:r>
            <w:r w:rsidRPr="00E81E40">
              <w:rPr>
                <w:sz w:val="24"/>
                <w:szCs w:val="24"/>
              </w:rPr>
              <w:br/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Роененко В.А., </w:t>
            </w:r>
            <w:proofErr w:type="spellStart"/>
            <w:r w:rsidRPr="00E81E40">
              <w:rPr>
                <w:sz w:val="24"/>
                <w:szCs w:val="24"/>
              </w:rPr>
              <w:t>Кельбиханова</w:t>
            </w:r>
            <w:proofErr w:type="spellEnd"/>
            <w:r w:rsidRPr="00E81E40">
              <w:rPr>
                <w:sz w:val="24"/>
                <w:szCs w:val="24"/>
              </w:rPr>
              <w:t xml:space="preserve"> О.И.,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2.8.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Разработка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рекомендаций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собственникам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помещений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заключению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договоров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на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размещение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агитационных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материалов,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требований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к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оформлению,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правилам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размещения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последующего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удаления</w:t>
            </w:r>
          </w:p>
        </w:tc>
        <w:tc>
          <w:tcPr>
            <w:tcW w:w="1213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 201</w:t>
            </w:r>
            <w:r w:rsidR="00566E47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</w:t>
            </w:r>
            <w:r w:rsidR="00566E47"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Организация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учебы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работников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правоохранительных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органов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вопросам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контроля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за</w:t>
            </w:r>
            <w:proofErr w:type="gramEnd"/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соблюдением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порядка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предвыборной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агитации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период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подготовки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проведения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выборов </w:t>
            </w:r>
          </w:p>
        </w:tc>
        <w:tc>
          <w:tcPr>
            <w:tcW w:w="1213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201</w:t>
            </w:r>
            <w:r w:rsidR="00566E47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566E47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</w:t>
            </w:r>
            <w:r w:rsidR="00566E47"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E81E40" w:rsidRPr="00E81E40" w:rsidRDefault="00E81E40" w:rsidP="00566E47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Подготовка проектов муниципальных правовых актов, регулирующих вопросы организации работы накануне и в день голосования по выборам </w:t>
            </w:r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Губернатора Свердловской области, депутатов Дум </w:t>
            </w:r>
            <w:proofErr w:type="spellStart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Таборинского</w:t>
            </w:r>
            <w:proofErr w:type="spellEnd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Кузнецовского</w:t>
            </w:r>
            <w:proofErr w:type="spellEnd"/>
            <w:r w:rsidR="00566E4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сельских поселений в 2017 году</w:t>
            </w:r>
          </w:p>
        </w:tc>
        <w:tc>
          <w:tcPr>
            <w:tcW w:w="1213" w:type="dxa"/>
          </w:tcPr>
          <w:p w:rsidR="00E81E40" w:rsidRPr="00E81E40" w:rsidRDefault="00E81E40" w:rsidP="00566E47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Август 201</w:t>
            </w:r>
            <w:r w:rsidR="00566E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566E47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Приемка помещений для голосования совместно с представителями ММО МВД РФ «Тавдинский»,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противопожарной службы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Август </w:t>
            </w:r>
          </w:p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 г.</w:t>
            </w:r>
          </w:p>
        </w:tc>
        <w:tc>
          <w:tcPr>
            <w:tcW w:w="2207" w:type="dxa"/>
          </w:tcPr>
          <w:p w:rsidR="00E81E40" w:rsidRPr="00E81E40" w:rsidRDefault="00566E47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А.М.,</w:t>
            </w:r>
          </w:p>
          <w:p w:rsidR="00E81E40" w:rsidRPr="00E81E40" w:rsidRDefault="00B376FD" w:rsidP="005561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Лекомцев</w:t>
            </w:r>
            <w:proofErr w:type="spellEnd"/>
            <w:r>
              <w:rPr>
                <w:sz w:val="24"/>
                <w:szCs w:val="24"/>
              </w:rPr>
              <w:t xml:space="preserve"> А.Н.,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566E47"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Организация информирования населения о ходе подготовки и проведения выборов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07" w:type="dxa"/>
          </w:tcPr>
          <w:p w:rsidR="00566E47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Главы </w:t>
            </w:r>
            <w:r w:rsidR="00566E47">
              <w:rPr>
                <w:sz w:val="24"/>
                <w:szCs w:val="24"/>
              </w:rPr>
              <w:t>МО,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редакция газеты «Призыв»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566E47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Организация работы по повышению правовой культуры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 информационному обеспечению избирателей через газету «Призыв»,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проведение деловых встреч с представителями газету «Призыв» по вопросам участия средств массовой информации в избирательном процессе;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создание и ведение в газете «Призыв» специальных рубрик, по опубликованию материалов о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ходе подготовки и проведения избирательных кампаний;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 xml:space="preserve">- опубликование разъяснительных материалов </w:t>
            </w:r>
            <w:proofErr w:type="spellStart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Таборинской</w:t>
            </w:r>
            <w:proofErr w:type="spellEnd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районной территориальной избирательной комиссии;</w:t>
            </w:r>
          </w:p>
        </w:tc>
        <w:tc>
          <w:tcPr>
            <w:tcW w:w="1213" w:type="dxa"/>
          </w:tcPr>
          <w:p w:rsidR="00E81E40" w:rsidRPr="00E81E40" w:rsidRDefault="00E81E40" w:rsidP="00566E47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май-сентябрь 201</w:t>
            </w:r>
            <w:r w:rsidR="00566E47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Л.М., редакция газеты «Призыв»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C36FEE"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Организация в учреждениях культуры сельских поселений информационных стендов, «Уголков избирателей», освещающих деятельность органов местного самоуправления</w:t>
            </w:r>
          </w:p>
        </w:tc>
        <w:tc>
          <w:tcPr>
            <w:tcW w:w="1213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Июнь-сентябрь 201</w:t>
            </w:r>
            <w:r w:rsidR="00C36FEE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C36FEE"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Проведение массовых мероприятий с избирателями в учреждениях культуры сельских поселений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 xml:space="preserve">в центре социального обслуживания населения, направленных на информированность населения о выборах в </w:t>
            </w:r>
            <w:r w:rsidRPr="00E81E40">
              <w:rPr>
                <w:sz w:val="24"/>
                <w:szCs w:val="24"/>
              </w:rPr>
              <w:lastRenderedPageBreak/>
              <w:t>органы местного самоуправления,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в том числе:</w:t>
            </w:r>
            <w:r w:rsidRPr="00E81E40">
              <w:rPr>
                <w:sz w:val="24"/>
                <w:szCs w:val="24"/>
              </w:rPr>
              <w:br/>
              <w:t>- цикла бесед, лекций, «устных журналов», связанных с разъяснением положений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законодательства о выборах;</w:t>
            </w:r>
            <w:r w:rsidRPr="00E81E40">
              <w:rPr>
                <w:sz w:val="24"/>
                <w:szCs w:val="24"/>
              </w:rPr>
              <w:br/>
              <w:t>- конкурсов, интеллектуальных игр, викторин на знание законодательства о выборах;</w:t>
            </w:r>
          </w:p>
          <w:p w:rsidR="00E81E40" w:rsidRPr="00E81E40" w:rsidRDefault="00E81E40" w:rsidP="00C36FEE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- массовые мероприятия в день голосования </w:t>
            </w:r>
            <w:r w:rsidR="00C36FEE">
              <w:rPr>
                <w:sz w:val="24"/>
                <w:szCs w:val="24"/>
              </w:rPr>
              <w:t>10</w:t>
            </w:r>
            <w:r w:rsidRPr="00E81E40">
              <w:rPr>
                <w:sz w:val="24"/>
                <w:szCs w:val="24"/>
              </w:rPr>
              <w:t xml:space="preserve"> сентября 201</w:t>
            </w:r>
            <w:r w:rsidR="00C36FEE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13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Июн</w:t>
            </w:r>
            <w:proofErr w:type="gramStart"/>
            <w:r w:rsidRPr="00E81E40">
              <w:rPr>
                <w:sz w:val="24"/>
                <w:szCs w:val="24"/>
              </w:rPr>
              <w:t>ь-</w:t>
            </w:r>
            <w:proofErr w:type="gramEnd"/>
            <w:r w:rsidRPr="00E81E40">
              <w:rPr>
                <w:sz w:val="24"/>
                <w:szCs w:val="24"/>
              </w:rPr>
              <w:t xml:space="preserve"> сентябрь 201</w:t>
            </w:r>
            <w:r w:rsidR="00C36FEE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2.1</w:t>
            </w:r>
            <w:r w:rsidR="00C36FEE"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Осуществление мероприятий по обеспечению на территории муниципального района общественной безопасности, недопущению террористических действий и экстремистских проявлений в ходе избирательных кампаний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Главы МО, </w:t>
            </w:r>
            <w:r w:rsidR="00C36FEE">
              <w:rPr>
                <w:sz w:val="24"/>
                <w:szCs w:val="24"/>
              </w:rPr>
              <w:t>Алешков А.М</w:t>
            </w:r>
            <w:r w:rsidRPr="00E81E40">
              <w:rPr>
                <w:sz w:val="24"/>
                <w:szCs w:val="24"/>
              </w:rPr>
              <w:t>.,</w:t>
            </w:r>
          </w:p>
          <w:p w:rsidR="00E81E40" w:rsidRPr="00E81E40" w:rsidRDefault="00B376FD" w:rsidP="005561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Лекомцев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C36FEE"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Организация работы телефона «горячая линия» связи и телефона доверия с избирателями для проведения разъяснительной работы среди избирателей, сбора информации и оперативного реагирования на обращения граждан</w:t>
            </w:r>
          </w:p>
        </w:tc>
        <w:tc>
          <w:tcPr>
            <w:tcW w:w="1213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– сентябрь 201</w:t>
            </w:r>
            <w:r w:rsidR="00C36FEE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</w:t>
            </w:r>
            <w:r w:rsidR="00C36FEE">
              <w:rPr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Рассмотрения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жалоб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заявлений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граждан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на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нарушения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избирательных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прав,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оперативное устранение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причин,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вызывающих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207" w:type="dxa"/>
          </w:tcPr>
          <w:p w:rsidR="00C36FEE" w:rsidRDefault="00C36FEE" w:rsidP="00C3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МО,</w:t>
            </w:r>
          </w:p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4A42F7" w:rsidTr="0055612A">
        <w:tc>
          <w:tcPr>
            <w:tcW w:w="9828" w:type="dxa"/>
            <w:gridSpan w:val="4"/>
          </w:tcPr>
          <w:p w:rsidR="00E81E40" w:rsidRPr="00E81E40" w:rsidRDefault="00E81E40" w:rsidP="0055612A">
            <w:pPr>
              <w:rPr>
                <w:b/>
                <w:sz w:val="24"/>
                <w:szCs w:val="24"/>
              </w:rPr>
            </w:pPr>
            <w:r w:rsidRPr="00E81E40">
              <w:rPr>
                <w:b/>
                <w:bCs/>
                <w:sz w:val="24"/>
                <w:szCs w:val="24"/>
              </w:rPr>
              <w:t xml:space="preserve">3. </w:t>
            </w:r>
            <w:r w:rsidRPr="00E81E40">
              <w:rPr>
                <w:b/>
                <w:sz w:val="24"/>
                <w:szCs w:val="24"/>
              </w:rPr>
              <w:t>Мероприятия</w:t>
            </w:r>
            <w:r w:rsidR="004B2133">
              <w:rPr>
                <w:b/>
                <w:sz w:val="24"/>
                <w:szCs w:val="24"/>
              </w:rPr>
              <w:t xml:space="preserve"> </w:t>
            </w:r>
            <w:r w:rsidRPr="00E81E40">
              <w:rPr>
                <w:b/>
                <w:sz w:val="24"/>
                <w:szCs w:val="24"/>
              </w:rPr>
              <w:t>по</w:t>
            </w:r>
            <w:r w:rsidR="004B2133">
              <w:rPr>
                <w:b/>
                <w:sz w:val="24"/>
                <w:szCs w:val="24"/>
              </w:rPr>
              <w:t xml:space="preserve"> </w:t>
            </w:r>
            <w:r w:rsidRPr="00E81E40">
              <w:rPr>
                <w:b/>
                <w:sz w:val="24"/>
                <w:szCs w:val="24"/>
              </w:rPr>
              <w:t>материально-техническому</w:t>
            </w:r>
            <w:r w:rsidR="004B2133">
              <w:rPr>
                <w:b/>
                <w:sz w:val="24"/>
                <w:szCs w:val="24"/>
              </w:rPr>
              <w:t xml:space="preserve"> </w:t>
            </w:r>
            <w:r w:rsidRPr="00E81E40">
              <w:rPr>
                <w:b/>
                <w:sz w:val="24"/>
                <w:szCs w:val="24"/>
              </w:rPr>
              <w:t>обеспечению</w:t>
            </w:r>
            <w:r w:rsidR="004B2133">
              <w:rPr>
                <w:b/>
                <w:sz w:val="24"/>
                <w:szCs w:val="24"/>
              </w:rPr>
              <w:t xml:space="preserve"> </w:t>
            </w:r>
            <w:r w:rsidRPr="00E81E40">
              <w:rPr>
                <w:b/>
                <w:sz w:val="24"/>
                <w:szCs w:val="24"/>
              </w:rPr>
              <w:t>избирательного</w:t>
            </w:r>
            <w:r w:rsidR="004B2133">
              <w:rPr>
                <w:b/>
                <w:sz w:val="24"/>
                <w:szCs w:val="24"/>
              </w:rPr>
              <w:t xml:space="preserve"> </w:t>
            </w:r>
            <w:r w:rsidRPr="00E81E40">
              <w:rPr>
                <w:b/>
                <w:sz w:val="24"/>
                <w:szCs w:val="24"/>
              </w:rPr>
              <w:t>процесса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3.1.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Обеспечение необходимых условий деятельности избирательной комиссии муниципального образования, хранения избирательной документации, технологического оборудования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Июнь-сентябрь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</w:t>
            </w:r>
          </w:p>
        </w:tc>
      </w:tr>
      <w:tr w:rsidR="00C36FEE" w:rsidRPr="00CD01EB" w:rsidTr="0055612A">
        <w:tc>
          <w:tcPr>
            <w:tcW w:w="648" w:type="dxa"/>
          </w:tcPr>
          <w:p w:rsidR="00C36FEE" w:rsidRPr="00E81E40" w:rsidRDefault="00C36FEE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760" w:type="dxa"/>
          </w:tcPr>
          <w:p w:rsidR="00C36FEE" w:rsidRPr="00065554" w:rsidRDefault="00C36FEE" w:rsidP="00C36FEE">
            <w:pPr>
              <w:shd w:val="clear" w:color="auto" w:fill="FFFFFF"/>
              <w:spacing w:line="274" w:lineRule="exact"/>
              <w:jc w:val="both"/>
              <w:rPr>
                <w:bCs/>
                <w:spacing w:val="-2"/>
                <w:sz w:val="24"/>
                <w:szCs w:val="24"/>
              </w:rPr>
            </w:pPr>
            <w:r w:rsidRPr="00065554">
              <w:rPr>
                <w:bCs/>
                <w:spacing w:val="-2"/>
                <w:sz w:val="24"/>
                <w:szCs w:val="24"/>
              </w:rPr>
              <w:t>Выделение транспорта избирательным комиссиям</w:t>
            </w:r>
            <w:r w:rsidR="004B2133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65554">
              <w:rPr>
                <w:bCs/>
                <w:spacing w:val="-2"/>
                <w:sz w:val="24"/>
                <w:szCs w:val="24"/>
              </w:rPr>
              <w:t>для участия в семинарах, доставки технологического оборудования и избирательной документации, приемки избирательных участков и т.д.</w:t>
            </w:r>
          </w:p>
          <w:p w:rsidR="00C36FEE" w:rsidRPr="00065554" w:rsidRDefault="00C36FEE" w:rsidP="00605F9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C36FEE" w:rsidRPr="00065554" w:rsidRDefault="00C36FEE" w:rsidP="00605F9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065554">
              <w:rPr>
                <w:spacing w:val="-1"/>
                <w:sz w:val="24"/>
                <w:szCs w:val="24"/>
              </w:rPr>
              <w:t xml:space="preserve">в течение </w:t>
            </w:r>
            <w:r w:rsidRPr="00065554">
              <w:rPr>
                <w:spacing w:val="-2"/>
                <w:sz w:val="24"/>
                <w:szCs w:val="24"/>
              </w:rPr>
              <w:t>всего периода</w:t>
            </w:r>
            <w:r>
              <w:rPr>
                <w:spacing w:val="-2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207" w:type="dxa"/>
          </w:tcPr>
          <w:p w:rsidR="00C36FEE" w:rsidRPr="00E81E40" w:rsidRDefault="00C36FEE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</w:t>
            </w:r>
            <w:r w:rsidR="00C36FEE">
              <w:rPr>
                <w:sz w:val="24"/>
                <w:szCs w:val="24"/>
              </w:rPr>
              <w:t>3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Обследование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помещений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для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работы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участковых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избирательных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комиссий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и помещений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для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голосования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на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соответствие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требованиям нормативов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по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площади,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противопожарной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безопасности,</w:t>
            </w:r>
            <w:r w:rsidR="004B2133">
              <w:rPr>
                <w:sz w:val="24"/>
                <w:szCs w:val="24"/>
              </w:rPr>
              <w:t xml:space="preserve"> </w:t>
            </w:r>
            <w:r w:rsidRPr="00E81E40">
              <w:rPr>
                <w:sz w:val="24"/>
                <w:szCs w:val="24"/>
              </w:rPr>
              <w:t>противодействия терроризму</w:t>
            </w:r>
          </w:p>
        </w:tc>
        <w:tc>
          <w:tcPr>
            <w:tcW w:w="1213" w:type="dxa"/>
          </w:tcPr>
          <w:p w:rsidR="00E81E40" w:rsidRPr="00E81E40" w:rsidRDefault="00C36FEE" w:rsidP="00C3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  <w:r w:rsidR="00E81E40"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="00E81E40" w:rsidRPr="00E81E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C36FEE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E81E40"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C36FEE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Подготовка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помещений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для работы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УИК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помещений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для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голосования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(обеспечение оргтехникой,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технологическим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оборудованием,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средствами связи, пожаротушения, подготовка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планов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эвакуации,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аварийных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выходов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т.д.) </w:t>
            </w:r>
          </w:p>
        </w:tc>
        <w:tc>
          <w:tcPr>
            <w:tcW w:w="1213" w:type="dxa"/>
          </w:tcPr>
          <w:p w:rsidR="00E81E40" w:rsidRPr="00E81E40" w:rsidRDefault="00C36FEE" w:rsidP="00C36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</w:t>
            </w:r>
            <w:r w:rsidR="00E81E40"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="00E81E40" w:rsidRPr="00E81E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</w:t>
            </w:r>
            <w:r w:rsidR="00C36FEE">
              <w:rPr>
                <w:sz w:val="24"/>
                <w:szCs w:val="24"/>
              </w:rPr>
              <w:t>5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Приобретение расходных материалов для обеспечения деятельности избирательных комиссий в соответствии с утвержденными сметами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</w:t>
            </w:r>
            <w:r w:rsidR="00C36FEE">
              <w:rPr>
                <w:sz w:val="24"/>
                <w:szCs w:val="24"/>
              </w:rPr>
              <w:t>6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специальных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мест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для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размещения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печатных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агитационных</w:t>
            </w:r>
            <w:r w:rsidR="004B2133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материалов</w:t>
            </w:r>
          </w:p>
        </w:tc>
        <w:tc>
          <w:tcPr>
            <w:tcW w:w="1213" w:type="dxa"/>
          </w:tcPr>
          <w:p w:rsidR="00E81E40" w:rsidRPr="00E81E40" w:rsidRDefault="00C36FEE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июня</w:t>
            </w:r>
          </w:p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201</w:t>
            </w:r>
            <w:r w:rsidR="00C36FEE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C36FEE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3.</w:t>
            </w:r>
            <w:r w:rsidR="00C36FEE"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Принятие мер по созданию условий функционирования комплекса средств автоматизации Государственной автоматизированной системы «Выборы»,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оборудование помещения, где</w:t>
            </w:r>
            <w:r w:rsidR="004B213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размещён комплекс средств </w:t>
            </w:r>
            <w:proofErr w:type="gramStart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автоматизации</w:t>
            </w:r>
            <w:proofErr w:type="gramEnd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ГАС «Выборы»;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обеспечение здания, в котором расположен комплекс средств автоматизации ГАС «Выборы», бесперебойным электропитанием, в том числе средствами резервного электропитания;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</w:tbl>
    <w:p w:rsidR="00E81E40" w:rsidRPr="00427D1E" w:rsidRDefault="00E81E40" w:rsidP="0014266D">
      <w:pPr>
        <w:tabs>
          <w:tab w:val="left" w:pos="3945"/>
        </w:tabs>
        <w:spacing w:after="120"/>
        <w:jc w:val="both"/>
      </w:pPr>
    </w:p>
    <w:sectPr w:rsidR="00E81E40" w:rsidRPr="00427D1E" w:rsidSect="00834212"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B6" w:rsidRDefault="00352BB6">
      <w:r>
        <w:separator/>
      </w:r>
    </w:p>
  </w:endnote>
  <w:endnote w:type="continuationSeparator" w:id="0">
    <w:p w:rsidR="00352BB6" w:rsidRDefault="0035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B6" w:rsidRDefault="00352BB6">
      <w:r>
        <w:separator/>
      </w:r>
    </w:p>
  </w:footnote>
  <w:footnote w:type="continuationSeparator" w:id="0">
    <w:p w:rsidR="00352BB6" w:rsidRDefault="0035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12" w:rsidRDefault="00834212">
    <w:pPr>
      <w:pStyle w:val="a3"/>
    </w:pPr>
    <w:r w:rsidRPr="00834212">
      <w:rPr>
        <w:noProof/>
      </w:rPr>
      <w:drawing>
        <wp:inline distT="0" distB="0" distL="0" distR="0" wp14:anchorId="566C9A19" wp14:editId="1F608CF2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1E" w:rsidRDefault="00427D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4089"/>
    <w:rsid w:val="0001737C"/>
    <w:rsid w:val="000209C4"/>
    <w:rsid w:val="00024717"/>
    <w:rsid w:val="00060F09"/>
    <w:rsid w:val="00062343"/>
    <w:rsid w:val="00064103"/>
    <w:rsid w:val="0007349E"/>
    <w:rsid w:val="00076F98"/>
    <w:rsid w:val="000D6A23"/>
    <w:rsid w:val="000E7847"/>
    <w:rsid w:val="00137589"/>
    <w:rsid w:val="0014266D"/>
    <w:rsid w:val="001640BC"/>
    <w:rsid w:val="001705D3"/>
    <w:rsid w:val="001853BF"/>
    <w:rsid w:val="001D22A4"/>
    <w:rsid w:val="001D6715"/>
    <w:rsid w:val="00222E15"/>
    <w:rsid w:val="0024535F"/>
    <w:rsid w:val="00271AF8"/>
    <w:rsid w:val="00283B88"/>
    <w:rsid w:val="00295785"/>
    <w:rsid w:val="002A722F"/>
    <w:rsid w:val="002B77D7"/>
    <w:rsid w:val="002C3BD8"/>
    <w:rsid w:val="002C6C39"/>
    <w:rsid w:val="002D0CC4"/>
    <w:rsid w:val="002E05AC"/>
    <w:rsid w:val="002F68F1"/>
    <w:rsid w:val="00317C09"/>
    <w:rsid w:val="00352BB6"/>
    <w:rsid w:val="00357EB6"/>
    <w:rsid w:val="00364804"/>
    <w:rsid w:val="00370D3C"/>
    <w:rsid w:val="00381875"/>
    <w:rsid w:val="003E7E31"/>
    <w:rsid w:val="003F553F"/>
    <w:rsid w:val="00400226"/>
    <w:rsid w:val="004079CF"/>
    <w:rsid w:val="004142DA"/>
    <w:rsid w:val="00427D1E"/>
    <w:rsid w:val="00440185"/>
    <w:rsid w:val="00462E91"/>
    <w:rsid w:val="00471B71"/>
    <w:rsid w:val="004952C1"/>
    <w:rsid w:val="004B1B59"/>
    <w:rsid w:val="004B2133"/>
    <w:rsid w:val="004B4B7C"/>
    <w:rsid w:val="004B70EB"/>
    <w:rsid w:val="004C5C8C"/>
    <w:rsid w:val="004C6209"/>
    <w:rsid w:val="00566E47"/>
    <w:rsid w:val="00577EA3"/>
    <w:rsid w:val="005B4A3B"/>
    <w:rsid w:val="005B5A24"/>
    <w:rsid w:val="005C38CC"/>
    <w:rsid w:val="005D3D9B"/>
    <w:rsid w:val="00607721"/>
    <w:rsid w:val="00655FDB"/>
    <w:rsid w:val="00676058"/>
    <w:rsid w:val="006B602F"/>
    <w:rsid w:val="00776CCB"/>
    <w:rsid w:val="007935B5"/>
    <w:rsid w:val="007A0E8F"/>
    <w:rsid w:val="007A1B4B"/>
    <w:rsid w:val="007A6532"/>
    <w:rsid w:val="007C6408"/>
    <w:rsid w:val="007C7B53"/>
    <w:rsid w:val="007E1D6C"/>
    <w:rsid w:val="007F436A"/>
    <w:rsid w:val="008134EB"/>
    <w:rsid w:val="008225AF"/>
    <w:rsid w:val="00830C74"/>
    <w:rsid w:val="00834212"/>
    <w:rsid w:val="00863F7E"/>
    <w:rsid w:val="00872C8B"/>
    <w:rsid w:val="00883A4D"/>
    <w:rsid w:val="008C6AEF"/>
    <w:rsid w:val="008D497E"/>
    <w:rsid w:val="008D5C2D"/>
    <w:rsid w:val="00913BEB"/>
    <w:rsid w:val="009159C3"/>
    <w:rsid w:val="009227C1"/>
    <w:rsid w:val="00931F40"/>
    <w:rsid w:val="00952F28"/>
    <w:rsid w:val="00970F3C"/>
    <w:rsid w:val="00990F64"/>
    <w:rsid w:val="009A2BBB"/>
    <w:rsid w:val="009B2C4F"/>
    <w:rsid w:val="009C2836"/>
    <w:rsid w:val="009E25C3"/>
    <w:rsid w:val="009F1636"/>
    <w:rsid w:val="00A07F1E"/>
    <w:rsid w:val="00A24065"/>
    <w:rsid w:val="00A52762"/>
    <w:rsid w:val="00A60F00"/>
    <w:rsid w:val="00A65361"/>
    <w:rsid w:val="00A658D8"/>
    <w:rsid w:val="00A74280"/>
    <w:rsid w:val="00A8060F"/>
    <w:rsid w:val="00A82D37"/>
    <w:rsid w:val="00AB3DC8"/>
    <w:rsid w:val="00AC723E"/>
    <w:rsid w:val="00AF5F15"/>
    <w:rsid w:val="00B01C3F"/>
    <w:rsid w:val="00B221AC"/>
    <w:rsid w:val="00B34948"/>
    <w:rsid w:val="00B376FD"/>
    <w:rsid w:val="00B4494F"/>
    <w:rsid w:val="00B51607"/>
    <w:rsid w:val="00B5573B"/>
    <w:rsid w:val="00B57424"/>
    <w:rsid w:val="00B76537"/>
    <w:rsid w:val="00B859DF"/>
    <w:rsid w:val="00B85FD6"/>
    <w:rsid w:val="00BA0262"/>
    <w:rsid w:val="00BB0E52"/>
    <w:rsid w:val="00BD4ECA"/>
    <w:rsid w:val="00BF494A"/>
    <w:rsid w:val="00C12F48"/>
    <w:rsid w:val="00C231B3"/>
    <w:rsid w:val="00C35D76"/>
    <w:rsid w:val="00C36FEE"/>
    <w:rsid w:val="00C40305"/>
    <w:rsid w:val="00C806C4"/>
    <w:rsid w:val="00C860B5"/>
    <w:rsid w:val="00CA03E7"/>
    <w:rsid w:val="00CA7B5A"/>
    <w:rsid w:val="00CB70E7"/>
    <w:rsid w:val="00CD181A"/>
    <w:rsid w:val="00CD2C8B"/>
    <w:rsid w:val="00CD6459"/>
    <w:rsid w:val="00D022BE"/>
    <w:rsid w:val="00D23B42"/>
    <w:rsid w:val="00D50D24"/>
    <w:rsid w:val="00D511DE"/>
    <w:rsid w:val="00D82B86"/>
    <w:rsid w:val="00DB3C4E"/>
    <w:rsid w:val="00DC44F1"/>
    <w:rsid w:val="00DD2598"/>
    <w:rsid w:val="00DE04A3"/>
    <w:rsid w:val="00DE45B5"/>
    <w:rsid w:val="00E12CDB"/>
    <w:rsid w:val="00E13BCB"/>
    <w:rsid w:val="00E20F05"/>
    <w:rsid w:val="00E230CA"/>
    <w:rsid w:val="00E5110E"/>
    <w:rsid w:val="00E6572E"/>
    <w:rsid w:val="00E75E97"/>
    <w:rsid w:val="00E81E40"/>
    <w:rsid w:val="00E968D2"/>
    <w:rsid w:val="00F30CD7"/>
    <w:rsid w:val="00F360A8"/>
    <w:rsid w:val="00F96FAE"/>
    <w:rsid w:val="00FA4452"/>
    <w:rsid w:val="00FA7227"/>
    <w:rsid w:val="00FB00B7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81E40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81E40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1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2">
    <w:name w:val="Body Text Indent"/>
    <w:basedOn w:val="a"/>
    <w:link w:val="af3"/>
    <w:rsid w:val="00DE45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E45B5"/>
    <w:rPr>
      <w:rFonts w:eastAsia="Times New Roman"/>
      <w:sz w:val="28"/>
      <w:szCs w:val="28"/>
    </w:rPr>
  </w:style>
  <w:style w:type="character" w:styleId="af4">
    <w:name w:val="page number"/>
    <w:basedOn w:val="a0"/>
    <w:rsid w:val="00DE45B5"/>
  </w:style>
  <w:style w:type="paragraph" w:styleId="af5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  <w:style w:type="character" w:styleId="af7">
    <w:name w:val="Hyperlink"/>
    <w:basedOn w:val="a0"/>
    <w:rsid w:val="004C5C8C"/>
    <w:rPr>
      <w:color w:val="0000FF"/>
      <w:u w:val="single"/>
    </w:rPr>
  </w:style>
  <w:style w:type="paragraph" w:customStyle="1" w:styleId="220">
    <w:name w:val="Основной текст 22"/>
    <w:basedOn w:val="a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Normal (Web)"/>
    <w:basedOn w:val="a"/>
    <w:uiPriority w:val="99"/>
    <w:unhideWhenUsed/>
    <w:rsid w:val="00DE04A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0305"/>
  </w:style>
  <w:style w:type="paragraph" w:customStyle="1" w:styleId="af9">
    <w:name w:val="Адресат"/>
    <w:basedOn w:val="ab"/>
    <w:rsid w:val="00427D1E"/>
    <w:pPr>
      <w:spacing w:before="120" w:after="0"/>
      <w:jc w:val="left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rsid w:val="00E81E4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E81E4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1E40"/>
    <w:rPr>
      <w:rFonts w:ascii="Calibri" w:eastAsia="Times New Roman" w:hAnsi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E81E40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1973-0766-4A44-8FEC-E4105B26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90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1</cp:lastModifiedBy>
  <cp:revision>9</cp:revision>
  <cp:lastPrinted>2017-03-16T08:01:00Z</cp:lastPrinted>
  <dcterms:created xsi:type="dcterms:W3CDTF">2017-03-03T04:05:00Z</dcterms:created>
  <dcterms:modified xsi:type="dcterms:W3CDTF">2017-03-22T07:13:00Z</dcterms:modified>
</cp:coreProperties>
</file>