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A74BC5" w:rsidRDefault="004C6978" w:rsidP="005D39D2">
            <w:pPr>
              <w:widowControl w:val="0"/>
            </w:pPr>
            <w:r>
              <w:t>1</w:t>
            </w:r>
            <w:r w:rsidR="005D39D2">
              <w:t>7</w:t>
            </w:r>
            <w:r w:rsidR="004142DA" w:rsidRPr="00A74BC5">
              <w:t xml:space="preserve"> </w:t>
            </w:r>
            <w:r w:rsidR="00364804" w:rsidRPr="00A74BC5">
              <w:t>февраля</w:t>
            </w:r>
            <w:r w:rsidR="0001737C" w:rsidRPr="00A74BC5">
              <w:t xml:space="preserve"> 201</w:t>
            </w:r>
            <w:r w:rsidR="00A74BC5">
              <w:t>7</w:t>
            </w:r>
            <w:r w:rsidR="0001737C" w:rsidRPr="00A74BC5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A74BC5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74BC5" w:rsidRDefault="0001737C" w:rsidP="005D39D2">
            <w:pPr>
              <w:widowControl w:val="0"/>
              <w:jc w:val="right"/>
            </w:pPr>
            <w:r w:rsidRPr="00A74BC5">
              <w:t xml:space="preserve">№ </w:t>
            </w:r>
            <w:r w:rsidR="00364804" w:rsidRPr="00A74BC5">
              <w:t>2</w:t>
            </w:r>
            <w:r w:rsidR="007F436A" w:rsidRPr="00A74BC5">
              <w:t>/</w:t>
            </w:r>
            <w:r w:rsidR="005D39D2">
              <w:t>8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E91BB0" w:rsidRPr="00993A44" w:rsidRDefault="00DE45B5" w:rsidP="00E91BB0">
      <w:pPr>
        <w:pStyle w:val="a9"/>
        <w:keepNext/>
        <w:jc w:val="center"/>
        <w:rPr>
          <w:b/>
          <w:bCs/>
          <w:szCs w:val="28"/>
        </w:rPr>
      </w:pPr>
      <w:r>
        <w:rPr>
          <w:b/>
        </w:rPr>
        <w:t xml:space="preserve">Об утверждении </w:t>
      </w:r>
      <w:r w:rsidR="00E91BB0">
        <w:rPr>
          <w:b/>
          <w:bCs/>
          <w:szCs w:val="28"/>
        </w:rPr>
        <w:t>Переч</w:t>
      </w:r>
      <w:r w:rsidR="00E91BB0" w:rsidRPr="00993A44">
        <w:rPr>
          <w:b/>
          <w:bCs/>
          <w:szCs w:val="28"/>
        </w:rPr>
        <w:t>н</w:t>
      </w:r>
      <w:r w:rsidR="00E91BB0">
        <w:rPr>
          <w:b/>
          <w:bCs/>
          <w:szCs w:val="28"/>
        </w:rPr>
        <w:t>я</w:t>
      </w:r>
      <w:r w:rsidR="00E91BB0" w:rsidRPr="00993A44">
        <w:rPr>
          <w:b/>
          <w:bCs/>
          <w:szCs w:val="28"/>
        </w:rPr>
        <w:t xml:space="preserve"> основных мероприятий Программы</w:t>
      </w:r>
    </w:p>
    <w:p w:rsidR="008D497E" w:rsidRPr="009B2C4F" w:rsidRDefault="00E91BB0" w:rsidP="00E91BB0">
      <w:pPr>
        <w:pStyle w:val="a9"/>
        <w:keepNext/>
        <w:jc w:val="center"/>
        <w:rPr>
          <w:b/>
        </w:rPr>
      </w:pPr>
      <w:r w:rsidRPr="005F4A76">
        <w:rPr>
          <w:b/>
          <w:szCs w:val="28"/>
          <w:lang w:eastAsia="zh-CN"/>
        </w:rPr>
        <w:t>«</w:t>
      </w:r>
      <w:r>
        <w:rPr>
          <w:b/>
          <w:szCs w:val="28"/>
          <w:lang w:eastAsia="zh-CN"/>
        </w:rPr>
        <w:t>Повышение правовой культуры граждан, о</w:t>
      </w:r>
      <w:r w:rsidRPr="005F4A76">
        <w:rPr>
          <w:b/>
          <w:szCs w:val="28"/>
          <w:lang w:eastAsia="zh-CN"/>
        </w:rPr>
        <w:t xml:space="preserve">бучение организаторов и участников избирательного процесса» </w:t>
      </w:r>
      <w:r w:rsidRPr="00993A44">
        <w:rPr>
          <w:b/>
          <w:bCs/>
          <w:szCs w:val="28"/>
        </w:rPr>
        <w:t>на  201</w:t>
      </w:r>
      <w:r>
        <w:rPr>
          <w:b/>
          <w:bCs/>
          <w:szCs w:val="28"/>
        </w:rPr>
        <w:t xml:space="preserve">7 </w:t>
      </w:r>
      <w:r w:rsidRPr="00993A44">
        <w:rPr>
          <w:b/>
          <w:bCs/>
          <w:szCs w:val="28"/>
        </w:rPr>
        <w:t>год</w:t>
      </w:r>
      <w:r>
        <w:rPr>
          <w:b/>
          <w:bCs/>
          <w:szCs w:val="28"/>
        </w:rPr>
        <w:t xml:space="preserve"> на территории Таборинского муниципального района</w:t>
      </w:r>
    </w:p>
    <w:p w:rsidR="007F436A" w:rsidRPr="00DB3C4E" w:rsidRDefault="007F436A">
      <w:pPr>
        <w:rPr>
          <w:b/>
        </w:rPr>
      </w:pPr>
    </w:p>
    <w:p w:rsidR="00DE45B5" w:rsidRDefault="00DE45B5" w:rsidP="00F85535">
      <w:pPr>
        <w:widowControl w:val="0"/>
        <w:spacing w:line="360" w:lineRule="auto"/>
        <w:ind w:firstLine="709"/>
        <w:jc w:val="both"/>
      </w:pPr>
      <w:r w:rsidRPr="00BB53E0">
        <w:t xml:space="preserve">Заслушав информацию председателя Комиссии </w:t>
      </w:r>
      <w:r>
        <w:t>Л.М.Закревской</w:t>
      </w:r>
      <w:r w:rsidRPr="00BB53E0">
        <w:t>, в целях</w:t>
      </w:r>
      <w:r w:rsidR="00E91BB0">
        <w:t xml:space="preserve"> реализации постановления Избирательной комиссии Свердловской области от 15.02.2017 г. № </w:t>
      </w:r>
      <w:r w:rsidR="005D39D2">
        <w:t>3/17</w:t>
      </w:r>
      <w:r w:rsidR="00E91BB0">
        <w:t xml:space="preserve"> «</w:t>
      </w:r>
      <w:r w:rsidR="00E91BB0" w:rsidRPr="00E91BB0">
        <w:rPr>
          <w:lang w:eastAsia="zh-CN"/>
        </w:rPr>
        <w:t>Об утверждении Программы Избирательной комиссии Свердловской области  «Повышение правовой культуры граждан, обучение организаторов и участников избирательного процесса» на 2017 – 2019 годы»</w:t>
      </w:r>
      <w:r w:rsidR="00E91BB0">
        <w:rPr>
          <w:lang w:eastAsia="zh-CN"/>
        </w:rPr>
        <w:t>,</w:t>
      </w:r>
      <w:r w:rsidRPr="00BB53E0">
        <w:t xml:space="preserve"> совершенствования работы по </w:t>
      </w:r>
      <w:r>
        <w:t xml:space="preserve">обучению и повышении квалификации организаторов выборов и других участников избирательного процесса, а также </w:t>
      </w:r>
      <w:r w:rsidRPr="00BB53E0">
        <w:t xml:space="preserve">правовому просвещению граждан в </w:t>
      </w:r>
      <w:r>
        <w:t xml:space="preserve">Таборинском муниципальном районе </w:t>
      </w:r>
      <w:r w:rsidRPr="00BB53E0">
        <w:t>в 201</w:t>
      </w:r>
      <w:r w:rsidR="00A74BC5">
        <w:t>7</w:t>
      </w:r>
      <w:r w:rsidR="00E91BB0">
        <w:t xml:space="preserve"> году</w:t>
      </w:r>
      <w:r w:rsidRPr="00BB53E0">
        <w:t>, руководствуясь подпунктами «в», «д» и «ж» пункта 9 статьи 26, пунктом 1 статьи 57  Федерального закона «Об основных гарантиях избирательных прав и права на участие в референдуме граждан Российской Федерации», подпунктами 3 и 5 пункта 1 статьи 25 и пунктом 1 статьи 71 Избирательного кодекса Свердловской области,</w:t>
      </w:r>
      <w:r>
        <w:t xml:space="preserve">  Таборинская  районная  территориальная избирательная комиссия   </w:t>
      </w:r>
      <w:r w:rsidRPr="00DE45B5">
        <w:rPr>
          <w:b/>
          <w:spacing w:val="20"/>
        </w:rPr>
        <w:t>решила</w:t>
      </w:r>
      <w:r>
        <w:rPr>
          <w:b/>
        </w:rPr>
        <w:t>:</w:t>
      </w:r>
      <w:r>
        <w:tab/>
        <w:t xml:space="preserve">1. Утвердить </w:t>
      </w:r>
      <w:r w:rsidR="00E91BB0" w:rsidRPr="00E91BB0">
        <w:rPr>
          <w:bCs/>
        </w:rPr>
        <w:t>Переч</w:t>
      </w:r>
      <w:r w:rsidR="00F85535">
        <w:rPr>
          <w:bCs/>
        </w:rPr>
        <w:t>е</w:t>
      </w:r>
      <w:r w:rsidR="00E91BB0" w:rsidRPr="00E91BB0">
        <w:rPr>
          <w:bCs/>
        </w:rPr>
        <w:t>н</w:t>
      </w:r>
      <w:r w:rsidR="00E91BB0">
        <w:rPr>
          <w:bCs/>
        </w:rPr>
        <w:t>ь</w:t>
      </w:r>
      <w:r w:rsidR="00E91BB0" w:rsidRPr="00E91BB0">
        <w:rPr>
          <w:bCs/>
        </w:rPr>
        <w:t xml:space="preserve"> основных мероприятий Программы</w:t>
      </w:r>
      <w:r w:rsidR="00E91BB0">
        <w:rPr>
          <w:bCs/>
        </w:rPr>
        <w:t xml:space="preserve"> «Повышения </w:t>
      </w:r>
      <w:r w:rsidR="00E91BB0" w:rsidRPr="00E91BB0">
        <w:rPr>
          <w:lang w:eastAsia="zh-CN"/>
        </w:rPr>
        <w:t xml:space="preserve">правовой культуры граждан, обучение организаторов и участников избирательного процесса» </w:t>
      </w:r>
      <w:r w:rsidR="00E91BB0" w:rsidRPr="00E91BB0">
        <w:rPr>
          <w:bCs/>
        </w:rPr>
        <w:t>на  2017 год на территории Таборинского муниципального района</w:t>
      </w:r>
      <w:r w:rsidR="00E91BB0">
        <w:t xml:space="preserve"> </w:t>
      </w:r>
      <w:r>
        <w:t>(прилагается).</w:t>
      </w:r>
    </w:p>
    <w:p w:rsidR="00DE45B5" w:rsidRDefault="00DE45B5" w:rsidP="00DE45B5">
      <w:pPr>
        <w:pStyle w:val="af0"/>
        <w:spacing w:line="336" w:lineRule="auto"/>
        <w:ind w:firstLine="720"/>
      </w:pPr>
      <w:r>
        <w:lastRenderedPageBreak/>
        <w:t>2. Не позднее последнего числа отчетного периода направлять в Избирательн</w:t>
      </w:r>
      <w:r w:rsidR="00E91BB0">
        <w:t>ую комиссию</w:t>
      </w:r>
      <w:r>
        <w:t xml:space="preserve"> Свердловской области информацию о ходе выполнения Программы.</w:t>
      </w:r>
    </w:p>
    <w:p w:rsidR="00DE45B5" w:rsidRDefault="00DE45B5" w:rsidP="00DE45B5">
      <w:pPr>
        <w:spacing w:line="360" w:lineRule="auto"/>
        <w:ind w:firstLine="709"/>
        <w:jc w:val="both"/>
      </w:pPr>
      <w:r>
        <w:t>3</w:t>
      </w:r>
      <w:r w:rsidRPr="00BB53E0">
        <w:t xml:space="preserve">. </w:t>
      </w:r>
      <w:r>
        <w:t>Один раз в полугодие</w:t>
      </w:r>
      <w:r w:rsidRPr="00BB53E0">
        <w:t xml:space="preserve"> рассматривать вопросы по реализации мероприятий правового просвещения на заседани</w:t>
      </w:r>
      <w:r>
        <w:t>и</w:t>
      </w:r>
      <w:r w:rsidRPr="00BB53E0">
        <w:t xml:space="preserve"> территориальной комиссии.</w:t>
      </w:r>
    </w:p>
    <w:p w:rsidR="00DE45B5" w:rsidRDefault="00DE45B5" w:rsidP="00DE45B5">
      <w:pPr>
        <w:spacing w:line="360" w:lineRule="auto"/>
        <w:ind w:firstLine="709"/>
        <w:jc w:val="both"/>
      </w:pPr>
      <w:r>
        <w:t xml:space="preserve">4. Направить настоящее решение  Избирательной комиссии Свердловской области, органам местного самоуправления Таборинского муниципального района,  средствам массовой информации </w:t>
      </w:r>
    </w:p>
    <w:p w:rsidR="00DE45B5" w:rsidRPr="0080209C" w:rsidRDefault="00DE45B5" w:rsidP="00DE45B5">
      <w:pPr>
        <w:spacing w:line="360" w:lineRule="auto"/>
        <w:ind w:firstLine="709"/>
        <w:jc w:val="both"/>
      </w:pPr>
      <w:r>
        <w:t>5.</w:t>
      </w:r>
      <w:r w:rsidRPr="00817FB9">
        <w:t xml:space="preserve"> </w:t>
      </w:r>
      <w:r>
        <w:t>Разместить</w:t>
      </w:r>
      <w:r w:rsidRPr="0080209C">
        <w:t xml:space="preserve">  настоящее решение на сайте Таборинской районной террито</w:t>
      </w:r>
      <w:r w:rsidR="00A74BC5">
        <w:t>риальной избирательной комиссии.</w:t>
      </w:r>
    </w:p>
    <w:p w:rsidR="00317C09" w:rsidRPr="00DE45B5" w:rsidRDefault="00DE45B5" w:rsidP="00DE45B5">
      <w:pPr>
        <w:pStyle w:val="BodyText23"/>
        <w:spacing w:line="360" w:lineRule="auto"/>
        <w:ind w:firstLine="720"/>
        <w:rPr>
          <w:b w:val="0"/>
          <w:bCs w:val="0"/>
          <w:sz w:val="28"/>
          <w:szCs w:val="28"/>
        </w:rPr>
      </w:pPr>
      <w:r w:rsidRPr="00DE45B5">
        <w:rPr>
          <w:b w:val="0"/>
          <w:sz w:val="28"/>
          <w:szCs w:val="28"/>
        </w:rPr>
        <w:t>6. Контроль за исполнением настоящего решения возложить на председателя комиссии Закревскую Л.М.</w:t>
      </w:r>
    </w:p>
    <w:p w:rsidR="00DE45B5" w:rsidRDefault="00DE45B5" w:rsidP="00317C09">
      <w:pPr>
        <w:pStyle w:val="BodyText23"/>
        <w:spacing w:after="120"/>
        <w:ind w:firstLine="720"/>
        <w:rPr>
          <w:b w:val="0"/>
          <w:bCs w:val="0"/>
          <w:sz w:val="16"/>
          <w:szCs w:val="16"/>
        </w:rPr>
      </w:pPr>
    </w:p>
    <w:p w:rsidR="00DE45B5" w:rsidRPr="00AE1E48" w:rsidRDefault="00DE45B5" w:rsidP="00317C09">
      <w:pPr>
        <w:pStyle w:val="BodyText23"/>
        <w:spacing w:after="120"/>
        <w:ind w:firstLine="720"/>
        <w:rPr>
          <w:b w:val="0"/>
          <w:bCs w:val="0"/>
          <w:sz w:val="16"/>
          <w:szCs w:val="16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Председатель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A82D37" w:rsidRPr="00DB3C4E" w:rsidRDefault="007F436A" w:rsidP="00317C09">
            <w:pPr>
              <w:spacing w:after="120"/>
            </w:pPr>
            <w:r w:rsidRPr="00DB3C4E">
              <w:t>Л.М.Закревская</w:t>
            </w:r>
          </w:p>
          <w:p w:rsidR="00D23B42" w:rsidRPr="00DB3C4E" w:rsidRDefault="00D23B42" w:rsidP="00317C09">
            <w:pPr>
              <w:spacing w:after="120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Секретарь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  <w:r w:rsidRPr="00DB3C4E">
              <w:t>В.А.Владимирова</w:t>
            </w:r>
          </w:p>
        </w:tc>
      </w:tr>
    </w:tbl>
    <w:p w:rsidR="00B34948" w:rsidRDefault="00D23B42" w:rsidP="00317C09">
      <w:pPr>
        <w:tabs>
          <w:tab w:val="left" w:pos="3945"/>
        </w:tabs>
        <w:spacing w:after="120"/>
        <w:jc w:val="both"/>
      </w:pPr>
      <w:r>
        <w:tab/>
      </w: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DE45B5">
      <w:pPr>
        <w:sectPr w:rsidR="00DE45B5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E45B5" w:rsidRPr="008339AF" w:rsidRDefault="00DE45B5" w:rsidP="00DE45B5">
      <w:pPr>
        <w:widowControl w:val="0"/>
        <w:autoSpaceDE w:val="0"/>
        <w:autoSpaceDN w:val="0"/>
        <w:adjustRightInd w:val="0"/>
        <w:ind w:left="7938"/>
        <w:jc w:val="both"/>
        <w:rPr>
          <w:bCs/>
          <w:sz w:val="24"/>
          <w:szCs w:val="24"/>
        </w:rPr>
      </w:pPr>
      <w:r w:rsidRPr="008339AF">
        <w:rPr>
          <w:bCs/>
          <w:sz w:val="24"/>
          <w:szCs w:val="24"/>
        </w:rPr>
        <w:lastRenderedPageBreak/>
        <w:t xml:space="preserve">Приложение </w:t>
      </w:r>
      <w:r w:rsidRPr="008339AF">
        <w:rPr>
          <w:sz w:val="24"/>
          <w:szCs w:val="24"/>
        </w:rPr>
        <w:t xml:space="preserve">к </w:t>
      </w:r>
      <w:r w:rsidR="00E91BB0">
        <w:rPr>
          <w:sz w:val="24"/>
          <w:szCs w:val="24"/>
        </w:rPr>
        <w:t>решению Таборинской районной территориальной избирательной</w:t>
      </w:r>
      <w:r w:rsidR="005D39D2">
        <w:rPr>
          <w:sz w:val="24"/>
          <w:szCs w:val="24"/>
        </w:rPr>
        <w:t xml:space="preserve"> комиссии от 17.02.2017 г. № 2/8</w:t>
      </w:r>
    </w:p>
    <w:p w:rsidR="00DE45B5" w:rsidRPr="006F03C7" w:rsidRDefault="00DE45B5" w:rsidP="00DE45B5">
      <w:pPr>
        <w:pStyle w:val="a9"/>
        <w:keepNext/>
        <w:jc w:val="center"/>
        <w:rPr>
          <w:sz w:val="24"/>
        </w:rPr>
      </w:pPr>
    </w:p>
    <w:p w:rsidR="00E91BB0" w:rsidRPr="00E91BB0" w:rsidRDefault="00E91BB0" w:rsidP="00E91BB0">
      <w:pPr>
        <w:pStyle w:val="a9"/>
        <w:keepNext/>
        <w:jc w:val="center"/>
        <w:rPr>
          <w:bCs/>
          <w:sz w:val="24"/>
          <w:szCs w:val="24"/>
        </w:rPr>
      </w:pPr>
      <w:r w:rsidRPr="00E91BB0">
        <w:rPr>
          <w:bCs/>
          <w:sz w:val="24"/>
          <w:szCs w:val="24"/>
        </w:rPr>
        <w:t>Перечень</w:t>
      </w:r>
      <w:r w:rsidRPr="00E91BB0">
        <w:rPr>
          <w:bCs/>
          <w:szCs w:val="28"/>
        </w:rPr>
        <w:t xml:space="preserve"> </w:t>
      </w:r>
      <w:r w:rsidRPr="00E91BB0">
        <w:rPr>
          <w:bCs/>
          <w:sz w:val="24"/>
          <w:szCs w:val="24"/>
        </w:rPr>
        <w:t>основных мероприятий Программы «Повышения</w:t>
      </w:r>
    </w:p>
    <w:p w:rsidR="00DE45B5" w:rsidRPr="00E91BB0" w:rsidRDefault="00E91BB0" w:rsidP="00E91BB0">
      <w:pPr>
        <w:pStyle w:val="a9"/>
        <w:keepNext/>
        <w:jc w:val="center"/>
        <w:rPr>
          <w:b/>
          <w:bCs/>
          <w:sz w:val="24"/>
          <w:szCs w:val="24"/>
        </w:rPr>
      </w:pPr>
      <w:r w:rsidRPr="00E91BB0">
        <w:rPr>
          <w:sz w:val="24"/>
          <w:szCs w:val="24"/>
          <w:lang w:eastAsia="zh-CN"/>
        </w:rPr>
        <w:t xml:space="preserve">правовой культуры граждан, обучение организаторов и участников избирательного процесса» </w:t>
      </w:r>
      <w:r w:rsidRPr="00E91BB0">
        <w:rPr>
          <w:bCs/>
          <w:sz w:val="24"/>
          <w:szCs w:val="24"/>
        </w:rPr>
        <w:t>на  2017 год на территории Таборинского муниципального района</w:t>
      </w:r>
    </w:p>
    <w:p w:rsidR="00DE45B5" w:rsidRPr="00123020" w:rsidRDefault="00DE45B5" w:rsidP="00DE45B5">
      <w:pPr>
        <w:pStyle w:val="a9"/>
        <w:keepNext/>
        <w:rPr>
          <w:b/>
          <w:bCs/>
          <w:sz w:val="24"/>
        </w:rPr>
      </w:pPr>
    </w:p>
    <w:tbl>
      <w:tblPr>
        <w:tblW w:w="147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230"/>
        <w:gridCol w:w="2110"/>
        <w:gridCol w:w="16"/>
        <w:gridCol w:w="2504"/>
      </w:tblGrid>
      <w:tr w:rsidR="00DE45B5" w:rsidRPr="00123020" w:rsidTr="005B5775">
        <w:trPr>
          <w:trHeight w:val="15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Номер         строки</w:t>
            </w:r>
          </w:p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Наименование этапа или мероприятия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Срок выполнения этапа или мероприятия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Исполнители</w:t>
            </w:r>
          </w:p>
        </w:tc>
      </w:tr>
      <w:tr w:rsidR="00DE45B5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1. Организационно-методическое обеспечение реализации Программы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1.1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AB669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Анализ выполнения </w:t>
            </w:r>
            <w:r w:rsidRPr="00006787">
              <w:rPr>
                <w:sz w:val="24"/>
                <w:szCs w:val="24"/>
              </w:rPr>
              <w:t>Программы «Повышение правовой культуры граждан, обучение организаторов и участников избирательного процесса» в 201</w:t>
            </w:r>
            <w:r w:rsidR="00AB669E">
              <w:rPr>
                <w:sz w:val="24"/>
                <w:szCs w:val="24"/>
              </w:rPr>
              <w:t>6</w:t>
            </w:r>
            <w:r w:rsidRPr="0000678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B42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424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B424B6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Разработка и принятие </w:t>
            </w:r>
            <w:r w:rsidR="00B424B6">
              <w:rPr>
                <w:sz w:val="24"/>
                <w:szCs w:val="24"/>
              </w:rPr>
              <w:t>Перечня основных мероприятий Программы «Повышения правовой культуры граждан, обучение организаторов и участников избирательного процесса» на 2017 год на территории Таборинского муниципального района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B42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424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B65C8D" w:rsidRDefault="00DE45B5" w:rsidP="00AB669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65C8D">
              <w:rPr>
                <w:sz w:val="24"/>
                <w:szCs w:val="24"/>
              </w:rPr>
              <w:t>Разработка и принятие Учебно-тематического плана обучения и повышения квалификации организаторов выборов и резерва составов участковых избирательных комиссий на 201</w:t>
            </w:r>
            <w:r w:rsidR="00AB669E">
              <w:rPr>
                <w:sz w:val="24"/>
                <w:szCs w:val="24"/>
              </w:rPr>
              <w:t>7</w:t>
            </w:r>
            <w:r w:rsidRPr="00B65C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B65C8D" w:rsidRDefault="00DE45B5" w:rsidP="005B5775">
            <w:pPr>
              <w:rPr>
                <w:sz w:val="24"/>
                <w:szCs w:val="24"/>
              </w:rPr>
            </w:pPr>
            <w:r w:rsidRPr="00B65C8D">
              <w:rPr>
                <w:sz w:val="24"/>
                <w:szCs w:val="24"/>
              </w:rPr>
              <w:t xml:space="preserve">До 1 февраля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B65C8D" w:rsidRDefault="00DE45B5" w:rsidP="005B5775">
            <w:pPr>
              <w:rPr>
                <w:bCs/>
                <w:sz w:val="24"/>
                <w:szCs w:val="24"/>
              </w:rPr>
            </w:pPr>
            <w:r w:rsidRPr="00B65C8D">
              <w:rPr>
                <w:bCs/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B424B6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Разработка и принятие ежеквартального плана обучения и повышения квалификации организаторов выборов и резерва составов участковых избирательных комиссий в рамках утвержденн</w:t>
            </w:r>
            <w:r w:rsidR="00B424B6">
              <w:rPr>
                <w:sz w:val="24"/>
                <w:szCs w:val="24"/>
              </w:rPr>
              <w:t>ым учебно-тематическим планом</w:t>
            </w:r>
            <w:r w:rsidR="00B424B6" w:rsidRPr="00B34948">
              <w:t xml:space="preserve"> </w:t>
            </w:r>
            <w:r w:rsidR="00B424B6" w:rsidRPr="00B424B6">
              <w:rPr>
                <w:sz w:val="24"/>
                <w:szCs w:val="24"/>
              </w:rPr>
              <w:t>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2017 год</w:t>
            </w:r>
            <w:r w:rsidR="00B424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B65C8D" w:rsidRDefault="00DE45B5" w:rsidP="00AB669E">
            <w:pPr>
              <w:jc w:val="both"/>
              <w:rPr>
                <w:sz w:val="24"/>
                <w:szCs w:val="24"/>
              </w:rPr>
            </w:pPr>
            <w:r w:rsidRPr="00B65C8D">
              <w:rPr>
                <w:sz w:val="24"/>
                <w:szCs w:val="24"/>
              </w:rPr>
              <w:t xml:space="preserve">На 1 квартал не позднее </w:t>
            </w:r>
            <w:r w:rsidR="00AB669E">
              <w:rPr>
                <w:sz w:val="24"/>
                <w:szCs w:val="24"/>
              </w:rPr>
              <w:t>1</w:t>
            </w:r>
            <w:r w:rsidRPr="00B65C8D">
              <w:rPr>
                <w:sz w:val="24"/>
                <w:szCs w:val="24"/>
              </w:rPr>
              <w:t xml:space="preserve"> февраля, далее не позднее 1 числа первого месяца каждого квартала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123020">
              <w:rPr>
                <w:sz w:val="24"/>
                <w:szCs w:val="24"/>
              </w:rPr>
              <w:t xml:space="preserve"> учебно-методического комплекса (методические пособия,  мультимедийные презентации, тесты и т.д.) для обучения членов избирательных комиссий и резерва составов участковых избирательных комиссий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rPr>
          <w:trHeight w:val="6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Разработка и принятие положений о территориальных конкурсах и других мероприятиях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ТИК, МИК</w:t>
            </w:r>
          </w:p>
        </w:tc>
      </w:tr>
      <w:tr w:rsidR="00DE45B5" w:rsidRPr="00123020" w:rsidTr="005B5775">
        <w:trPr>
          <w:trHeight w:val="6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AB669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принятие </w:t>
            </w:r>
            <w:r w:rsidRPr="00006787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</w:t>
            </w:r>
            <w:r w:rsidRPr="00006787">
              <w:rPr>
                <w:sz w:val="24"/>
                <w:szCs w:val="24"/>
              </w:rPr>
              <w:t xml:space="preserve"> информационно-разъяснительной деятельности по обеспечению реализации избирательных прав граждан при проведении выборов в единый день голосования </w:t>
            </w:r>
            <w:r w:rsidR="00AB669E">
              <w:rPr>
                <w:sz w:val="24"/>
                <w:szCs w:val="24"/>
              </w:rPr>
              <w:t>10</w:t>
            </w:r>
            <w:r w:rsidRPr="00006787">
              <w:rPr>
                <w:sz w:val="24"/>
                <w:szCs w:val="24"/>
              </w:rPr>
              <w:t xml:space="preserve"> сентября 201</w:t>
            </w:r>
            <w:r w:rsidR="00AB669E">
              <w:rPr>
                <w:sz w:val="24"/>
                <w:szCs w:val="24"/>
              </w:rPr>
              <w:t>7</w:t>
            </w:r>
            <w:r w:rsidRPr="0000678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Анализ выполнения ежеквартального плана обучения и повышения квалификации организаторов выборов и резерва составов участковых избирательных комиссий, составление отчета о его реализации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Апрель, июль, октябрь, декабрь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B424B6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Анализ выполнения </w:t>
            </w:r>
            <w:r w:rsidR="00B424B6">
              <w:rPr>
                <w:sz w:val="24"/>
                <w:szCs w:val="24"/>
              </w:rPr>
              <w:t>Перечня основных мероприятий Программы «Повышения правовой культуры граждан, обучение организаторов и участников избирательного процесса» на 2017 год на территории Таборинского муниципального района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AB669E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л</w:t>
            </w:r>
            <w:r w:rsidRPr="00123020">
              <w:rPr>
                <w:sz w:val="24"/>
                <w:szCs w:val="24"/>
              </w:rPr>
              <w:t>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2. Обучение и повышение профессиональной квалификации организаторов и других участников  избирательного процесса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 xml:space="preserve">Обучение членов участковых избирательных комиссий и резерва составов участковых избирательных комиссий 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2.1.1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B424B6">
            <w:pPr>
              <w:pStyle w:val="ad"/>
              <w:spacing w:after="0" w:line="240" w:lineRule="auto"/>
              <w:jc w:val="both"/>
            </w:pPr>
            <w:r w:rsidRPr="00AE060B">
              <w:rPr>
                <w:rFonts w:ascii="Times New Roman" w:hAnsi="Times New Roman" w:cs="Times New Roman"/>
                <w:b w:val="0"/>
              </w:rPr>
              <w:t>Организация</w:t>
            </w:r>
            <w:r w:rsidR="00AB669E">
              <w:rPr>
                <w:rFonts w:ascii="Times New Roman" w:hAnsi="Times New Roman" w:cs="Times New Roman"/>
                <w:b w:val="0"/>
              </w:rPr>
              <w:t xml:space="preserve"> и проведения очного </w:t>
            </w:r>
            <w:r w:rsidRPr="00AE060B">
              <w:rPr>
                <w:rFonts w:ascii="Times New Roman" w:hAnsi="Times New Roman" w:cs="Times New Roman"/>
                <w:b w:val="0"/>
              </w:rPr>
              <w:t>обучения членов участковых избирательных комиссий и резерва составов участковых избирательных комиссий в соответствии с утвержденными ежеквартальными планами и учебно-тематическим планом обучения и повышения квалификации организаторов выборов и резерва составов участковых избирательных комиссий на 201</w:t>
            </w:r>
            <w:r w:rsidR="00AB669E">
              <w:rPr>
                <w:rFonts w:ascii="Times New Roman" w:hAnsi="Times New Roman" w:cs="Times New Roman"/>
                <w:b w:val="0"/>
              </w:rPr>
              <w:t>7</w:t>
            </w:r>
            <w:r w:rsidRPr="00AE060B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AE060B" w:rsidRDefault="00DE45B5" w:rsidP="005B5775">
            <w:pPr>
              <w:pStyle w:val="ad"/>
              <w:spacing w:after="0" w:line="240" w:lineRule="auto"/>
              <w:jc w:val="both"/>
            </w:pPr>
            <w:r w:rsidRPr="00AE060B">
              <w:rPr>
                <w:rFonts w:ascii="Times New Roman" w:hAnsi="Times New Roman" w:cs="Times New Roman"/>
                <w:b w:val="0"/>
              </w:rPr>
              <w:t xml:space="preserve">Весь период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 xml:space="preserve">Другие мероприятия по обучению и повышению профессиональной подготовки организаторов и других участников 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избирательного процесса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2.2.1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AE060B" w:rsidRDefault="00AB669E" w:rsidP="00F44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AE060B">
              <w:rPr>
                <w:sz w:val="24"/>
                <w:szCs w:val="24"/>
              </w:rPr>
              <w:t xml:space="preserve"> обучающих семинар</w:t>
            </w:r>
            <w:r>
              <w:rPr>
                <w:sz w:val="24"/>
                <w:szCs w:val="24"/>
              </w:rPr>
              <w:t>ах</w:t>
            </w:r>
            <w:r w:rsidRPr="00AE060B">
              <w:rPr>
                <w:sz w:val="24"/>
                <w:szCs w:val="24"/>
              </w:rPr>
              <w:t>, вебинар</w:t>
            </w:r>
            <w:r>
              <w:rPr>
                <w:sz w:val="24"/>
                <w:szCs w:val="24"/>
              </w:rPr>
              <w:t>ах</w:t>
            </w:r>
            <w:r w:rsidRPr="00AE060B">
              <w:rPr>
                <w:sz w:val="24"/>
                <w:szCs w:val="24"/>
              </w:rPr>
              <w:t>, практических заняти</w:t>
            </w:r>
            <w:r>
              <w:rPr>
                <w:sz w:val="24"/>
                <w:szCs w:val="24"/>
              </w:rPr>
              <w:t>ях</w:t>
            </w:r>
            <w:r w:rsidRPr="00AE060B">
              <w:rPr>
                <w:sz w:val="24"/>
                <w:szCs w:val="24"/>
              </w:rPr>
              <w:t xml:space="preserve">  с руководителями и членами территориальных избирательных комиссий</w:t>
            </w:r>
            <w:r>
              <w:rPr>
                <w:sz w:val="24"/>
                <w:szCs w:val="24"/>
              </w:rPr>
              <w:t>, проводимых Избирательной комиссией Свердловской области.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F440B4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Весь период </w:t>
            </w:r>
          </w:p>
          <w:p w:rsidR="00AB669E" w:rsidRPr="00123020" w:rsidRDefault="00AB669E" w:rsidP="00F44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F440B4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AE060B" w:rsidRDefault="00AB669E" w:rsidP="00F44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AE060B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ах</w:t>
            </w:r>
            <w:r w:rsidRPr="00AE060B">
              <w:rPr>
                <w:sz w:val="24"/>
                <w:szCs w:val="24"/>
              </w:rPr>
              <w:t>, вебинар</w:t>
            </w:r>
            <w:r>
              <w:rPr>
                <w:sz w:val="24"/>
                <w:szCs w:val="24"/>
              </w:rPr>
              <w:t>ах</w:t>
            </w:r>
            <w:r w:rsidRPr="00AE060B">
              <w:rPr>
                <w:sz w:val="24"/>
                <w:szCs w:val="24"/>
              </w:rPr>
              <w:t>, практических заняти</w:t>
            </w:r>
            <w:r>
              <w:rPr>
                <w:sz w:val="24"/>
                <w:szCs w:val="24"/>
              </w:rPr>
              <w:t>ях</w:t>
            </w:r>
            <w:r w:rsidRPr="00AE060B">
              <w:rPr>
                <w:sz w:val="24"/>
                <w:szCs w:val="24"/>
              </w:rPr>
              <w:t xml:space="preserve">  с системными администраторами, бухгалтерами территориальных избирательных комиссий, руководителями КРС, работниками аппарата Комиссии и др</w:t>
            </w:r>
            <w:r>
              <w:rPr>
                <w:sz w:val="24"/>
                <w:szCs w:val="24"/>
              </w:rPr>
              <w:t>., проводимых Избирательной комиссией Свердловской области.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F440B4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Весь период </w:t>
            </w:r>
          </w:p>
          <w:p w:rsidR="00AB669E" w:rsidRPr="00123020" w:rsidRDefault="00AB669E" w:rsidP="00F44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F440B4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2.2.2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AE060B" w:rsidRDefault="00AB669E" w:rsidP="008D67BC">
            <w:pPr>
              <w:jc w:val="both"/>
              <w:rPr>
                <w:sz w:val="24"/>
                <w:szCs w:val="24"/>
              </w:rPr>
            </w:pPr>
            <w:r w:rsidRPr="00AE060B">
              <w:rPr>
                <w:sz w:val="24"/>
                <w:szCs w:val="24"/>
              </w:rPr>
              <w:t>Организация правового обучения  представителей политических партий, кандидатов и их представителей,  представителей СМИ</w:t>
            </w:r>
            <w:r>
              <w:rPr>
                <w:sz w:val="24"/>
                <w:szCs w:val="24"/>
              </w:rPr>
              <w:t xml:space="preserve"> (по особому плану)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8D67BC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8D67BC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2.2.3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AB669E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Проведение семинаров с представителями органов местного самоуправления Таборинского муниципального района</w:t>
            </w:r>
            <w:r>
              <w:rPr>
                <w:sz w:val="24"/>
                <w:szCs w:val="24"/>
              </w:rPr>
              <w:t>, сельских  поселений</w:t>
            </w:r>
            <w:r w:rsidRPr="00123020">
              <w:rPr>
                <w:sz w:val="24"/>
                <w:szCs w:val="24"/>
              </w:rPr>
              <w:t xml:space="preserve"> (по особому плану)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8D6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8D67BC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2.2.4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14743F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Организация работы «Школ наблюдателя» на базе территориальной избирательной комиссии для обучения кандидатов для назначения наблюдателями, членами </w:t>
            </w:r>
            <w:r w:rsidRPr="00123020">
              <w:rPr>
                <w:sz w:val="24"/>
                <w:szCs w:val="24"/>
              </w:rPr>
              <w:lastRenderedPageBreak/>
              <w:t xml:space="preserve">избирательных комиссий с правом совещательного голоса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14743F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lastRenderedPageBreak/>
              <w:t>Август, 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14743F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AB669E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5B5775">
            <w:pPr>
              <w:rPr>
                <w:sz w:val="24"/>
                <w:szCs w:val="24"/>
              </w:rPr>
            </w:pPr>
            <w:r w:rsidRPr="002A6CD2">
              <w:rPr>
                <w:b/>
                <w:sz w:val="24"/>
                <w:szCs w:val="24"/>
              </w:rPr>
              <w:lastRenderedPageBreak/>
              <w:t>3.Повышение правовой культуры избирателей,  в том числе молодых и будущих избирателей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b/>
                <w:sz w:val="24"/>
                <w:szCs w:val="24"/>
                <w:highlight w:val="yellow"/>
              </w:rPr>
            </w:pPr>
            <w:r w:rsidRPr="002A6CD2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5B5775">
            <w:pPr>
              <w:rPr>
                <w:sz w:val="24"/>
                <w:szCs w:val="24"/>
              </w:rPr>
            </w:pPr>
            <w:r w:rsidRPr="002A6CD2">
              <w:rPr>
                <w:b/>
                <w:sz w:val="24"/>
                <w:szCs w:val="24"/>
              </w:rPr>
              <w:t>Организация работы по формированию основ правовой культуры в дошкольных образовательных организациях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3.1.1.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Проведение игровых занятий с воспитанниками дошкольных образовательных организаций по патриотическому и правовому воспитанию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3.1.2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Проведение конкурсов рисунков, посвященных Дн</w:t>
            </w:r>
            <w:r>
              <w:rPr>
                <w:sz w:val="24"/>
                <w:szCs w:val="24"/>
              </w:rPr>
              <w:t>ю</w:t>
            </w:r>
            <w:r w:rsidRPr="00123020">
              <w:rPr>
                <w:sz w:val="24"/>
                <w:szCs w:val="24"/>
              </w:rPr>
              <w:t xml:space="preserve"> России, </w:t>
            </w:r>
            <w:r>
              <w:rPr>
                <w:sz w:val="24"/>
                <w:szCs w:val="24"/>
              </w:rPr>
              <w:t xml:space="preserve">Дню </w:t>
            </w:r>
            <w:r w:rsidRPr="00123020">
              <w:rPr>
                <w:sz w:val="24"/>
                <w:szCs w:val="24"/>
              </w:rPr>
              <w:t xml:space="preserve">Государственного флага РФ, </w:t>
            </w:r>
            <w:r>
              <w:rPr>
                <w:sz w:val="24"/>
                <w:szCs w:val="24"/>
              </w:rPr>
              <w:t xml:space="preserve">Дню </w:t>
            </w:r>
            <w:r w:rsidRPr="00123020">
              <w:rPr>
                <w:sz w:val="24"/>
                <w:szCs w:val="24"/>
              </w:rPr>
              <w:t>Конституции РФ, Дню защиты детей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Июнь, декабрь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Организация работы по повышению правовой культуры учащихся учреждений общего  образования, реализация Молодежной электоральной концепции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32260A">
            <w:pPr>
              <w:jc w:val="both"/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Организация взаимодействия молодежных избирательных комиссий с </w:t>
            </w:r>
            <w:r>
              <w:rPr>
                <w:sz w:val="24"/>
                <w:szCs w:val="24"/>
              </w:rPr>
              <w:t>Молодежным Советом при главе Таборинского муниципального района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32260A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32260A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ТИК, </w:t>
            </w:r>
          </w:p>
          <w:p w:rsidR="00AB669E" w:rsidRPr="002A6CD2" w:rsidRDefault="00AB669E" w:rsidP="0032260A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73517D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Организация и проведение мероприятий в рамках проекта  «День молодого избирателя»</w:t>
            </w:r>
            <w:r>
              <w:rPr>
                <w:sz w:val="24"/>
                <w:szCs w:val="24"/>
              </w:rPr>
              <w:t>.</w:t>
            </w:r>
          </w:p>
          <w:p w:rsidR="00AB669E" w:rsidRPr="00123020" w:rsidRDefault="00AB669E" w:rsidP="007351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B424B6" w:rsidP="007351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</w:t>
            </w:r>
          </w:p>
          <w:p w:rsidR="00AB669E" w:rsidRPr="00123020" w:rsidRDefault="00AB669E" w:rsidP="007351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73517D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ТИК, МИК,</w:t>
            </w:r>
          </w:p>
          <w:p w:rsidR="00AB669E" w:rsidRPr="00123020" w:rsidRDefault="00AB669E" w:rsidP="0073517D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образовательные </w:t>
            </w:r>
          </w:p>
          <w:p w:rsidR="00AB669E" w:rsidRPr="00123020" w:rsidRDefault="00AB669E" w:rsidP="0073517D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учреждения,</w:t>
            </w:r>
          </w:p>
          <w:p w:rsidR="00AB669E" w:rsidRPr="00123020" w:rsidRDefault="00AB669E" w:rsidP="0073517D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учреждения культуры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E7781A">
            <w:pPr>
              <w:jc w:val="both"/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Обеспечение деятельности и проведение мероприятий </w:t>
            </w:r>
            <w:r>
              <w:rPr>
                <w:sz w:val="24"/>
                <w:szCs w:val="24"/>
              </w:rPr>
              <w:t>молодежной избирательной комиссии</w:t>
            </w:r>
            <w:r w:rsidRPr="002A6CD2">
              <w:rPr>
                <w:sz w:val="24"/>
                <w:szCs w:val="24"/>
              </w:rPr>
              <w:t xml:space="preserve"> (обучение членов комиссий, подготовка и проведение их заседаний и другие молодежные мероприятия)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E7781A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E7781A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ТИК</w:t>
            </w:r>
          </w:p>
          <w:p w:rsidR="00AB669E" w:rsidRPr="002A6CD2" w:rsidRDefault="00AB669E" w:rsidP="00E7781A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7D6B15">
            <w:pPr>
              <w:jc w:val="both"/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Наполнение молодежных страниц на сайт</w:t>
            </w:r>
            <w:r>
              <w:rPr>
                <w:sz w:val="24"/>
                <w:szCs w:val="24"/>
              </w:rPr>
              <w:t>е</w:t>
            </w:r>
            <w:r w:rsidRPr="002A6CD2">
              <w:rPr>
                <w:sz w:val="24"/>
                <w:szCs w:val="24"/>
              </w:rPr>
              <w:t xml:space="preserve"> территориальн</w:t>
            </w:r>
            <w:r>
              <w:rPr>
                <w:sz w:val="24"/>
                <w:szCs w:val="24"/>
              </w:rPr>
              <w:t>ой</w:t>
            </w:r>
            <w:r w:rsidRPr="002A6CD2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Pr="002A6CD2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2A6CD2">
              <w:rPr>
                <w:sz w:val="24"/>
                <w:szCs w:val="24"/>
              </w:rPr>
              <w:t>. Оказание содействия молодежн</w:t>
            </w:r>
            <w:r>
              <w:rPr>
                <w:sz w:val="24"/>
                <w:szCs w:val="24"/>
              </w:rPr>
              <w:t>ой</w:t>
            </w:r>
            <w:r w:rsidRPr="002A6CD2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Pr="002A6CD2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2A6CD2">
              <w:rPr>
                <w:sz w:val="24"/>
                <w:szCs w:val="24"/>
              </w:rPr>
              <w:t xml:space="preserve"> в создании и информационном наполнении молодежного интернет-ресурса.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7D6B1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7D6B1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ТИК </w:t>
            </w:r>
          </w:p>
          <w:p w:rsidR="00AB669E" w:rsidRPr="002A6CD2" w:rsidRDefault="00AB669E" w:rsidP="007D6B1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выборов депутатов Молодежного Парламента Свердловской области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3054A6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ТИК </w:t>
            </w:r>
          </w:p>
          <w:p w:rsidR="00AB669E" w:rsidRPr="002A6CD2" w:rsidRDefault="00AB669E" w:rsidP="003054A6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011694">
            <w:pPr>
              <w:jc w:val="both"/>
              <w:rPr>
                <w:color w:val="FF0000"/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Организация и проведение молодежных акций</w:t>
            </w:r>
            <w:r w:rsidRPr="002A6CD2">
              <w:rPr>
                <w:bCs/>
                <w:sz w:val="24"/>
                <w:szCs w:val="24"/>
              </w:rPr>
              <w:t>, викторин, конкурсов, «круглых столов», тематических занятий по избирательному праву и других  мероприятий, направленных на патриотическое и правовое воспитание молодых и будущих избирателей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011694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AB669E" w:rsidP="00011694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ТИК, </w:t>
            </w:r>
          </w:p>
          <w:p w:rsidR="00AB669E" w:rsidRPr="002A6CD2" w:rsidRDefault="00AB669E" w:rsidP="00011694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1A53FF" w:rsidP="00B42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правов</w:t>
            </w:r>
            <w:r w:rsidR="00B424B6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игр</w:t>
            </w:r>
            <w:r w:rsidR="00B424B6">
              <w:rPr>
                <w:sz w:val="24"/>
                <w:szCs w:val="24"/>
              </w:rPr>
              <w:t>, конкурсов рисунков, викторин</w:t>
            </w:r>
            <w:r>
              <w:rPr>
                <w:sz w:val="24"/>
                <w:szCs w:val="24"/>
              </w:rPr>
              <w:t xml:space="preserve"> с </w:t>
            </w:r>
            <w:r w:rsidR="000C5743">
              <w:rPr>
                <w:sz w:val="24"/>
                <w:szCs w:val="24"/>
              </w:rPr>
              <w:t>участниками</w:t>
            </w:r>
            <w:r w:rsidR="00DB7F09">
              <w:rPr>
                <w:sz w:val="24"/>
                <w:szCs w:val="24"/>
              </w:rPr>
              <w:t xml:space="preserve"> летн</w:t>
            </w:r>
            <w:r w:rsidR="00B424B6">
              <w:rPr>
                <w:sz w:val="24"/>
                <w:szCs w:val="24"/>
              </w:rPr>
              <w:t>их</w:t>
            </w:r>
            <w:r w:rsidR="00DB7F09">
              <w:rPr>
                <w:sz w:val="24"/>
                <w:szCs w:val="24"/>
              </w:rPr>
              <w:t xml:space="preserve"> оздоровительн</w:t>
            </w:r>
            <w:r w:rsidR="00B424B6">
              <w:rPr>
                <w:sz w:val="24"/>
                <w:szCs w:val="24"/>
              </w:rPr>
              <w:t>ых</w:t>
            </w:r>
            <w:r w:rsidR="00DB7F09">
              <w:rPr>
                <w:sz w:val="24"/>
                <w:szCs w:val="24"/>
              </w:rPr>
              <w:t xml:space="preserve"> площад</w:t>
            </w:r>
            <w:r w:rsidR="00B424B6">
              <w:rPr>
                <w:sz w:val="24"/>
                <w:szCs w:val="24"/>
              </w:rPr>
              <w:t>о</w:t>
            </w:r>
            <w:r w:rsidR="00DB7F09">
              <w:rPr>
                <w:sz w:val="24"/>
                <w:szCs w:val="24"/>
              </w:rPr>
              <w:t>к</w:t>
            </w:r>
            <w:r w:rsidR="00B424B6">
              <w:rPr>
                <w:sz w:val="24"/>
                <w:szCs w:val="24"/>
              </w:rPr>
              <w:t>, организованных на территории Таборинского района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DB7F09" w:rsidP="00DB7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2A6CD2" w:rsidRDefault="00DB7F09" w:rsidP="00B4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ТИК, </w:t>
            </w:r>
            <w:r w:rsidR="00B424B6">
              <w:rPr>
                <w:sz w:val="24"/>
                <w:szCs w:val="24"/>
              </w:rPr>
              <w:t xml:space="preserve">сельские </w:t>
            </w:r>
            <w:r w:rsidR="001665E6">
              <w:rPr>
                <w:sz w:val="24"/>
                <w:szCs w:val="24"/>
              </w:rPr>
              <w:t>дома культуры, библиотеки, школы</w:t>
            </w:r>
          </w:p>
        </w:tc>
      </w:tr>
      <w:tr w:rsidR="00AB669E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AB669E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</w:t>
            </w:r>
            <w:r w:rsidR="001665E6">
              <w:rPr>
                <w:sz w:val="24"/>
                <w:szCs w:val="24"/>
              </w:rPr>
              <w:t>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0C5743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ознакомительных экскурсий в территориальную избирательную комиссию, в участковые избирательные комиссии.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DB27AA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избирательных кампаний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9E" w:rsidRPr="00123020" w:rsidRDefault="00DB27AA" w:rsidP="00AD0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УИК</w:t>
            </w:r>
          </w:p>
        </w:tc>
      </w:tr>
      <w:tr w:rsidR="00DB27AA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AA" w:rsidRPr="00123020" w:rsidRDefault="00DB27AA" w:rsidP="001665E6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lastRenderedPageBreak/>
              <w:t>3.2.</w:t>
            </w:r>
            <w:r w:rsidR="001665E6">
              <w:rPr>
                <w:sz w:val="24"/>
                <w:szCs w:val="24"/>
              </w:rPr>
              <w:t>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AA" w:rsidRPr="00DB27AA" w:rsidRDefault="00DB27AA" w:rsidP="003C5672">
            <w:pPr>
              <w:jc w:val="both"/>
              <w:rPr>
                <w:sz w:val="24"/>
                <w:szCs w:val="24"/>
              </w:rPr>
            </w:pPr>
            <w:r w:rsidRPr="00DB27AA">
              <w:rPr>
                <w:sz w:val="24"/>
                <w:szCs w:val="24"/>
              </w:rPr>
              <w:t>Проведение викторин, конкурсов рисунков, посвященных Дням России, Государственного флага РФ, Конституции РФ, Дню защиты детей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AA" w:rsidRPr="00DB27AA" w:rsidRDefault="00DB27AA" w:rsidP="003C5672">
            <w:pPr>
              <w:rPr>
                <w:sz w:val="24"/>
                <w:szCs w:val="24"/>
              </w:rPr>
            </w:pPr>
            <w:r w:rsidRPr="00DB27AA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AA" w:rsidRPr="002A6CD2" w:rsidRDefault="00DB27AA" w:rsidP="00BD0FEF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ТИК, </w:t>
            </w:r>
          </w:p>
          <w:p w:rsidR="00DB27AA" w:rsidRPr="002A6CD2" w:rsidRDefault="00DB27AA" w:rsidP="00BD0FEF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1665E6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665E6" w:rsidRDefault="001665E6" w:rsidP="001665E6">
            <w:pPr>
              <w:keepNext/>
              <w:jc w:val="both"/>
              <w:rPr>
                <w:sz w:val="24"/>
                <w:szCs w:val="24"/>
              </w:rPr>
            </w:pPr>
            <w:r w:rsidRPr="001665E6">
              <w:rPr>
                <w:sz w:val="24"/>
                <w:szCs w:val="24"/>
              </w:rPr>
              <w:t>Организация участия школьников Свердловской области в интернет-олимпиаде ЦИК России среди учащихся старших классов образовательных организаций общего образования, посвященной выборам  Президента Российской Федерации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665E6" w:rsidRDefault="001665E6" w:rsidP="003B5181">
            <w:pPr>
              <w:rPr>
                <w:sz w:val="24"/>
                <w:szCs w:val="24"/>
              </w:rPr>
            </w:pPr>
            <w:r w:rsidRPr="001665E6">
              <w:rPr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1A53FF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FF" w:rsidRPr="00123020" w:rsidRDefault="001A53FF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3FF" w:rsidRPr="00123020" w:rsidRDefault="001A53FF" w:rsidP="00AD0658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Организация работы по правовому просвещению избирателей</w:t>
            </w:r>
            <w:r w:rsidR="00DB27AA">
              <w:rPr>
                <w:b/>
                <w:sz w:val="24"/>
                <w:szCs w:val="24"/>
              </w:rPr>
              <w:t xml:space="preserve"> старшего поколения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3.3.1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EF7B5F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Мероприятия для избирателей старшего возраста, приуроченные ко дням голосования на выборах 201</w:t>
            </w:r>
            <w:r>
              <w:rPr>
                <w:sz w:val="24"/>
                <w:szCs w:val="24"/>
              </w:rPr>
              <w:t>7</w:t>
            </w:r>
            <w:r w:rsidRPr="00123020">
              <w:rPr>
                <w:sz w:val="24"/>
                <w:szCs w:val="24"/>
              </w:rPr>
              <w:t xml:space="preserve"> года, Дню пожилого человека, Дню Победы, иным памятным датам.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EF7B5F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EF7B5F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1665E6" w:rsidRPr="00123020" w:rsidRDefault="001665E6" w:rsidP="00EF7B5F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учреждения культуры, </w:t>
            </w:r>
            <w:r>
              <w:rPr>
                <w:sz w:val="24"/>
                <w:szCs w:val="24"/>
              </w:rPr>
              <w:t>Совет ветеранов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665E6" w:rsidRDefault="001665E6" w:rsidP="003B5181">
            <w:pPr>
              <w:jc w:val="both"/>
              <w:rPr>
                <w:sz w:val="24"/>
                <w:szCs w:val="24"/>
              </w:rPr>
            </w:pPr>
            <w:r w:rsidRPr="001665E6">
              <w:rPr>
                <w:sz w:val="24"/>
                <w:szCs w:val="24"/>
              </w:rPr>
              <w:t>Организация и проведение мероприятий, направленных на реализацию избирательных прав граждан с ограниченными физическими возможностями, повышение их электоральной активности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665E6" w:rsidRDefault="001665E6" w:rsidP="003B5181">
            <w:pPr>
              <w:rPr>
                <w:sz w:val="24"/>
                <w:szCs w:val="24"/>
              </w:rPr>
            </w:pPr>
            <w:r w:rsidRPr="001665E6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665E6" w:rsidRDefault="001665E6" w:rsidP="003B5181">
            <w:pPr>
              <w:rPr>
                <w:sz w:val="24"/>
                <w:szCs w:val="24"/>
              </w:rPr>
            </w:pPr>
            <w:r w:rsidRPr="001665E6"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Default="001665E6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встреч, круглых столов  совместно с Советом ветеранов Таборинского муниципального района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администрация Таборинского муниципального района, Совет ветеранов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5</w:t>
            </w:r>
          </w:p>
          <w:p w:rsidR="001665E6" w:rsidRPr="00123020" w:rsidRDefault="001665E6" w:rsidP="005B5775">
            <w:pPr>
              <w:rPr>
                <w:sz w:val="24"/>
                <w:szCs w:val="24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6B2F06" w:rsidRDefault="001665E6" w:rsidP="005B5775">
            <w:pPr>
              <w:jc w:val="both"/>
              <w:rPr>
                <w:sz w:val="24"/>
                <w:szCs w:val="24"/>
              </w:rPr>
            </w:pPr>
            <w:r w:rsidRPr="006B2F06">
              <w:rPr>
                <w:sz w:val="24"/>
                <w:szCs w:val="24"/>
              </w:rPr>
              <w:t>Организация и проведение Единых информационных дней и отдельных информационных встреч в трудовых коллективах, на собраниях избирателей по новациям избирательного законодательства и практике его применения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A53FF" w:rsidRDefault="001665E6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единых информационных дней в библиотеках района: </w:t>
            </w:r>
            <w:r w:rsidRPr="001A53FF">
              <w:rPr>
                <w:sz w:val="24"/>
                <w:szCs w:val="24"/>
              </w:rPr>
              <w:t xml:space="preserve">«Выборы: завтра начинается сегодня», «Голосуй! Молодой избиратель!», «Выборы доступны для всех», </w:t>
            </w:r>
            <w:r>
              <w:rPr>
                <w:sz w:val="24"/>
                <w:szCs w:val="24"/>
              </w:rPr>
              <w:t>«</w:t>
            </w:r>
            <w:r w:rsidRPr="001A53FF">
              <w:rPr>
                <w:sz w:val="24"/>
                <w:szCs w:val="24"/>
              </w:rPr>
              <w:t>Мы голосуем всей семьей</w:t>
            </w:r>
            <w:r>
              <w:rPr>
                <w:sz w:val="24"/>
                <w:szCs w:val="24"/>
              </w:rPr>
              <w:t>»</w:t>
            </w:r>
            <w:r w:rsidRPr="001A53F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1A53FF">
              <w:rPr>
                <w:sz w:val="24"/>
                <w:szCs w:val="24"/>
              </w:rPr>
              <w:t>Выборы! Право голоса</w:t>
            </w:r>
            <w:r>
              <w:rPr>
                <w:sz w:val="24"/>
                <w:szCs w:val="24"/>
              </w:rPr>
              <w:t>»</w:t>
            </w:r>
            <w:r w:rsidRPr="001A53F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1A53FF">
              <w:rPr>
                <w:sz w:val="24"/>
                <w:szCs w:val="24"/>
              </w:rPr>
              <w:t>Мой выбор – мое право!</w:t>
            </w:r>
            <w:r>
              <w:rPr>
                <w:sz w:val="24"/>
                <w:szCs w:val="24"/>
              </w:rPr>
              <w:t>»</w:t>
            </w:r>
            <w:r w:rsidRPr="001A53F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1A53FF">
              <w:rPr>
                <w:sz w:val="24"/>
                <w:szCs w:val="24"/>
              </w:rPr>
              <w:t>Мы информируем, вы – выбираете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DB27AA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DB7F09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123020">
              <w:rPr>
                <w:color w:val="000000"/>
                <w:spacing w:val="2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pacing w:val="2"/>
                <w:sz w:val="24"/>
                <w:szCs w:val="24"/>
              </w:rPr>
              <w:t>выставок</w:t>
            </w:r>
            <w:r w:rsidRPr="00123020">
              <w:rPr>
                <w:color w:val="000000"/>
                <w:spacing w:val="2"/>
                <w:sz w:val="24"/>
                <w:szCs w:val="24"/>
              </w:rPr>
              <w:t xml:space="preserve"> «Навстречу выборам»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Июль - 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DB7F09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ТИК, </w:t>
            </w:r>
            <w:r>
              <w:rPr>
                <w:sz w:val="24"/>
                <w:szCs w:val="24"/>
              </w:rPr>
              <w:t>библиотеки сельских поселений</w:t>
            </w:r>
          </w:p>
        </w:tc>
      </w:tr>
      <w:tr w:rsidR="001665E6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4. Информационно-разъяснительная деятельность, взаимодействие со средствами массовой информации</w:t>
            </w:r>
          </w:p>
          <w:p w:rsidR="001665E6" w:rsidRPr="00123020" w:rsidRDefault="001665E6" w:rsidP="005B5775">
            <w:pPr>
              <w:rPr>
                <w:sz w:val="24"/>
                <w:szCs w:val="24"/>
              </w:rPr>
            </w:pP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4.1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166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Подготовка, принятие и р</w:t>
            </w:r>
            <w:r w:rsidRPr="00123020">
              <w:rPr>
                <w:sz w:val="24"/>
                <w:szCs w:val="24"/>
              </w:rPr>
              <w:t>еализация Программ</w:t>
            </w:r>
            <w:r>
              <w:rPr>
                <w:sz w:val="24"/>
                <w:szCs w:val="24"/>
              </w:rPr>
              <w:t>ы</w:t>
            </w:r>
            <w:r w:rsidRPr="00123020">
              <w:rPr>
                <w:sz w:val="24"/>
                <w:szCs w:val="24"/>
              </w:rPr>
              <w:t xml:space="preserve"> информационно-разъяснительной деятельности по обеспечению реализации избирательных прав граждан при проведении выборов</w:t>
            </w:r>
            <w:r w:rsidRPr="003A1E32">
              <w:t xml:space="preserve"> </w:t>
            </w:r>
            <w:r w:rsidRPr="006B2F06">
              <w:rPr>
                <w:sz w:val="24"/>
                <w:szCs w:val="24"/>
              </w:rPr>
              <w:t xml:space="preserve">в единый день голосования </w:t>
            </w:r>
            <w:r>
              <w:rPr>
                <w:sz w:val="24"/>
                <w:szCs w:val="24"/>
              </w:rPr>
              <w:t>10</w:t>
            </w:r>
            <w:r w:rsidRPr="006B2F06">
              <w:rPr>
                <w:sz w:val="24"/>
                <w:szCs w:val="24"/>
              </w:rPr>
              <w:t xml:space="preserve"> сентября 201</w:t>
            </w:r>
            <w:r>
              <w:rPr>
                <w:sz w:val="24"/>
                <w:szCs w:val="24"/>
              </w:rPr>
              <w:t>7</w:t>
            </w:r>
            <w:r w:rsidRPr="006B2F06">
              <w:rPr>
                <w:sz w:val="24"/>
                <w:szCs w:val="24"/>
              </w:rPr>
              <w:t xml:space="preserve"> года</w:t>
            </w:r>
            <w:r w:rsidRPr="00123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4.2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widowControl w:val="0"/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Разъяснение избирательного законодательства на сайтах муниципальных образований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6B2F06" w:rsidRDefault="001665E6" w:rsidP="005B5775">
            <w:pPr>
              <w:widowControl w:val="0"/>
              <w:jc w:val="both"/>
              <w:rPr>
                <w:sz w:val="24"/>
                <w:szCs w:val="24"/>
              </w:rPr>
            </w:pPr>
            <w:r w:rsidRPr="006B2F06">
              <w:rPr>
                <w:sz w:val="24"/>
                <w:szCs w:val="24"/>
              </w:rPr>
              <w:t>Ведение постоянных рубрик по избирательной тематике в печатных и интернет изданиях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rPr>
          <w:trHeight w:val="4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4.4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widowControl w:val="0"/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Разъяснение избирательного законодательства в районной газете «Призыв» и «Вестниках» сельских поселений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rPr>
          <w:trHeight w:val="4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4.5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6B2F06" w:rsidRDefault="001665E6" w:rsidP="00DB7F09">
            <w:pPr>
              <w:widowControl w:val="0"/>
              <w:jc w:val="both"/>
              <w:rPr>
                <w:sz w:val="24"/>
                <w:szCs w:val="24"/>
              </w:rPr>
            </w:pPr>
            <w:r w:rsidRPr="006B2F06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интервью</w:t>
            </w:r>
            <w:r w:rsidRPr="006B2F06">
              <w:rPr>
                <w:sz w:val="24"/>
                <w:szCs w:val="24"/>
              </w:rPr>
              <w:t xml:space="preserve"> по вопросам законодательства о выборах и референдумах, реализации избирательных прав и права на участие в референдуме граждан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5. Внедрение в практику новых избирательных технологий</w:t>
            </w:r>
          </w:p>
          <w:p w:rsidR="001665E6" w:rsidRPr="00123020" w:rsidRDefault="001665E6" w:rsidP="005B5775">
            <w:pPr>
              <w:rPr>
                <w:sz w:val="24"/>
                <w:szCs w:val="24"/>
              </w:rPr>
            </w:pP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Размещение на сайте Таборинской районной ТИК обучающих разделов, содержащих учебно-методический комплекс материалов для обучения членов участковых избирательных комиссий  и резерва их составов и их обновление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5.2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Модернизация сайта Таборинской районной ТИК. Активное его использование при осуществлении информационно-разъяснительной деятельности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5.3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widowControl w:val="0"/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Создание телефонных и электронных «горячих линий»</w:t>
            </w:r>
          </w:p>
          <w:p w:rsidR="001665E6" w:rsidRPr="00123020" w:rsidRDefault="001665E6" w:rsidP="005B577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widowControl w:val="0"/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Период избирательной кампании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6. Издательская деятельность и деятельность по формированию электронных ресурсов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6.1.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Выпуск Вестника Таборинской районной ТИК</w:t>
            </w:r>
          </w:p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  <w:r w:rsidR="00540FF4">
              <w:rPr>
                <w:sz w:val="24"/>
                <w:szCs w:val="24"/>
              </w:rPr>
              <w:t>, ежемесячно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1665E6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6.2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Издание  методических пособий, информационных плакатов, листовок, буклетов, памяток.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6" w:rsidRPr="00123020" w:rsidRDefault="001665E6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</w:tbl>
    <w:p w:rsidR="00DE45B5" w:rsidRDefault="00DE45B5" w:rsidP="00317C09">
      <w:pPr>
        <w:tabs>
          <w:tab w:val="left" w:pos="3945"/>
        </w:tabs>
        <w:spacing w:after="120"/>
        <w:jc w:val="both"/>
      </w:pPr>
    </w:p>
    <w:sectPr w:rsidR="00DE45B5" w:rsidSect="00DB27AA">
      <w:headerReference w:type="default" r:id="rId11"/>
      <w:pgSz w:w="16838" w:h="11906" w:orient="landscape"/>
      <w:pgMar w:top="1701" w:right="1134" w:bottom="851" w:left="1134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F99" w:rsidRDefault="00B65F99">
      <w:r>
        <w:separator/>
      </w:r>
    </w:p>
  </w:endnote>
  <w:endnote w:type="continuationSeparator" w:id="1">
    <w:p w:rsidR="00B65F99" w:rsidRDefault="00B65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F99" w:rsidRDefault="00B65F99">
      <w:r>
        <w:separator/>
      </w:r>
    </w:p>
  </w:footnote>
  <w:footnote w:type="continuationSeparator" w:id="1">
    <w:p w:rsidR="00B65F99" w:rsidRDefault="00B65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B5" w:rsidRDefault="00E63DE7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E45B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E45B5" w:rsidRDefault="00DE45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B5" w:rsidRDefault="00E63DE7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E45B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D39D2">
      <w:rPr>
        <w:rStyle w:val="af3"/>
        <w:noProof/>
      </w:rPr>
      <w:t>2</w:t>
    </w:r>
    <w:r>
      <w:rPr>
        <w:rStyle w:val="af3"/>
      </w:rPr>
      <w:fldChar w:fldCharType="end"/>
    </w:r>
  </w:p>
  <w:p w:rsidR="00DE45B5" w:rsidRDefault="00DE45B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B5" w:rsidRDefault="00DE45B5">
    <w:pPr>
      <w:pStyle w:val="a3"/>
    </w:pPr>
    <w:r w:rsidRPr="00123020">
      <w:rPr>
        <w:noProof/>
      </w:rPr>
      <w:drawing>
        <wp:inline distT="0" distB="0" distL="0" distR="0">
          <wp:extent cx="400050" cy="723900"/>
          <wp:effectExtent l="19050" t="0" r="0" b="0"/>
          <wp:docPr id="4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B5" w:rsidRDefault="00DE45B5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7FC9"/>
    <w:rsid w:val="0001737C"/>
    <w:rsid w:val="000209C4"/>
    <w:rsid w:val="00040502"/>
    <w:rsid w:val="00062343"/>
    <w:rsid w:val="00064103"/>
    <w:rsid w:val="0007349E"/>
    <w:rsid w:val="00076F98"/>
    <w:rsid w:val="000969A2"/>
    <w:rsid w:val="000C5743"/>
    <w:rsid w:val="000E7847"/>
    <w:rsid w:val="0011353C"/>
    <w:rsid w:val="00137589"/>
    <w:rsid w:val="001640BC"/>
    <w:rsid w:val="001665E6"/>
    <w:rsid w:val="00183A54"/>
    <w:rsid w:val="001A53FF"/>
    <w:rsid w:val="0024535F"/>
    <w:rsid w:val="00271AF8"/>
    <w:rsid w:val="002A722F"/>
    <w:rsid w:val="002B77D7"/>
    <w:rsid w:val="002C3BD8"/>
    <w:rsid w:val="002E05AC"/>
    <w:rsid w:val="002F68F1"/>
    <w:rsid w:val="00317C09"/>
    <w:rsid w:val="00364804"/>
    <w:rsid w:val="00370D3C"/>
    <w:rsid w:val="003E7E31"/>
    <w:rsid w:val="003F553F"/>
    <w:rsid w:val="004079CF"/>
    <w:rsid w:val="004142DA"/>
    <w:rsid w:val="00440185"/>
    <w:rsid w:val="00462E91"/>
    <w:rsid w:val="00471B71"/>
    <w:rsid w:val="004B1B59"/>
    <w:rsid w:val="004B4B7C"/>
    <w:rsid w:val="004B70EB"/>
    <w:rsid w:val="004C6209"/>
    <w:rsid w:val="004C6978"/>
    <w:rsid w:val="00540FF4"/>
    <w:rsid w:val="00577EA3"/>
    <w:rsid w:val="005B5A24"/>
    <w:rsid w:val="005C38CC"/>
    <w:rsid w:val="005D39D2"/>
    <w:rsid w:val="005D3D9B"/>
    <w:rsid w:val="00607721"/>
    <w:rsid w:val="006B602F"/>
    <w:rsid w:val="007935B5"/>
    <w:rsid w:val="007A0E8F"/>
    <w:rsid w:val="007A6532"/>
    <w:rsid w:val="007C6408"/>
    <w:rsid w:val="007C7B53"/>
    <w:rsid w:val="007D5881"/>
    <w:rsid w:val="007F436A"/>
    <w:rsid w:val="0080284D"/>
    <w:rsid w:val="008225AF"/>
    <w:rsid w:val="00830C74"/>
    <w:rsid w:val="00863F7E"/>
    <w:rsid w:val="008C6AEF"/>
    <w:rsid w:val="008D497E"/>
    <w:rsid w:val="008D5C2D"/>
    <w:rsid w:val="009227C1"/>
    <w:rsid w:val="00931F40"/>
    <w:rsid w:val="00952F28"/>
    <w:rsid w:val="00970F3C"/>
    <w:rsid w:val="009826DB"/>
    <w:rsid w:val="00990F64"/>
    <w:rsid w:val="009A2BBB"/>
    <w:rsid w:val="009B2C4F"/>
    <w:rsid w:val="009C2836"/>
    <w:rsid w:val="009D7401"/>
    <w:rsid w:val="009E25C3"/>
    <w:rsid w:val="00A24065"/>
    <w:rsid w:val="00A43516"/>
    <w:rsid w:val="00A60F00"/>
    <w:rsid w:val="00A65361"/>
    <w:rsid w:val="00A658D8"/>
    <w:rsid w:val="00A74280"/>
    <w:rsid w:val="00A74BC5"/>
    <w:rsid w:val="00A82D37"/>
    <w:rsid w:val="00AB3DC8"/>
    <w:rsid w:val="00AB669E"/>
    <w:rsid w:val="00AC723E"/>
    <w:rsid w:val="00AD0658"/>
    <w:rsid w:val="00AF5F15"/>
    <w:rsid w:val="00B34948"/>
    <w:rsid w:val="00B424B6"/>
    <w:rsid w:val="00B51607"/>
    <w:rsid w:val="00B5573B"/>
    <w:rsid w:val="00B65F99"/>
    <w:rsid w:val="00B76537"/>
    <w:rsid w:val="00B859DF"/>
    <w:rsid w:val="00B85FD6"/>
    <w:rsid w:val="00BD4ECA"/>
    <w:rsid w:val="00BF494A"/>
    <w:rsid w:val="00C231B3"/>
    <w:rsid w:val="00C35D76"/>
    <w:rsid w:val="00C73F5B"/>
    <w:rsid w:val="00C806C4"/>
    <w:rsid w:val="00CA03E7"/>
    <w:rsid w:val="00CA338F"/>
    <w:rsid w:val="00CA7B5A"/>
    <w:rsid w:val="00CD2C8B"/>
    <w:rsid w:val="00CD6459"/>
    <w:rsid w:val="00CF3DD1"/>
    <w:rsid w:val="00D022BE"/>
    <w:rsid w:val="00D23B42"/>
    <w:rsid w:val="00D3089E"/>
    <w:rsid w:val="00D511DE"/>
    <w:rsid w:val="00D62597"/>
    <w:rsid w:val="00D82B86"/>
    <w:rsid w:val="00DB27AA"/>
    <w:rsid w:val="00DB3C4E"/>
    <w:rsid w:val="00DB7F09"/>
    <w:rsid w:val="00DC44F1"/>
    <w:rsid w:val="00DD2598"/>
    <w:rsid w:val="00DE45B5"/>
    <w:rsid w:val="00E12CDB"/>
    <w:rsid w:val="00E13BCB"/>
    <w:rsid w:val="00E20F05"/>
    <w:rsid w:val="00E230CA"/>
    <w:rsid w:val="00E5110E"/>
    <w:rsid w:val="00E63DE7"/>
    <w:rsid w:val="00E6572E"/>
    <w:rsid w:val="00E75E97"/>
    <w:rsid w:val="00E91BB0"/>
    <w:rsid w:val="00E968D2"/>
    <w:rsid w:val="00E97332"/>
    <w:rsid w:val="00EE2D8A"/>
    <w:rsid w:val="00F30CD7"/>
    <w:rsid w:val="00F360A8"/>
    <w:rsid w:val="00F66D2B"/>
    <w:rsid w:val="00F85535"/>
    <w:rsid w:val="00FA7227"/>
    <w:rsid w:val="00FB5224"/>
    <w:rsid w:val="00FC25DC"/>
    <w:rsid w:val="00FF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Body Text Indent"/>
    <w:basedOn w:val="a"/>
    <w:link w:val="af2"/>
    <w:rsid w:val="00DE45B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DE45B5"/>
    <w:rPr>
      <w:rFonts w:eastAsia="Times New Roman"/>
      <w:sz w:val="28"/>
      <w:szCs w:val="28"/>
    </w:rPr>
  </w:style>
  <w:style w:type="character" w:styleId="af3">
    <w:name w:val="page number"/>
    <w:basedOn w:val="a0"/>
    <w:rsid w:val="00DE45B5"/>
  </w:style>
  <w:style w:type="paragraph" w:styleId="af4">
    <w:name w:val="Block Text"/>
    <w:basedOn w:val="a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rsid w:val="00DE4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Основной"/>
    <w:basedOn w:val="a"/>
    <w:rsid w:val="00DE45B5"/>
    <w:pPr>
      <w:spacing w:after="20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5E52-1F99-417B-A2A9-01E2209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184</TotalTime>
  <Pages>7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2-6</vt:lpstr>
    </vt:vector>
  </TitlesOfParts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creator>User</dc:creator>
  <cp:lastModifiedBy>User</cp:lastModifiedBy>
  <cp:revision>15</cp:revision>
  <cp:lastPrinted>2016-02-12T06:49:00Z</cp:lastPrinted>
  <dcterms:created xsi:type="dcterms:W3CDTF">2016-02-10T10:53:00Z</dcterms:created>
  <dcterms:modified xsi:type="dcterms:W3CDTF">2017-02-16T05:18:00Z</dcterms:modified>
</cp:coreProperties>
</file>