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C0304" w:rsidP="000114A9">
            <w:pPr>
              <w:widowControl w:val="0"/>
              <w:ind w:firstLine="709"/>
              <w:jc w:val="left"/>
            </w:pPr>
            <w:r>
              <w:t>2</w:t>
            </w:r>
            <w:r w:rsidR="000114A9">
              <w:t>3</w:t>
            </w:r>
            <w:r>
              <w:t xml:space="preserve"> июля 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114A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C0304">
              <w:t>1</w:t>
            </w:r>
            <w:r w:rsidR="000114A9">
              <w:t>8</w:t>
            </w:r>
            <w:r w:rsidR="00AC0304">
              <w:t>/12</w:t>
            </w:r>
            <w:r w:rsidR="000114A9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0114A9" w:rsidP="001869B4">
      <w:pPr>
        <w:rPr>
          <w:b/>
        </w:rPr>
      </w:pPr>
      <w:r>
        <w:rPr>
          <w:b/>
        </w:rPr>
        <w:t>О работе Таборинской районной территориальной избирательной комиссии и участковых избирательных комиссий Таборинского района по организации работы по приему заявлений избирателей о включении в список избирателей по месту нахождения на выборах Губернатора Свердловской области в 2017 году</w:t>
      </w:r>
    </w:p>
    <w:p w:rsidR="006A6D89" w:rsidRPr="00841AA3" w:rsidRDefault="00CB6A04" w:rsidP="0052060F">
      <w:pPr>
        <w:rPr>
          <w:b/>
          <w:szCs w:val="24"/>
        </w:rPr>
      </w:pPr>
      <w:r>
        <w:rPr>
          <w:b/>
        </w:rPr>
        <w:t xml:space="preserve"> 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0114A9" w:rsidP="00D2529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соответствии со статьей 25 Избирательного кодекса Свердловской области, руководствуясь постановлением Избирательной комиссии Свердловской области от 19.07.2017 г. № 17/153 « О работе территориальных и участковых избирательных комиссий по приему заявлений избирателей о включении в список избирателей по месту нахождения на выборах Губернатора Свердловской области 10 сентября 2017 года»,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25297" w:rsidRDefault="000114A9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Определить график работы Таборинской районной территориальной избирательной комиссии </w:t>
      </w:r>
      <w:r w:rsidR="00AB4A4F">
        <w:t xml:space="preserve"> по приему заявлений избирателей о включении в список избирателей по месту нахождения на выборах Губернатора Свердловской области 10 сентября 2017 года в период с 26 июля по 4 сентября 2017 года в рабочие дни</w:t>
      </w:r>
      <w:r>
        <w:t xml:space="preserve"> </w:t>
      </w:r>
      <w:r w:rsidR="00AB4A4F">
        <w:t xml:space="preserve"> - с 14.00 до 20.00, в выходные дни – с 10.00 до 14.00 часов.</w:t>
      </w:r>
    </w:p>
    <w:p w:rsidR="00AB4A4F" w:rsidRDefault="00AB4A4F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Определить график работы участковых избирательных комиссий Таборинского района по приему заявлений избирателей о включении в список избирателей по месту нахождения на выборах Губернатора Свердловской области 10 сентября 2017 года в период с 30 августа по 9 сентября 2017 года в рабочие дни – с 16.00 до 20.00 часов, в выходные дни – с 10.00 до 14.00 часов.</w:t>
      </w:r>
    </w:p>
    <w:p w:rsidR="00AB4A4F" w:rsidRDefault="00AB4A4F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 xml:space="preserve">Назначить председателя комиссии Закревскую Л.М., секретаря комиссии Владимирову В.А. ответственными за прием поданных заявлений избирателей о включении в список избирателей по месту нахождения на выборах Губернатора Свердловской области 10 сентября 2017 года от </w:t>
      </w:r>
      <w:r w:rsidR="009E6E53">
        <w:t>ГБУ СО МФЦ Отдела в с. Таборы и в д. Кузнецово, а также от участковых избирательных комиссий.</w:t>
      </w:r>
    </w:p>
    <w:p w:rsidR="009E6E53" w:rsidRDefault="009E6E53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Поручить председателям участковых избирательных комиссий Таборинского района до 30 августа 2017 года определить ответственных лиц из числа членов участковой избирательной комиссии с правом решающего голоса за передачу поступивших заявлений избирателей о включении в список избирателей по месту нахождения в Таборинскую районную территориальную избирательную комиссию.</w:t>
      </w:r>
    </w:p>
    <w:p w:rsidR="009E6E53" w:rsidRDefault="009E6E53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Определить, что участковые избирательные комиссии избирательных участков 879,883,884,887,888,889 в период приема заявлений избирателей о включении в список избирателей по месту нахождения с 30 августа по 04 сентября 2017 года передают до 11.00 часов следующего дня с даты приема заявлений, поступившие</w:t>
      </w:r>
      <w:r w:rsidR="00C7361B">
        <w:t xml:space="preserve">  заявления о включении в список избирателей по месту нахождения в Таборинскую районную территориальную избирательную комиссию.</w:t>
      </w:r>
    </w:p>
    <w:p w:rsidR="00C7361B" w:rsidRDefault="00C7361B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Определить, что участковые избирательные комиссии избирательных участков 880,881,886 в период приема заявлений избирателей о включении в список избирателей по месту нахождения с 30 августа по 04 сентября 2017 года передают  до 11.00 часов 1, 5 сентября 2017 года поступившие  заявления о включении в список избирателей по месту нахождения в Таборинскую районную территориальную избирательную комиссию.</w:t>
      </w:r>
    </w:p>
    <w:p w:rsidR="00C7361B" w:rsidRDefault="00C7361B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Поручить участковых избирательным комиссиям в период приема заявлений избирателей о включении в список избирателей по месту нахождения с 30 августа по 08 сентября 2017 года передавать ежедневно до 20.00 часов информацию о количестве поступивших заявлений избирателей о </w:t>
      </w:r>
      <w:r>
        <w:lastRenderedPageBreak/>
        <w:t>включении в список избирателей по месту нахождения в Таборинскую районную территориальную избирательную комиссию.</w:t>
      </w:r>
    </w:p>
    <w:p w:rsidR="008760C0" w:rsidRDefault="008760C0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Направить настоящее решение Избирательной комиссии Свердловской области, участковым избирательным комиссиям, разместить на сайте комиссии в сети Интернет.</w:t>
      </w:r>
    </w:p>
    <w:p w:rsidR="008760C0" w:rsidRPr="00DF5739" w:rsidRDefault="008760C0" w:rsidP="00AB4A4F">
      <w:pPr>
        <w:pStyle w:val="a8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Контроль за исполнением настоящего решения возложить на секретаря комиссии В.А.Владимирову.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C0" w:rsidRDefault="00052BC0">
      <w:r>
        <w:separator/>
      </w:r>
    </w:p>
  </w:endnote>
  <w:endnote w:type="continuationSeparator" w:id="1">
    <w:p w:rsidR="00052BC0" w:rsidRDefault="0005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C0" w:rsidRDefault="00052BC0">
      <w:r>
        <w:separator/>
      </w:r>
    </w:p>
  </w:footnote>
  <w:footnote w:type="continuationSeparator" w:id="1">
    <w:p w:rsidR="00052BC0" w:rsidRDefault="00052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2291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052B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B2291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760C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052B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A1943"/>
    <w:multiLevelType w:val="hybridMultilevel"/>
    <w:tmpl w:val="F0381FAA"/>
    <w:lvl w:ilvl="0" w:tplc="A6E0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14A9"/>
    <w:rsid w:val="0001737C"/>
    <w:rsid w:val="000209C4"/>
    <w:rsid w:val="0003038D"/>
    <w:rsid w:val="000418A6"/>
    <w:rsid w:val="0004278E"/>
    <w:rsid w:val="00050A69"/>
    <w:rsid w:val="00052BC0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96F6B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18AA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760C0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E6E53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4A4F"/>
    <w:rsid w:val="00AB6C2B"/>
    <w:rsid w:val="00AC0304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318A"/>
    <w:rsid w:val="00B159F9"/>
    <w:rsid w:val="00B2291B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361B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456F"/>
    <w:rsid w:val="00CF6E34"/>
    <w:rsid w:val="00D022BE"/>
    <w:rsid w:val="00D02883"/>
    <w:rsid w:val="00D1304F"/>
    <w:rsid w:val="00D150F7"/>
    <w:rsid w:val="00D15F32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2017-07-21T08:43:00Z</cp:lastPrinted>
  <dcterms:created xsi:type="dcterms:W3CDTF">2017-07-23T05:47:00Z</dcterms:created>
  <dcterms:modified xsi:type="dcterms:W3CDTF">2017-07-23T05:47:00Z</dcterms:modified>
</cp:coreProperties>
</file>