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138A5" w:rsidP="006138A5">
            <w:pPr>
              <w:widowControl w:val="0"/>
              <w:ind w:firstLine="709"/>
              <w:jc w:val="left"/>
            </w:pPr>
            <w:r>
              <w:t>16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6138A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201CF8">
              <w:t>5</w:t>
            </w:r>
            <w:r w:rsidR="0085562D">
              <w:t>/</w:t>
            </w:r>
            <w:r w:rsidR="006138A5">
              <w:t>89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6138A5">
        <w:rPr>
          <w:rFonts w:eastAsia="MS Mincho"/>
          <w:b/>
          <w:bCs/>
          <w:color w:val="000000"/>
        </w:rPr>
        <w:t>Пахомова Александра Дмитриевича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6138A5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в порядке самовыдвижения,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6138A5">
        <w:rPr>
          <w:rFonts w:eastAsia="MS Mincho"/>
          <w:b/>
          <w:bCs/>
          <w:color w:val="000000"/>
        </w:rPr>
        <w:t>Кузнецовского сельского поселения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6138A5">
        <w:rPr>
          <w:rFonts w:eastAsia="MS Mincho"/>
          <w:b/>
          <w:bCs/>
          <w:color w:val="000000"/>
        </w:rPr>
        <w:t>десятимандатному</w:t>
      </w:r>
      <w:r w:rsidR="00DF5739">
        <w:rPr>
          <w:rFonts w:eastAsia="MS Mincho"/>
          <w:b/>
          <w:bCs/>
          <w:color w:val="000000"/>
        </w:rPr>
        <w:t xml:space="preserve">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6138A5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Пахомов Александр Дмитриевич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DF5739">
        <w:rPr>
          <w:rFonts w:eastAsia="MS Mincho"/>
          <w:color w:val="000000"/>
        </w:rPr>
        <w:t xml:space="preserve">Думы </w:t>
      </w:r>
      <w:r>
        <w:rPr>
          <w:rFonts w:eastAsia="MS Mincho"/>
          <w:color w:val="000000"/>
        </w:rPr>
        <w:t xml:space="preserve">Кузнецовского сельского поселения </w:t>
      </w:r>
      <w:r w:rsidR="00DF5739">
        <w:rPr>
          <w:rFonts w:eastAsia="MS Mincho"/>
          <w:color w:val="000000"/>
        </w:rPr>
        <w:t xml:space="preserve">по </w:t>
      </w:r>
      <w:r>
        <w:rPr>
          <w:rFonts w:eastAsia="MS Mincho"/>
          <w:color w:val="000000"/>
        </w:rPr>
        <w:t>десятимандатному</w:t>
      </w:r>
      <w:r w:rsidR="00DF5739">
        <w:rPr>
          <w:rFonts w:eastAsia="MS Mincho"/>
          <w:color w:val="000000"/>
        </w:rPr>
        <w:t xml:space="preserve"> избирательному округу </w:t>
      </w:r>
      <w:r w:rsidR="00DF5739" w:rsidRPr="00DF5739">
        <w:rPr>
          <w:rFonts w:eastAsia="MS Mincho"/>
          <w:color w:val="000000"/>
        </w:rPr>
        <w:t>порядке самовыдвижения.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6138A5">
        <w:rPr>
          <w:rFonts w:eastAsia="MS Mincho"/>
          <w:color w:val="000000"/>
        </w:rPr>
        <w:t>Пахомов А.Д.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6138A5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Думы</w:t>
      </w:r>
      <w:r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 44 и 46 Избирательного кодекса Свердловской области.</w:t>
      </w:r>
    </w:p>
    <w:p w:rsidR="00DF5739" w:rsidRPr="00DF5739" w:rsidRDefault="00DF5739" w:rsidP="005652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Проверив соответствие порядка выдвижения </w:t>
      </w:r>
      <w:r w:rsidR="006138A5">
        <w:rPr>
          <w:rFonts w:eastAsia="MS Mincho"/>
          <w:color w:val="000000"/>
        </w:rPr>
        <w:t>Пахомова Александра Дмитриевича</w:t>
      </w:r>
      <w:r w:rsidRPr="00DF5739">
        <w:rPr>
          <w:rFonts w:eastAsia="MS Mincho"/>
          <w:color w:val="000000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Федерации»,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6138A5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 xml:space="preserve">установила следующее. 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Документы, представленные </w:t>
      </w:r>
      <w:r w:rsidR="006138A5">
        <w:rPr>
          <w:rFonts w:eastAsia="MS Mincho"/>
          <w:color w:val="000000"/>
        </w:rPr>
        <w:t>Пахомовым Александром Дмитриевичем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 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6138A5">
        <w:rPr>
          <w:rFonts w:eastAsia="MS Mincho"/>
          <w:color w:val="000000"/>
        </w:rPr>
        <w:t>Пахомовым Александром Дмитриевичем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138A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Default="00DF5739" w:rsidP="006138A5">
      <w:pPr>
        <w:pStyle w:val="Pa2"/>
        <w:spacing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На выборах депутатов </w:t>
      </w:r>
      <w:r w:rsidR="006138A5" w:rsidRPr="006138A5">
        <w:rPr>
          <w:rFonts w:ascii="Times New Roman" w:eastAsia="MS Mincho" w:hAnsi="Times New Roman"/>
          <w:color w:val="000000"/>
          <w:sz w:val="28"/>
          <w:szCs w:val="28"/>
        </w:rPr>
        <w:t>Думы Кузнецовского сельского поселения</w:t>
      </w:r>
      <w:r w:rsidR="006138A5">
        <w:rPr>
          <w:rFonts w:eastAsia="MS Mincho"/>
          <w:color w:val="000000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в соответствии с пунктом 5 статьи 44 Избирательного кодекса Свердловской области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сбор подписей в поддержку выдвижения кандидатов не осуществляется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,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поскольку средняя норма представительства избирателей не более одной тысячи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. </w:t>
      </w:r>
    </w:p>
    <w:p w:rsidR="00565270" w:rsidRPr="00565270" w:rsidRDefault="00565270" w:rsidP="005652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>С учетом вышеизложенного и в соответствии со статьями 43-46, 51, пунктом 1 статьи 53 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1B15DE">
        <w:t xml:space="preserve">с полномочиями </w:t>
      </w:r>
      <w:r w:rsidR="001B15DE">
        <w:rPr>
          <w:rFonts w:eastAsia="MS Mincho"/>
          <w:color w:val="000000"/>
        </w:rPr>
        <w:t>окружной избирательной комиссии по десятимандатному избирательному округу по выборам депутатов Думы Кузнецовского сельского поселения</w:t>
      </w:r>
      <w:r w:rsidR="001B15DE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6138A5">
        <w:rPr>
          <w:rFonts w:eastAsia="MS Mincho"/>
          <w:color w:val="000000"/>
        </w:rPr>
        <w:t>Пахомова Александра Дмитриевича</w:t>
      </w:r>
      <w:r w:rsidRPr="00DF5739">
        <w:rPr>
          <w:rFonts w:eastAsia="MS Mincho"/>
          <w:color w:val="000000"/>
        </w:rPr>
        <w:t>, 19</w:t>
      </w:r>
      <w:r w:rsidR="006138A5">
        <w:rPr>
          <w:rFonts w:eastAsia="MS Mincho"/>
          <w:color w:val="000000"/>
        </w:rPr>
        <w:t>53</w:t>
      </w:r>
      <w:r w:rsidRPr="00DF5739">
        <w:rPr>
          <w:rFonts w:eastAsia="MS Mincho"/>
          <w:color w:val="000000"/>
        </w:rPr>
        <w:t xml:space="preserve"> года рождения, </w:t>
      </w:r>
      <w:r w:rsidR="006138A5">
        <w:rPr>
          <w:rFonts w:eastAsia="MS Mincho"/>
          <w:color w:val="000000"/>
        </w:rPr>
        <w:t>пенсионера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6138A5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в </w:t>
      </w:r>
      <w:r w:rsidR="006138A5">
        <w:rPr>
          <w:rFonts w:eastAsia="MS Mincho"/>
          <w:color w:val="000000"/>
        </w:rPr>
        <w:t>деревне Кузнецово</w:t>
      </w:r>
      <w:r w:rsidR="0092693E">
        <w:rPr>
          <w:rFonts w:eastAsia="MS Mincho"/>
          <w:color w:val="000000"/>
        </w:rPr>
        <w:t xml:space="preserve"> Таборинского </w:t>
      </w:r>
      <w:r w:rsidR="0092693E">
        <w:rPr>
          <w:rFonts w:eastAsia="MS Mincho"/>
          <w:color w:val="000000"/>
        </w:rPr>
        <w:lastRenderedPageBreak/>
        <w:t>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6138A5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в порядке самовыдвижения, кандидатом в депутаты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6138A5">
        <w:rPr>
          <w:rFonts w:eastAsia="MS Mincho"/>
          <w:color w:val="000000"/>
        </w:rPr>
        <w:t>16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6138A5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</w:t>
      </w:r>
      <w:r w:rsidR="006138A5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часов </w:t>
      </w:r>
      <w:r w:rsidR="00947A91">
        <w:rPr>
          <w:rFonts w:eastAsia="MS Mincho"/>
          <w:color w:val="000000"/>
        </w:rPr>
        <w:t>20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6138A5">
        <w:rPr>
          <w:rFonts w:eastAsia="MS Mincho"/>
          <w:color w:val="000000"/>
        </w:rPr>
        <w:t>Пахомову Александру Дмитриевичу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>арегистрированного кандидата № 2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1B15DE">
        <w:rPr>
          <w:rFonts w:eastAsia="MS Mincho"/>
          <w:color w:val="000000"/>
        </w:rPr>
        <w:t>Пахомове Александре Дмитриевиче</w:t>
      </w:r>
      <w:r w:rsidR="00565270">
        <w:rPr>
          <w:rFonts w:eastAsia="MS Mincho"/>
          <w:color w:val="000000"/>
        </w:rPr>
        <w:t>,</w:t>
      </w:r>
      <w:r w:rsidR="00565270" w:rsidRPr="00565270">
        <w:rPr>
          <w:rFonts w:eastAsia="MS Mincho"/>
          <w:color w:val="000000"/>
        </w:rPr>
        <w:t xml:space="preserve"> </w:t>
      </w:r>
      <w:r w:rsidR="00565270" w:rsidRPr="00DF5739">
        <w:rPr>
          <w:rFonts w:eastAsia="MS Mincho"/>
          <w:color w:val="000000"/>
        </w:rPr>
        <w:t>выдвинут</w:t>
      </w:r>
      <w:r w:rsidR="00565270">
        <w:rPr>
          <w:rFonts w:eastAsia="MS Mincho"/>
          <w:color w:val="000000"/>
        </w:rPr>
        <w:t>ого</w:t>
      </w:r>
      <w:r w:rsidR="00565270" w:rsidRPr="00DF5739">
        <w:rPr>
          <w:rFonts w:eastAsia="MS Mincho"/>
          <w:color w:val="000000"/>
        </w:rPr>
        <w:t xml:space="preserve"> в порядке самовыдвижения, </w:t>
      </w:r>
      <w:r w:rsidRPr="00DF5739">
        <w:rPr>
          <w:rFonts w:eastAsia="MS Mincho"/>
          <w:color w:val="000000"/>
        </w:rPr>
        <w:t xml:space="preserve"> 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1B15DE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на выборах депутатов </w:t>
      </w:r>
      <w:r w:rsidR="001B15DE">
        <w:rPr>
          <w:rFonts w:eastAsia="MS Mincho"/>
          <w:color w:val="000000"/>
        </w:rPr>
        <w:t>Думы</w:t>
      </w:r>
      <w:r w:rsidR="001B15DE" w:rsidRPr="00DF5739">
        <w:rPr>
          <w:rFonts w:eastAsia="MS Mincho"/>
          <w:color w:val="000000"/>
        </w:rPr>
        <w:t xml:space="preserve"> </w:t>
      </w:r>
      <w:r w:rsidR="001B15DE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1B15DE">
        <w:rPr>
          <w:rFonts w:eastAsia="MS Mincho"/>
          <w:color w:val="000000"/>
        </w:rPr>
        <w:t>Пахомове Александре Дмитриевиче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1B15DE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>
        <w:rPr>
          <w:rFonts w:eastAsia="MS Mincho"/>
          <w:color w:val="000000"/>
        </w:rPr>
        <w:t>Пахомову А.Д.,</w:t>
      </w:r>
      <w:r w:rsidR="00DF5739" w:rsidRPr="00DF5739">
        <w:rPr>
          <w:rFonts w:eastAsia="MS Mincho"/>
          <w:color w:val="000000"/>
        </w:rPr>
        <w:t xml:space="preserve"> 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1B15DE" w:rsidP="006138A5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1A8" w:rsidRDefault="00D151A8">
      <w:r>
        <w:separator/>
      </w:r>
    </w:p>
  </w:endnote>
  <w:endnote w:type="continuationSeparator" w:id="1">
    <w:p w:rsidR="00D151A8" w:rsidRDefault="00D15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1A8" w:rsidRDefault="00D151A8">
      <w:r>
        <w:separator/>
      </w:r>
    </w:p>
  </w:footnote>
  <w:footnote w:type="continuationSeparator" w:id="1">
    <w:p w:rsidR="00D151A8" w:rsidRDefault="00D15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1561C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D151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1561C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565270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D151A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6AA9"/>
    <w:rsid w:val="000872AE"/>
    <w:rsid w:val="000D56A6"/>
    <w:rsid w:val="000F3B60"/>
    <w:rsid w:val="001204E5"/>
    <w:rsid w:val="00137589"/>
    <w:rsid w:val="00147288"/>
    <w:rsid w:val="001561C0"/>
    <w:rsid w:val="00156327"/>
    <w:rsid w:val="00162B28"/>
    <w:rsid w:val="001640BC"/>
    <w:rsid w:val="00171A21"/>
    <w:rsid w:val="00172DB0"/>
    <w:rsid w:val="001A60A6"/>
    <w:rsid w:val="001B15DE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65270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138A5"/>
    <w:rsid w:val="006331EE"/>
    <w:rsid w:val="0066267D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47A91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2A1C"/>
    <w:rsid w:val="00BA2E8B"/>
    <w:rsid w:val="00BB304B"/>
    <w:rsid w:val="00BB7049"/>
    <w:rsid w:val="00BC5C60"/>
    <w:rsid w:val="00BC79E5"/>
    <w:rsid w:val="00BC7D62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C59AA"/>
    <w:rsid w:val="00CD2C8B"/>
    <w:rsid w:val="00CD2FC6"/>
    <w:rsid w:val="00CD6459"/>
    <w:rsid w:val="00CF068D"/>
    <w:rsid w:val="00CF0E66"/>
    <w:rsid w:val="00CF6E34"/>
    <w:rsid w:val="00D022BE"/>
    <w:rsid w:val="00D1304F"/>
    <w:rsid w:val="00D151A8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F67D-B8CE-438B-B17C-6B2AE7E7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2017-07-16T04:53:00Z</cp:lastPrinted>
  <dcterms:created xsi:type="dcterms:W3CDTF">2017-07-15T08:11:00Z</dcterms:created>
  <dcterms:modified xsi:type="dcterms:W3CDTF">2017-07-16T04:54:00Z</dcterms:modified>
</cp:coreProperties>
</file>