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2322B" w:rsidP="0032322B">
            <w:pPr>
              <w:widowControl w:val="0"/>
              <w:ind w:firstLine="709"/>
              <w:jc w:val="left"/>
            </w:pPr>
            <w:r>
              <w:t>25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2322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2322B">
              <w:t>11/73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1A60A6" w:rsidRPr="000D56DB">
        <w:rPr>
          <w:b/>
          <w:bCs/>
        </w:rPr>
        <w:t xml:space="preserve">О  </w:t>
      </w:r>
      <w:r w:rsidR="001A60A6" w:rsidRPr="000D56DB">
        <w:rPr>
          <w:b/>
          <w:szCs w:val="24"/>
        </w:rPr>
        <w:t xml:space="preserve">Плане Рабочей группы по информационным спорам </w:t>
      </w:r>
      <w:r w:rsidR="001A60A6" w:rsidRPr="000D56DB">
        <w:rPr>
          <w:b/>
        </w:rPr>
        <w:t>и иным вопросам информационного обеспечения выборов</w:t>
      </w:r>
      <w:r w:rsidR="001A60A6" w:rsidRPr="000D56DB">
        <w:rPr>
          <w:b/>
          <w:szCs w:val="24"/>
        </w:rPr>
        <w:t xml:space="preserve"> при  Таборинской районной территориальной избирательной комиссии</w:t>
      </w:r>
      <w:r w:rsidR="001A60A6">
        <w:rPr>
          <w:b/>
        </w:rPr>
        <w:t xml:space="preserve"> </w:t>
      </w:r>
      <w:r>
        <w:rPr>
          <w:b/>
        </w:rPr>
        <w:t>на период подготовки и проведения выборов</w:t>
      </w:r>
      <w:r w:rsidRPr="00D65156">
        <w:rPr>
          <w:b/>
        </w:rPr>
        <w:t xml:space="preserve"> </w:t>
      </w:r>
      <w:r>
        <w:rPr>
          <w:b/>
          <w:bCs/>
        </w:rPr>
        <w:t xml:space="preserve">депутатов </w:t>
      </w:r>
      <w:r w:rsidR="0032322B" w:rsidRPr="0032322B">
        <w:rPr>
          <w:b/>
          <w:bCs/>
        </w:rPr>
        <w:t>Дум Таборинского, Кузнецовского сельских поселений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1A60A6" w:rsidP="001A60A6">
      <w:pPr>
        <w:spacing w:after="120"/>
        <w:ind w:firstLine="709"/>
        <w:jc w:val="both"/>
      </w:pPr>
      <w:r w:rsidRPr="00DE4B96">
        <w:t>Заслушав  и  обсудив проект Плана работы</w:t>
      </w:r>
      <w:r w:rsidRPr="008838E6">
        <w:rPr>
          <w:b/>
          <w:szCs w:val="24"/>
        </w:rPr>
        <w:t xml:space="preserve"> </w:t>
      </w:r>
      <w:r w:rsidRPr="008838E6">
        <w:rPr>
          <w:szCs w:val="24"/>
        </w:rPr>
        <w:t xml:space="preserve">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t xml:space="preserve"> </w:t>
      </w:r>
      <w:r w:rsidR="007805E6" w:rsidRPr="00DE4B96">
        <w:t>в период подготовки и проведения выборов</w:t>
      </w:r>
      <w:r w:rsidR="007805E6" w:rsidRPr="00163798">
        <w:rPr>
          <w:b/>
          <w:bCs/>
        </w:rPr>
        <w:t xml:space="preserve"> </w:t>
      </w:r>
      <w:r w:rsidR="007805E6">
        <w:rPr>
          <w:bCs/>
        </w:rPr>
        <w:t xml:space="preserve">депутатов </w:t>
      </w:r>
      <w:r w:rsidR="0032322B">
        <w:rPr>
          <w:bCs/>
        </w:rPr>
        <w:t>Дум Таборинского, Кузнецовского сельских поселений 10 сентября 2017 года</w:t>
      </w:r>
      <w:r w:rsidR="007805E6" w:rsidRPr="00D65156">
        <w:t xml:space="preserve">, </w:t>
      </w:r>
      <w:r w:rsidR="00C46ED8">
        <w:t>Таборинская районная территориальная избирательная комиссия</w:t>
      </w:r>
      <w:r w:rsidR="00C46ED8" w:rsidRPr="00815B70">
        <w:t xml:space="preserve"> </w:t>
      </w:r>
      <w:r w:rsidR="00C00C1A" w:rsidRPr="00C00C1A">
        <w:rPr>
          <w:b/>
          <w:spacing w:val="20"/>
        </w:rPr>
        <w:t>решила</w:t>
      </w:r>
      <w:r w:rsidR="00C46ED8">
        <w:rPr>
          <w:b/>
        </w:rPr>
        <w:t>:</w:t>
      </w:r>
      <w:r w:rsidR="00C46ED8">
        <w:t xml:space="preserve"> </w:t>
      </w:r>
    </w:p>
    <w:p w:rsidR="001A60A6" w:rsidRPr="00DE4B96" w:rsidRDefault="001A60A6" w:rsidP="001A60A6">
      <w:pPr>
        <w:spacing w:after="120"/>
        <w:ind w:firstLine="708"/>
        <w:jc w:val="both"/>
      </w:pPr>
      <w:r>
        <w:t xml:space="preserve">1. </w:t>
      </w:r>
      <w:r w:rsidRPr="00DE4B96">
        <w:rPr>
          <w:bCs/>
        </w:rPr>
        <w:t>Утвердить план</w:t>
      </w:r>
      <w:r w:rsidRPr="008838E6">
        <w:rPr>
          <w:szCs w:val="24"/>
        </w:rPr>
        <w:t xml:space="preserve"> 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rPr>
          <w:bCs/>
        </w:rPr>
        <w:t xml:space="preserve"> </w:t>
      </w:r>
      <w:r w:rsidRPr="00DE4B96">
        <w:t>на период подготовки и проведения выборов</w:t>
      </w:r>
      <w:r w:rsidRPr="00163798">
        <w:rPr>
          <w:bCs/>
        </w:rPr>
        <w:t xml:space="preserve"> </w:t>
      </w:r>
      <w:r w:rsidR="0032322B">
        <w:rPr>
          <w:bCs/>
        </w:rPr>
        <w:t>Дум Таборинского, Кузнецовского сельских поселений 10 сентября 2017 года</w:t>
      </w:r>
      <w:r w:rsidR="0032322B">
        <w:t xml:space="preserve"> </w:t>
      </w:r>
      <w:r w:rsidRPr="00DE4B96">
        <w:rPr>
          <w:bCs/>
        </w:rPr>
        <w:t>(прилагается).</w:t>
      </w:r>
    </w:p>
    <w:p w:rsidR="001A60A6" w:rsidRDefault="001A60A6" w:rsidP="001A60A6">
      <w:pPr>
        <w:pStyle w:val="af1"/>
        <w:spacing w:after="120" w:line="240" w:lineRule="auto"/>
      </w:pPr>
      <w:r>
        <w:t>2. 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1A60A6" w:rsidP="001A60A6">
      <w:pPr>
        <w:pStyle w:val="a8"/>
        <w:widowControl w:val="0"/>
        <w:spacing w:after="120"/>
        <w:ind w:left="0" w:firstLine="567"/>
        <w:jc w:val="both"/>
      </w:pPr>
      <w:r>
        <w:t>3</w:t>
      </w:r>
      <w:r w:rsidRPr="00D65156">
        <w:t>.</w:t>
      </w:r>
      <w:r>
        <w:t xml:space="preserve"> </w:t>
      </w:r>
      <w:r w:rsidRPr="00D65156">
        <w:t xml:space="preserve">Контроль за исполнением настоящего решения  возложить на председателя </w:t>
      </w:r>
      <w:r>
        <w:t>Таборинской районной терр</w:t>
      </w:r>
      <w:r w:rsidRPr="00D65156">
        <w:t>иториальной избирательной комиссии</w:t>
      </w:r>
      <w:r>
        <w:t xml:space="preserve"> Л.М.Закревскую.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05E6" w:rsidRDefault="007805E6" w:rsidP="00997D54">
      <w:pPr>
        <w:jc w:val="left"/>
      </w:pPr>
    </w:p>
    <w:p w:rsidR="007805E6" w:rsidRPr="00163798" w:rsidRDefault="007805E6" w:rsidP="007805E6">
      <w:pPr>
        <w:ind w:left="496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63798">
        <w:rPr>
          <w:sz w:val="24"/>
          <w:szCs w:val="24"/>
        </w:rPr>
        <w:t>риложение к решению Таборинской районной территориаль</w:t>
      </w:r>
      <w:r>
        <w:rPr>
          <w:sz w:val="24"/>
          <w:szCs w:val="24"/>
        </w:rPr>
        <w:t xml:space="preserve">ной избирательной комиссии от </w:t>
      </w:r>
      <w:r w:rsidR="0032322B">
        <w:rPr>
          <w:sz w:val="24"/>
          <w:szCs w:val="24"/>
        </w:rPr>
        <w:t>25 июня 2017 г. № 11/73</w:t>
      </w:r>
    </w:p>
    <w:p w:rsidR="007805E6" w:rsidRDefault="007805E6" w:rsidP="007805E6">
      <w:pPr>
        <w:rPr>
          <w:b/>
        </w:rPr>
      </w:pPr>
    </w:p>
    <w:p w:rsidR="001A60A6" w:rsidRPr="00BC5C60" w:rsidRDefault="001A60A6" w:rsidP="001A60A6">
      <w:pPr>
        <w:rPr>
          <w:b/>
        </w:rPr>
      </w:pPr>
      <w:r w:rsidRPr="00BC5C60">
        <w:rPr>
          <w:b/>
        </w:rPr>
        <w:t xml:space="preserve">План работы  </w:t>
      </w:r>
    </w:p>
    <w:p w:rsidR="001A60A6" w:rsidRPr="00BC5C60" w:rsidRDefault="001A60A6" w:rsidP="001A60A6">
      <w:pPr>
        <w:rPr>
          <w:b/>
        </w:rPr>
      </w:pPr>
      <w:r w:rsidRPr="00BC5C60">
        <w:rPr>
          <w:b/>
        </w:rPr>
        <w:t>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</w:t>
      </w:r>
      <w:r w:rsidRPr="00BC5C60">
        <w:rPr>
          <w:b/>
          <w:bCs/>
        </w:rPr>
        <w:t xml:space="preserve"> </w:t>
      </w:r>
      <w:r w:rsidRPr="00BC5C60">
        <w:rPr>
          <w:b/>
        </w:rPr>
        <w:t>на период подготовки и проведения выборов</w:t>
      </w:r>
      <w:r w:rsidRPr="00BC5C60">
        <w:rPr>
          <w:b/>
          <w:bCs/>
        </w:rPr>
        <w:t xml:space="preserve"> </w:t>
      </w:r>
      <w:r w:rsidR="00BC5C60" w:rsidRPr="00BC5C60">
        <w:rPr>
          <w:b/>
          <w:bCs/>
        </w:rPr>
        <w:t xml:space="preserve">депутатов </w:t>
      </w:r>
      <w:r w:rsidR="0032322B" w:rsidRPr="0032322B">
        <w:rPr>
          <w:b/>
          <w:bCs/>
        </w:rPr>
        <w:t>Дум Таборинского, Кузнецовского сельских поселений 10 сентября 2017 года</w:t>
      </w:r>
    </w:p>
    <w:p w:rsidR="001A60A6" w:rsidRPr="00BC5C60" w:rsidRDefault="001A60A6" w:rsidP="001A60A6">
      <w:pPr>
        <w:rPr>
          <w:b/>
        </w:rPr>
      </w:pPr>
    </w:p>
    <w:p w:rsidR="001A60A6" w:rsidRPr="00BC5C60" w:rsidRDefault="001A60A6" w:rsidP="001A60A6">
      <w:pPr>
        <w:pStyle w:val="Pa2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В целях реализации полномочий 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тельства, рассмотрению обращений, поступивших в избирательную комиссию и касающихся нарушений законодательства при ведении предвыборной агитации, работа Рабочей группы при взаимодействии с Контрольно-ревизионной службой при Таборинской районной территориальной избирательной комиссии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="0032322B">
        <w:t xml:space="preserve"> </w:t>
      </w:r>
      <w:r w:rsidRPr="00BC5C60">
        <w:rPr>
          <w:rFonts w:ascii="Times New Roman" w:hAnsi="Times New Roman"/>
          <w:color w:val="000000"/>
          <w:sz w:val="28"/>
          <w:szCs w:val="28"/>
        </w:rPr>
        <w:t>(далее –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боры) ведется по следующим направлениям.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2.1. принятие и учет агитационных материалов, представляемых в избирательную комиссию канди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датами;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2.2. рассмотрение во взаимодействии с Контрольно-ревизионной службой экземпляров печатных агитационных материалов, их копий, экземпляров аудиовизуальных агитационных материалов, фото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графий иных агитационных материалов, представленных в комиссию кандидатами, на предмет их соответствия требованиям избирательного законодательства, подготов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ка соответствующих заключений;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2.3. проведение анализа информационных материалов, связанных с подготовкой и проведением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боров, в том числе публикаций результатов опросов общественного мнения;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2.4. мониторинг публикаций, касающихся подготовки и проведения выборов, периодических печат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изданий, проводимый во взаимодействии с Контрольно-ревизионной службой.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 Взаимодействие Рабочей группы с государственными органами, органами местного самоуправле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ния, правоохранительными органами, редакциями периодических печатных изданий: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>3.1. направление запросов в Управление Федеральной службы по надзору в сфере связи, информа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ционных технологий и массовых коммуникаций по УрФО, Главное управление Министерства юстиции Российской Федерации по Свердловской области и иные государственные органы, а также в органы местного самоуправления, правоохранительные органы, редакции пе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риодических печатных изданий;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3.2.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тельных органов, редакций периодических печатных изданий, их глав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редакторов.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4.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.1. предварительное рассмотрение на заседаниях Рабочей группы обращений о нарушениях избира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тельного законодательства, касающихся порядка информирования избирателей, порядка и правил веде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ния предвыборной агитации, и принятие по ним соответствующих заключений (решений);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.2. рассмотрение на заседаниях Рабочей группы печатных и иных агитационных материалов, изго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товленных с нарушениями избирательного законодательства, и подготовка соответствующих заключе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ний по ним, а также анализ результатов мониторинга публикаций и программ региональных, муници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пальных СМИ;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.3. подготовка заключений по вопросам нарушения порядка и правил ведения предвыборной аги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тации участниками избирательного процесса, на основании которых уполномоченными членами из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бирательной комиссии могут быть составлены протоколы об административных правонарушениях, вы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.4. сбор и подготовка аналитических материалов о нарушениях 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.5. доведение до сведения Комиссии информации о выявленных нарушениях и внесение предло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жений по направлению на основании заключений Рабочей группы соответствующих писем, принятию решений избирательной комиссии.</w:t>
      </w:r>
    </w:p>
    <w:p w:rsidR="001A60A6" w:rsidRPr="00BC5C60" w:rsidRDefault="00BC5C60" w:rsidP="00BC5C6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60A6" w:rsidRPr="00BC5C60">
        <w:rPr>
          <w:color w:val="000000"/>
        </w:rPr>
        <w:t>. Осуществление работы по подготовке предложений по вопросам организации и проведения се</w:t>
      </w:r>
      <w:r w:rsidR="001A60A6" w:rsidRPr="00BC5C60">
        <w:rPr>
          <w:color w:val="000000"/>
        </w:rPr>
        <w:softHyphen/>
        <w:t>минаров, совещаний с представителями государственных органов, политических партий, СМИ, органи</w:t>
      </w:r>
      <w:r w:rsidR="001A60A6" w:rsidRPr="00BC5C60">
        <w:rPr>
          <w:color w:val="000000"/>
        </w:rPr>
        <w:softHyphen/>
        <w:t>зациями, индивидуальными предпринимателями, выполняющими работы, оказывающими услуги по изготовлению печатных агитационных материалов.</w:t>
      </w:r>
    </w:p>
    <w:p w:rsidR="001A60A6" w:rsidRPr="00BC5C60" w:rsidRDefault="001A60A6" w:rsidP="001A60A6">
      <w:pPr>
        <w:jc w:val="both"/>
        <w:rPr>
          <w:color w:val="000000"/>
        </w:rPr>
      </w:pP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Основные вопросы, рассматриваемые на заседаниях Рабочей группы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информационным спорам и иным вопросам информационного </w:t>
      </w:r>
    </w:p>
    <w:p w:rsidR="001A60A6" w:rsidRPr="0032322B" w:rsidRDefault="001A60A6" w:rsidP="001A60A6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обеспечения выборов при Таборинской районной территориальной избирательной комиссии в период проведения выборов </w:t>
      </w:r>
      <w:r w:rsidR="00BC5C60" w:rsidRPr="00BC5C60"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/>
          <w:bCs/>
          <w:sz w:val="28"/>
          <w:szCs w:val="28"/>
        </w:rPr>
        <w:t>Дум Таборинского, Кузнецовского сельских поселений 10 сентября 2017 года</w:t>
      </w:r>
    </w:p>
    <w:p w:rsidR="001A60A6" w:rsidRPr="00BC5C60" w:rsidRDefault="001A60A6" w:rsidP="001A60A6"/>
    <w:p w:rsidR="001A60A6" w:rsidRPr="00BC5C60" w:rsidRDefault="001A60A6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Ию</w:t>
      </w:r>
      <w:r w:rsidR="0032322B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ь 201</w:t>
      </w:r>
      <w:r w:rsidR="0032322B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 плане работы Рабочей группы по информационным спорам и иным вопросам информационного обеспечения выборов при Таборинской районной территориальной избирательной комиссии в период проведе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.</w:t>
      </w:r>
    </w:p>
    <w:p w:rsidR="0032322B" w:rsidRPr="0032322B" w:rsidRDefault="0032322B" w:rsidP="0032322B">
      <w:pPr>
        <w:rPr>
          <w:b/>
        </w:rPr>
      </w:pPr>
      <w:r w:rsidRPr="0032322B">
        <w:rPr>
          <w:b/>
        </w:rPr>
        <w:t>Июль 2017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результатах мониторинга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Информация о публичных агитационных мероприятиях, проведенных на территории </w:t>
      </w:r>
      <w:r w:rsidR="00BC5C60">
        <w:rPr>
          <w:rFonts w:ascii="Times New Roman" w:hAnsi="Times New Roman"/>
          <w:color w:val="000000"/>
          <w:sz w:val="28"/>
          <w:szCs w:val="28"/>
        </w:rPr>
        <w:t xml:space="preserve">Таборинского муниципального района, 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Унже-Павинского сельского поселения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</w:p>
    <w:p w:rsidR="001A60A6" w:rsidRPr="00BC5C60" w:rsidRDefault="001A60A6" w:rsidP="00BC5C60">
      <w:pPr>
        <w:ind w:firstLine="709"/>
        <w:jc w:val="both"/>
      </w:pPr>
      <w:r w:rsidRPr="00BC5C60">
        <w:t>О подготовке проектов решений:</w:t>
      </w:r>
    </w:p>
    <w:p w:rsidR="00BC5C60" w:rsidRDefault="001A60A6" w:rsidP="00BC5C60">
      <w:pPr>
        <w:ind w:firstLine="709"/>
        <w:jc w:val="both"/>
      </w:pPr>
      <w:r w:rsidRPr="00BC5C60">
        <w:t xml:space="preserve">- О согласовании мест размещения агитационных печатных материалов и информационных материалов избирательной комиссии в период подготовки и проведения выборов   </w:t>
      </w:r>
      <w:r w:rsidR="00BC5C60" w:rsidRPr="00BC5C60">
        <w:rPr>
          <w:bCs/>
        </w:rPr>
        <w:t xml:space="preserve">депутатов </w:t>
      </w:r>
      <w:r w:rsidR="0032322B" w:rsidRPr="0032322B">
        <w:rPr>
          <w:bCs/>
        </w:rPr>
        <w:t>Дум Таборинского, Кузнецовского сельских поселений 10 сентября 2017 года</w:t>
      </w:r>
    </w:p>
    <w:p w:rsidR="001A60A6" w:rsidRPr="00BC5C60" w:rsidRDefault="001A60A6" w:rsidP="00BC5C60">
      <w:pPr>
        <w:ind w:firstLine="709"/>
        <w:jc w:val="both"/>
      </w:pPr>
      <w:r w:rsidRPr="00BC5C60">
        <w:t xml:space="preserve">- 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Pr="00BC5C60">
        <w:rPr>
          <w:spacing w:val="8"/>
        </w:rPr>
        <w:t xml:space="preserve">выборов </w:t>
      </w:r>
      <w:r w:rsidR="00BC5C60" w:rsidRPr="00BC5C60">
        <w:rPr>
          <w:bCs/>
        </w:rPr>
        <w:t xml:space="preserve">депутатов </w:t>
      </w:r>
      <w:r w:rsidR="0032322B" w:rsidRPr="0032322B">
        <w:rPr>
          <w:bCs/>
        </w:rPr>
        <w:t>Дум Таборинского, Кузнецовского сельских поселений 10 сентября 2017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Проверка соблюдения требований избирательного законодательства при изготовлении кандидатами и избирательными объединениями печатных и иных агитационных материалов (совместно с Контроль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но-ревизионной службой).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Default="001A60A6" w:rsidP="00BC5C60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</w:p>
    <w:p w:rsidR="0032322B" w:rsidRDefault="0032322B" w:rsidP="0032322B"/>
    <w:p w:rsidR="0032322B" w:rsidRPr="0032322B" w:rsidRDefault="0032322B" w:rsidP="0032322B"/>
    <w:p w:rsidR="00BC5C60" w:rsidRPr="00BC5C60" w:rsidRDefault="00BC5C60" w:rsidP="00BC5C60"/>
    <w:p w:rsidR="001A60A6" w:rsidRPr="00BC5C60" w:rsidRDefault="001A60A6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Август 201</w:t>
      </w:r>
      <w:r w:rsidR="0032322B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подведение итогов текущего мониторинга представленных в избирательную комиссию печатных и иных агитационных материалов и мониторинга публикаций муниципальных периодических печатных изданий,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подведение итогов текущего учета и анализа публичных агитационных мероприятиях, проведенных на территории муниципального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Проверка соблюдения требований избирательного законодательства при изготовлении кандидатами печатных и иных агитационных материалов (совместно с Контрольно-ревизионной службой).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 выявленных нарушениях порядка информирования избирателей, порядка и правил пред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60A6" w:rsidRPr="00BC5C60" w:rsidRDefault="001A60A6" w:rsidP="001A60A6"/>
    <w:p w:rsidR="001A60A6" w:rsidRPr="00BC5C60" w:rsidRDefault="001A60A6" w:rsidP="00BC5C60">
      <w:pPr>
        <w:tabs>
          <w:tab w:val="left" w:pos="0"/>
        </w:tabs>
        <w:rPr>
          <w:color w:val="000000"/>
        </w:rPr>
      </w:pPr>
      <w:r w:rsidRPr="00BC5C60">
        <w:tab/>
      </w:r>
      <w:r w:rsidRPr="00BC5C60">
        <w:rPr>
          <w:b/>
          <w:bCs/>
          <w:color w:val="000000"/>
        </w:rPr>
        <w:t>Сентябрь 201</w:t>
      </w:r>
      <w:r w:rsidR="0032322B">
        <w:rPr>
          <w:b/>
          <w:bCs/>
          <w:color w:val="000000"/>
        </w:rPr>
        <w:t>7</w:t>
      </w:r>
      <w:r w:rsidRPr="00BC5C60">
        <w:rPr>
          <w:b/>
          <w:bCs/>
          <w:color w:val="000000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соблюдением порядка информирования избирателей, порядка и правил ведения предвыборной агитации на территории муниципального обра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представленных в избирательную комиссию печатных и иных агитацион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материалах,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мониторинге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 и программ (сюжетов) организаций телерадиовещания,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публичных агитационных мероприятиях, проведенных на территории му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Проверка соблюдения требований избирательного законодательства при изготовлении кандидатами и избирательными объединениями печатных и иных агитационных материалов (совместно с Контроль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но-ревизионной службой).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Информация о нарушениях порядка и правил ведения предвыборной агитации, выявленных в ходе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32322B" w:rsidRPr="0032322B">
        <w:rPr>
          <w:rFonts w:ascii="Times New Roman" w:hAnsi="Times New Roman"/>
          <w:bCs/>
          <w:sz w:val="28"/>
          <w:szCs w:val="28"/>
        </w:rPr>
        <w:t>Дум Таборинского, Кузнецовского сельских поселений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>– итоговая информация о количестве выявленных нарушений избирательного законодательства,</w:t>
      </w:r>
    </w:p>
    <w:p w:rsidR="001A60A6" w:rsidRPr="00BC5C60" w:rsidRDefault="001A60A6" w:rsidP="00BC5C60">
      <w:pPr>
        <w:ind w:firstLine="709"/>
        <w:jc w:val="both"/>
        <w:rPr>
          <w:b/>
        </w:rPr>
      </w:pPr>
      <w:r w:rsidRPr="00BC5C60">
        <w:rPr>
          <w:color w:val="000000"/>
        </w:rPr>
        <w:t xml:space="preserve">– сведения о привлечении к административной ответственности за правонарушения, совершенные при проведении агитации на выборах </w:t>
      </w:r>
      <w:r w:rsidR="00BC5C60" w:rsidRPr="00BC5C60">
        <w:rPr>
          <w:bCs/>
        </w:rPr>
        <w:t xml:space="preserve">депутатов </w:t>
      </w:r>
      <w:r w:rsidR="0032322B" w:rsidRPr="0032322B">
        <w:rPr>
          <w:bCs/>
        </w:rPr>
        <w:t>Дум Таборинского, Кузнецовского сельских поселений 10 сентября 2017 года</w:t>
      </w:r>
    </w:p>
    <w:p w:rsidR="001A60A6" w:rsidRPr="00BC5C60" w:rsidRDefault="001A60A6" w:rsidP="001A60A6">
      <w:pPr>
        <w:pStyle w:val="Pa0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основных мероприятий Рабочей группы по информационным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спорам и иным вопросам информационного обеспечения выборов при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Таборинской  районной территориальной избирательной комиссии </w:t>
      </w:r>
    </w:p>
    <w:p w:rsidR="001A60A6" w:rsidRPr="00BC5C60" w:rsidRDefault="001A60A6" w:rsidP="001A60A6">
      <w:pPr>
        <w:rPr>
          <w:b/>
          <w:bCs/>
          <w:color w:val="000000"/>
        </w:rPr>
      </w:pPr>
      <w:r w:rsidRPr="00BC5C60">
        <w:rPr>
          <w:b/>
          <w:bCs/>
          <w:color w:val="000000"/>
        </w:rPr>
        <w:t xml:space="preserve">в период проведения выборов </w:t>
      </w:r>
      <w:r w:rsidR="00BC5C60" w:rsidRPr="00BC5C60">
        <w:rPr>
          <w:b/>
          <w:bCs/>
        </w:rPr>
        <w:t xml:space="preserve">депутатов </w:t>
      </w:r>
      <w:r w:rsidR="0032322B" w:rsidRPr="0032322B">
        <w:rPr>
          <w:b/>
          <w:bCs/>
        </w:rPr>
        <w:t>Дум Таборинского, Кузнецовского сельских поселений 10 сентября 2017 года</w:t>
      </w:r>
    </w:p>
    <w:p w:rsidR="001A60A6" w:rsidRPr="000D56DB" w:rsidRDefault="001A60A6" w:rsidP="001A60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705"/>
        <w:gridCol w:w="3191"/>
      </w:tblGrid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b/>
                <w:sz w:val="24"/>
                <w:szCs w:val="24"/>
              </w:rPr>
            </w:pPr>
            <w:r w:rsidRPr="004C46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b/>
                <w:sz w:val="24"/>
                <w:szCs w:val="24"/>
              </w:rPr>
            </w:pPr>
            <w:r w:rsidRPr="004C46B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b/>
                <w:sz w:val="24"/>
                <w:szCs w:val="24"/>
              </w:rPr>
            </w:pPr>
            <w:r w:rsidRPr="004C46B2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Проведение заседаний рабочих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BC5C60" w:rsidP="00BC5C60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Не менее 1</w:t>
            </w:r>
            <w:r w:rsidR="001A60A6" w:rsidRPr="004C46B2">
              <w:rPr>
                <w:sz w:val="24"/>
                <w:szCs w:val="24"/>
              </w:rPr>
              <w:t xml:space="preserve"> раз в месяц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32322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Формирование Перечня средств массовой информации готовых предоставить печатную площадь кандидатам </w:t>
            </w:r>
            <w:r w:rsidR="00BC5C60" w:rsidRPr="004C46B2">
              <w:rPr>
                <w:sz w:val="24"/>
                <w:szCs w:val="24"/>
              </w:rPr>
              <w:t xml:space="preserve">в депутаты </w:t>
            </w:r>
            <w:r w:rsidR="0032322B" w:rsidRPr="004C46B2">
              <w:rPr>
                <w:bCs/>
                <w:sz w:val="24"/>
                <w:szCs w:val="24"/>
              </w:rPr>
              <w:t xml:space="preserve">Дум Таборинского, Кузнецовского сельских поселений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874E3A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До </w:t>
            </w:r>
            <w:r w:rsidR="00874E3A" w:rsidRPr="004C46B2">
              <w:rPr>
                <w:sz w:val="24"/>
                <w:szCs w:val="24"/>
              </w:rPr>
              <w:t>20.07</w:t>
            </w:r>
            <w:r w:rsidR="009A5014" w:rsidRPr="004C46B2">
              <w:rPr>
                <w:sz w:val="24"/>
                <w:szCs w:val="24"/>
              </w:rPr>
              <w:t>.201</w:t>
            </w:r>
            <w:r w:rsidR="0032322B" w:rsidRPr="004C46B2">
              <w:rPr>
                <w:sz w:val="24"/>
                <w:szCs w:val="24"/>
              </w:rPr>
              <w:t>7</w:t>
            </w:r>
            <w:r w:rsidR="009A5014" w:rsidRPr="004C46B2">
              <w:rPr>
                <w:sz w:val="24"/>
                <w:szCs w:val="24"/>
              </w:rPr>
              <w:t xml:space="preserve"> г.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Подготовка проекта решения комиссии о перечне СМИ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9A5014" w:rsidP="0032322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Июль 201</w:t>
            </w:r>
            <w:r w:rsidR="0032322B" w:rsidRPr="004C46B2">
              <w:rPr>
                <w:sz w:val="24"/>
                <w:szCs w:val="24"/>
              </w:rPr>
              <w:t>7</w:t>
            </w:r>
          </w:p>
        </w:tc>
      </w:tr>
      <w:tr w:rsidR="009A5014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C46B2" w:rsidRDefault="009A5014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C46B2" w:rsidRDefault="009A5014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Формирование Перечня организаций и индивидуальных предпринимателей, выполняющих работы или оказывающих услуги по изготовлению печатных агитационных материалов кандидатам в депутаты </w:t>
            </w:r>
            <w:r w:rsidR="0032322B" w:rsidRPr="004C46B2">
              <w:rPr>
                <w:bCs/>
                <w:sz w:val="24"/>
                <w:szCs w:val="24"/>
              </w:rPr>
              <w:t>Дум Таборинского, Кузнецовского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C46B2" w:rsidRDefault="009A5014" w:rsidP="00874E3A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До </w:t>
            </w:r>
            <w:r w:rsidR="00874E3A" w:rsidRPr="004C46B2">
              <w:rPr>
                <w:sz w:val="24"/>
                <w:szCs w:val="24"/>
              </w:rPr>
              <w:t>20</w:t>
            </w:r>
            <w:r w:rsidRPr="004C46B2">
              <w:rPr>
                <w:sz w:val="24"/>
                <w:szCs w:val="24"/>
              </w:rPr>
              <w:t>.0</w:t>
            </w:r>
            <w:r w:rsidR="00874E3A" w:rsidRPr="004C46B2">
              <w:rPr>
                <w:sz w:val="24"/>
                <w:szCs w:val="24"/>
              </w:rPr>
              <w:t>7</w:t>
            </w:r>
            <w:r w:rsidRPr="004C46B2">
              <w:rPr>
                <w:sz w:val="24"/>
                <w:szCs w:val="24"/>
              </w:rPr>
              <w:t>.201</w:t>
            </w:r>
            <w:r w:rsidR="0032322B" w:rsidRPr="004C46B2">
              <w:rPr>
                <w:sz w:val="24"/>
                <w:szCs w:val="24"/>
              </w:rPr>
              <w:t>7</w:t>
            </w:r>
            <w:r w:rsidRPr="004C46B2">
              <w:rPr>
                <w:sz w:val="24"/>
                <w:szCs w:val="24"/>
              </w:rPr>
              <w:t xml:space="preserve"> г.</w:t>
            </w:r>
          </w:p>
        </w:tc>
      </w:tr>
      <w:tr w:rsidR="009A5014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C46B2" w:rsidRDefault="009A5014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C46B2" w:rsidRDefault="009A5014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Подготовка проекта решения комиссии о перечне полиграфических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C46B2" w:rsidRDefault="009A5014" w:rsidP="0032322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Июль 201</w:t>
            </w:r>
            <w:r w:rsidR="0032322B" w:rsidRPr="004C46B2">
              <w:rPr>
                <w:sz w:val="24"/>
                <w:szCs w:val="24"/>
              </w:rPr>
              <w:t>7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Ввод в задачу «Агитация» ГАС «Выборы» сведений о поступивших уведомлениях:</w:t>
            </w:r>
          </w:p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- о готовности предоставить печатную площадь;</w:t>
            </w:r>
          </w:p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- редакций сетевых изданий о готовности предоставлять услуги по размещению предвыборных агитационных материалов;</w:t>
            </w:r>
          </w:p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- полиграфических организаций и индивидуальных предпринимателей о готовности выполнять работы (оказывать услуги) по изготовлению печатных агитационных материалов;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Не позднее чем на второй рабочий день после публикации соответствующего перечня ТИК.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Сбор и накопление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Рассмотрение  экземпляров печатных агитационных  материалов или их копий, экземпляров аудиовизуальных агитационных материалов, фотографий иных агитационных материалов, представляемых в избирательную комиссию на </w:t>
            </w:r>
            <w:r w:rsidRPr="004C46B2">
              <w:rPr>
                <w:sz w:val="24"/>
                <w:szCs w:val="24"/>
              </w:rPr>
              <w:lastRenderedPageBreak/>
              <w:t>предмет их соответствия федеральному законодательству о выборах, Избирательному кодексу Свердловской области, а также подготовка соответствующих заключений Рабочей группы.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lastRenderedPageBreak/>
              <w:t>После получения членом рабочей группы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9A5014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lastRenderedPageBreak/>
              <w:t>9</w:t>
            </w:r>
            <w:r w:rsidR="001A60A6" w:rsidRPr="004C46B2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Подготовка и участие членов Рабочей группы в проведении жеребьевки по распределению между зарегистрированными кандидатами бесплатной печатной площади.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874E3A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Не позднее </w:t>
            </w:r>
            <w:r w:rsidR="00874E3A" w:rsidRPr="004C46B2">
              <w:rPr>
                <w:sz w:val="24"/>
                <w:szCs w:val="24"/>
              </w:rPr>
              <w:t>8</w:t>
            </w:r>
            <w:r w:rsidRPr="004C46B2">
              <w:rPr>
                <w:sz w:val="24"/>
                <w:szCs w:val="24"/>
              </w:rPr>
              <w:t xml:space="preserve"> августа 201</w:t>
            </w:r>
            <w:r w:rsidR="0032322B" w:rsidRPr="004C46B2">
              <w:rPr>
                <w:sz w:val="24"/>
                <w:szCs w:val="24"/>
              </w:rPr>
              <w:t>7</w:t>
            </w:r>
            <w:r w:rsidRPr="004C46B2">
              <w:rPr>
                <w:sz w:val="24"/>
                <w:szCs w:val="24"/>
              </w:rPr>
              <w:t xml:space="preserve"> года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Участие членов Рабочей группы в проведении жеребьевки, проводимой редакцией газеты,  по распределению между зарегистрированными кандидатами печатной площади за плату.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874E3A" w:rsidP="00874E3A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8</w:t>
            </w:r>
            <w:r w:rsidR="001A60A6" w:rsidRPr="004C46B2">
              <w:rPr>
                <w:sz w:val="24"/>
                <w:szCs w:val="24"/>
              </w:rPr>
              <w:t xml:space="preserve"> августа 201</w:t>
            </w:r>
            <w:r w:rsidRPr="004C46B2">
              <w:rPr>
                <w:sz w:val="24"/>
                <w:szCs w:val="24"/>
              </w:rPr>
              <w:t>7</w:t>
            </w:r>
            <w:r w:rsidR="001A60A6" w:rsidRPr="004C46B2">
              <w:rPr>
                <w:sz w:val="24"/>
                <w:szCs w:val="24"/>
              </w:rPr>
              <w:t xml:space="preserve"> г.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rStyle w:val="27"/>
                <w:sz w:val="24"/>
                <w:szCs w:val="24"/>
              </w:rPr>
              <w:t>Предварительное рассмотрение обращений о нарушениях положений законов Свердловской области, регулирующих информирование избирателей, проведение предвыборной агитации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 мере поступления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Сбор и систематизация материалов о нарушениях законодательства, регулирующего порядок информирования избирателей и проведения предвыборной агитации, допущенных кандидатами </w:t>
            </w:r>
            <w:r w:rsidR="009A5014" w:rsidRPr="004C46B2">
              <w:rPr>
                <w:sz w:val="24"/>
                <w:szCs w:val="24"/>
              </w:rPr>
              <w:t>в депутаты Таборинской районной Думы, Думы Унже-Павинского сельского поселения</w:t>
            </w:r>
            <w:r w:rsidRPr="004C46B2">
              <w:rPr>
                <w:sz w:val="24"/>
                <w:szCs w:val="24"/>
              </w:rPr>
              <w:t>, подготовка и принятие соответствующих заключений (решений) Рабочей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Мониторинг и контроль за проведением предвыборной агитации на территории Унже-Павинского сельского поселения посредством распространения агитационных печатных материалов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Сбор уведомлений организаций о предоставлении помещений для встреч с кандидатами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6" w:rsidRPr="004C46B2" w:rsidRDefault="001A60A6" w:rsidP="00D2535B">
            <w:pPr>
              <w:jc w:val="both"/>
              <w:rPr>
                <w:b/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Контроль за соблюдением равенства всех зарегистрированных кандидатов при организации публичных мероприятий в форме собраний, в т.ч. контроль за соблюдением равенства предоставления помещений для проведения публичных мероприятий в форме собраний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874E3A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Мониторинг материалов, размещаемых в печатных и электронных средствах массовой информации на территории </w:t>
            </w:r>
            <w:r w:rsidR="009A5014" w:rsidRPr="004C46B2">
              <w:rPr>
                <w:sz w:val="24"/>
                <w:szCs w:val="24"/>
              </w:rPr>
              <w:t xml:space="preserve">Таборинского </w:t>
            </w:r>
            <w:r w:rsidR="00874E3A" w:rsidRPr="004C46B2">
              <w:rPr>
                <w:sz w:val="24"/>
                <w:szCs w:val="24"/>
              </w:rPr>
              <w:t>и Кузнецовского сельских поселений</w:t>
            </w:r>
            <w:r w:rsidRPr="004C46B2">
              <w:rPr>
                <w:sz w:val="24"/>
                <w:szCs w:val="24"/>
              </w:rPr>
              <w:t xml:space="preserve">  в период подготовки и проведения выборов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19.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Подготовка материалов и информации  на заседание комиссии о выявленных нарушениях  в проведении предвыборной агитации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Весь период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20.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Подготовка сопроводительных материалов о нарушениях федерального законодательства и законодательства Свердловской области, регулирующих порядок информирования избирателей и проведения предвыборной агитации, составление административных протоколов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 мере выявления нарушений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21.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pStyle w:val="-1"/>
              <w:spacing w:line="240" w:lineRule="auto"/>
              <w:ind w:firstLine="0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Подготовка проектов представлений Таборинской </w:t>
            </w:r>
            <w:r w:rsidRPr="004C46B2">
              <w:rPr>
                <w:sz w:val="24"/>
                <w:szCs w:val="24"/>
              </w:rPr>
              <w:lastRenderedPageBreak/>
              <w:t>районной территориальной избирательной комиссии о пресечении противоправной агитационной деятельности и привлечении виновных лиц к ответственности, установленной законодательством Российской Федерации для направления их в правоохранительные органы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lastRenderedPageBreak/>
              <w:t xml:space="preserve">По мере выявления </w:t>
            </w:r>
            <w:r w:rsidRPr="004C46B2">
              <w:rPr>
                <w:sz w:val="24"/>
                <w:szCs w:val="24"/>
              </w:rPr>
              <w:lastRenderedPageBreak/>
              <w:t>нарушений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pStyle w:val="-1"/>
              <w:spacing w:line="240" w:lineRule="auto"/>
              <w:ind w:firstLine="0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Рассмотрение полученных Таборинской районной территориальной избирательной комиссии от государственных органов, государственных учреждений, их должностных лиц, органов местного самоуправления, организаций, в том числе организаций телерадиовещания, редакций периодических печатных изданий, редакций сетевых изданий, общественных объединений, их должностных лиц, сведений и материалов по вопросам компетенции Рабочей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 мере поступления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23.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 xml:space="preserve">Подведение итогов работы Рабочей группы по результатам проведения  выборов </w:t>
            </w:r>
            <w:r w:rsidR="009A5014" w:rsidRPr="004C46B2">
              <w:rPr>
                <w:sz w:val="24"/>
                <w:szCs w:val="24"/>
              </w:rPr>
              <w:t xml:space="preserve">в депутаты </w:t>
            </w:r>
            <w:r w:rsidR="00874E3A" w:rsidRPr="004C46B2">
              <w:rPr>
                <w:bCs/>
                <w:sz w:val="24"/>
                <w:szCs w:val="24"/>
              </w:rPr>
              <w:t>Дум Таборинского, Кузнецовского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После опубликования результатов выборов</w:t>
            </w:r>
          </w:p>
        </w:tc>
      </w:tr>
      <w:tr w:rsidR="001A60A6" w:rsidRPr="004C46B2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24.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Представительство в судах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4C46B2" w:rsidRDefault="001A60A6" w:rsidP="00D2535B">
            <w:pPr>
              <w:jc w:val="both"/>
              <w:rPr>
                <w:sz w:val="24"/>
                <w:szCs w:val="24"/>
              </w:rPr>
            </w:pPr>
            <w:r w:rsidRPr="004C46B2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805E6" w:rsidRDefault="007805E6" w:rsidP="00997D54">
      <w:pPr>
        <w:jc w:val="left"/>
      </w:pPr>
    </w:p>
    <w:sectPr w:rsidR="007805E6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C4" w:rsidRDefault="00715AC4">
      <w:r>
        <w:separator/>
      </w:r>
    </w:p>
  </w:endnote>
  <w:endnote w:type="continuationSeparator" w:id="1">
    <w:p w:rsidR="00715AC4" w:rsidRDefault="0071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C4" w:rsidRDefault="00715AC4">
      <w:r>
        <w:separator/>
      </w:r>
    </w:p>
  </w:footnote>
  <w:footnote w:type="continuationSeparator" w:id="1">
    <w:p w:rsidR="00715AC4" w:rsidRDefault="00715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9A5014">
    <w:pPr>
      <w:pStyle w:val="a3"/>
    </w:pPr>
    <w:r w:rsidRPr="009A5014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17870"/>
    <w:rsid w:val="0032244C"/>
    <w:rsid w:val="0032322B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46B2"/>
    <w:rsid w:val="004C6209"/>
    <w:rsid w:val="004C63CC"/>
    <w:rsid w:val="004F7FEF"/>
    <w:rsid w:val="00501DAA"/>
    <w:rsid w:val="005032EC"/>
    <w:rsid w:val="005167B3"/>
    <w:rsid w:val="00544EF9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5AC4"/>
    <w:rsid w:val="007162B0"/>
    <w:rsid w:val="0073788B"/>
    <w:rsid w:val="00751189"/>
    <w:rsid w:val="00761699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E3A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8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2017-06-23T11:59:00Z</dcterms:created>
  <dcterms:modified xsi:type="dcterms:W3CDTF">2017-06-23T11:59:00Z</dcterms:modified>
</cp:coreProperties>
</file>