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4142DA" w:rsidP="004142DA">
            <w:pPr>
              <w:widowControl w:val="0"/>
            </w:pPr>
            <w:r w:rsidRPr="00DB3C4E">
              <w:t>28 января</w:t>
            </w:r>
            <w:r w:rsidR="0001737C" w:rsidRPr="00DB3C4E">
              <w:t xml:space="preserve"> 201</w:t>
            </w:r>
            <w:r w:rsidRPr="00DB3C4E">
              <w:t>6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3E7E31">
            <w:pPr>
              <w:widowControl w:val="0"/>
              <w:jc w:val="right"/>
            </w:pPr>
            <w:r w:rsidRPr="00DB3C4E">
              <w:t xml:space="preserve">№ </w:t>
            </w:r>
            <w:r w:rsidR="007F436A" w:rsidRPr="00DB3C4E">
              <w:t>1/</w:t>
            </w:r>
            <w:r w:rsidR="003E7E31">
              <w:t>5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9B2C4F" w:rsidRDefault="003E7E31" w:rsidP="00B34948">
      <w:pPr>
        <w:rPr>
          <w:b/>
        </w:rPr>
      </w:pPr>
      <w:r>
        <w:rPr>
          <w:b/>
        </w:rPr>
        <w:t>О внесении изменений в решение Таборинской районной территориальной избирательной комиссии «</w:t>
      </w:r>
      <w:r w:rsidRPr="003F5B47">
        <w:rPr>
          <w:b/>
        </w:rPr>
        <w:t xml:space="preserve">О распределении обязанностей между членами </w:t>
      </w:r>
      <w:r>
        <w:rPr>
          <w:b/>
        </w:rPr>
        <w:t>Таборинской</w:t>
      </w:r>
      <w:r w:rsidRPr="003F5B47">
        <w:rPr>
          <w:b/>
        </w:rPr>
        <w:t xml:space="preserve"> районной территориальной избирательной комиссии </w:t>
      </w:r>
      <w:r>
        <w:rPr>
          <w:b/>
        </w:rPr>
        <w:t>с правом решающего голоса»</w:t>
      </w:r>
    </w:p>
    <w:p w:rsidR="007F436A" w:rsidRPr="00DB3C4E" w:rsidRDefault="007F436A">
      <w:pPr>
        <w:rPr>
          <w:b/>
        </w:rPr>
      </w:pPr>
    </w:p>
    <w:p w:rsidR="007F436A" w:rsidRPr="00DB3C4E" w:rsidRDefault="003E7E31" w:rsidP="00317C09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внесением изменений в состав Таборинской районной территориальной избирательной комиссии постановлением Избирательной комиссии Свердловской области от 28.12.2015 г. № 32/329</w:t>
      </w:r>
      <w:r w:rsidR="009B2C4F">
        <w:rPr>
          <w:rFonts w:ascii="Times New Roman" w:hAnsi="Times New Roman" w:cs="Times New Roman"/>
          <w:b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D23B42" w:rsidRDefault="003E7E31" w:rsidP="00317C09">
      <w:pPr>
        <w:pStyle w:val="a7"/>
        <w:numPr>
          <w:ilvl w:val="0"/>
          <w:numId w:val="2"/>
        </w:numPr>
        <w:spacing w:after="120"/>
        <w:ind w:left="0" w:firstLine="567"/>
        <w:jc w:val="both"/>
      </w:pPr>
      <w:r>
        <w:t>Внести изменения в решение Таборинской районной территориальной избирательной комиссии от 7.12.2015 г. № 1/6 «</w:t>
      </w:r>
      <w:r w:rsidRPr="003E7E31">
        <w:t>О распределении обязанностей между членами Таборинской районной территориальной избирательной комиссии с правом решающего голоса</w:t>
      </w:r>
      <w:r>
        <w:t>»:</w:t>
      </w:r>
    </w:p>
    <w:p w:rsidR="003E7E31" w:rsidRDefault="003E7E31" w:rsidP="00317C09">
      <w:pPr>
        <w:pStyle w:val="a7"/>
        <w:spacing w:after="120"/>
        <w:ind w:left="0" w:firstLine="567"/>
        <w:jc w:val="both"/>
      </w:pPr>
      <w:r>
        <w:t>- по тексту решения вместо слова «Акатьев А.К.» включить слова «Иванова Г.В.».</w:t>
      </w:r>
    </w:p>
    <w:p w:rsidR="003E7E31" w:rsidRDefault="003E7E31" w:rsidP="00317C09">
      <w:pPr>
        <w:pStyle w:val="BodyText23"/>
        <w:spacing w:after="120"/>
        <w:ind w:firstLine="720"/>
        <w:rPr>
          <w:b w:val="0"/>
          <w:sz w:val="28"/>
          <w:szCs w:val="28"/>
        </w:rPr>
      </w:pPr>
      <w:r>
        <w:rPr>
          <w:b w:val="0"/>
          <w:bCs w:val="0"/>
          <w:sz w:val="28"/>
          <w:szCs w:val="20"/>
        </w:rPr>
        <w:t xml:space="preserve">2. </w:t>
      </w:r>
      <w:r>
        <w:rPr>
          <w:b w:val="0"/>
          <w:sz w:val="28"/>
          <w:szCs w:val="28"/>
        </w:rPr>
        <w:t>Разместить</w:t>
      </w:r>
      <w:r w:rsidRPr="00F14507">
        <w:rPr>
          <w:b w:val="0"/>
          <w:sz w:val="28"/>
          <w:szCs w:val="28"/>
        </w:rPr>
        <w:t xml:space="preserve"> настоящее решение на сайте Таборинской районной территориальной избирательной комиссии </w:t>
      </w:r>
      <w:r w:rsidRPr="00F14507">
        <w:rPr>
          <w:b w:val="0"/>
          <w:sz w:val="28"/>
          <w:szCs w:val="28"/>
          <w:lang w:val="en-US"/>
        </w:rPr>
        <w:t>tabortik</w:t>
      </w:r>
      <w:r w:rsidRPr="00F14507">
        <w:rPr>
          <w:b w:val="0"/>
          <w:sz w:val="28"/>
          <w:szCs w:val="28"/>
        </w:rPr>
        <w:t>.</w:t>
      </w:r>
      <w:r w:rsidRPr="00F14507">
        <w:rPr>
          <w:b w:val="0"/>
          <w:sz w:val="28"/>
          <w:szCs w:val="28"/>
          <w:lang w:val="en-US"/>
        </w:rPr>
        <w:t>ucoz</w:t>
      </w:r>
      <w:r w:rsidRPr="00F14507">
        <w:rPr>
          <w:b w:val="0"/>
          <w:sz w:val="28"/>
          <w:szCs w:val="28"/>
        </w:rPr>
        <w:t>.</w:t>
      </w:r>
      <w:r w:rsidRPr="00F14507">
        <w:rPr>
          <w:b w:val="0"/>
          <w:sz w:val="28"/>
          <w:szCs w:val="28"/>
          <w:lang w:val="en-US"/>
        </w:rPr>
        <w:t>ru</w:t>
      </w:r>
      <w:r w:rsidRPr="00F14507">
        <w:rPr>
          <w:b w:val="0"/>
          <w:sz w:val="28"/>
          <w:szCs w:val="28"/>
        </w:rPr>
        <w:t>.</w:t>
      </w:r>
    </w:p>
    <w:p w:rsidR="003E7E31" w:rsidRDefault="003E7E31" w:rsidP="00317C09">
      <w:pPr>
        <w:pStyle w:val="BodyText23"/>
        <w:spacing w:after="12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настоящего решения возложить на председателя комиссии Закревскую Л.М.</w:t>
      </w:r>
    </w:p>
    <w:p w:rsidR="00317C09" w:rsidRPr="00AE1E48" w:rsidRDefault="00317C09" w:rsidP="00317C09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Председатель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A82D37" w:rsidRPr="00DB3C4E" w:rsidRDefault="007F436A" w:rsidP="00317C09">
            <w:pPr>
              <w:spacing w:after="120"/>
            </w:pPr>
            <w:r w:rsidRPr="00DB3C4E">
              <w:t>Л.М.Закревская</w:t>
            </w:r>
          </w:p>
          <w:p w:rsidR="00D23B42" w:rsidRPr="00DB3C4E" w:rsidRDefault="00D23B42" w:rsidP="00317C09">
            <w:pPr>
              <w:spacing w:after="120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Секретарь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Pr="00D23B42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47" w:rsidRDefault="000E7847">
      <w:r>
        <w:separator/>
      </w:r>
    </w:p>
  </w:endnote>
  <w:endnote w:type="continuationSeparator" w:id="1">
    <w:p w:rsidR="000E7847" w:rsidRDefault="000E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47" w:rsidRDefault="000E7847">
      <w:r>
        <w:separator/>
      </w:r>
    </w:p>
  </w:footnote>
  <w:footnote w:type="continuationSeparator" w:id="1">
    <w:p w:rsidR="000E7847" w:rsidRDefault="000E7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37" w:rsidRDefault="00317C09" w:rsidP="00E6572E">
    <w:pPr>
      <w:pStyle w:val="a3"/>
    </w:pPr>
    <w:r w:rsidRPr="00317C09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0E7847"/>
    <w:rsid w:val="00137589"/>
    <w:rsid w:val="001640BC"/>
    <w:rsid w:val="0024535F"/>
    <w:rsid w:val="00271AF8"/>
    <w:rsid w:val="002C3BD8"/>
    <w:rsid w:val="002E05AC"/>
    <w:rsid w:val="002F68F1"/>
    <w:rsid w:val="00317C09"/>
    <w:rsid w:val="00370D3C"/>
    <w:rsid w:val="003E7E31"/>
    <w:rsid w:val="003F553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7935B5"/>
    <w:rsid w:val="007A0E8F"/>
    <w:rsid w:val="007C6408"/>
    <w:rsid w:val="007C7B53"/>
    <w:rsid w:val="007F436A"/>
    <w:rsid w:val="008225AF"/>
    <w:rsid w:val="00830C74"/>
    <w:rsid w:val="00863F7E"/>
    <w:rsid w:val="008C6AEF"/>
    <w:rsid w:val="008D497E"/>
    <w:rsid w:val="008D5C2D"/>
    <w:rsid w:val="009227C1"/>
    <w:rsid w:val="00931F40"/>
    <w:rsid w:val="00952F28"/>
    <w:rsid w:val="00970F3C"/>
    <w:rsid w:val="00990F64"/>
    <w:rsid w:val="009A2BBB"/>
    <w:rsid w:val="009B2C4F"/>
    <w:rsid w:val="00A24065"/>
    <w:rsid w:val="00A60F00"/>
    <w:rsid w:val="00A65361"/>
    <w:rsid w:val="00A658D8"/>
    <w:rsid w:val="00A74280"/>
    <w:rsid w:val="00A82D37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231B3"/>
    <w:rsid w:val="00C35D76"/>
    <w:rsid w:val="00C806C4"/>
    <w:rsid w:val="00CA03E7"/>
    <w:rsid w:val="00CA7B5A"/>
    <w:rsid w:val="00CD2C8B"/>
    <w:rsid w:val="00CD6459"/>
    <w:rsid w:val="00D022BE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EC74-45AF-46AF-8993-D06C902E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dcterms:created xsi:type="dcterms:W3CDTF">2016-01-26T09:56:00Z</dcterms:created>
  <dcterms:modified xsi:type="dcterms:W3CDTF">2016-01-26T09:56:00Z</dcterms:modified>
</cp:coreProperties>
</file>