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Default="004142DA" w:rsidP="004142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28 января</w:t>
            </w:r>
            <w:r w:rsidR="0001737C">
              <w:rPr>
                <w:sz w:val="24"/>
              </w:rPr>
              <w:t xml:space="preserve"> 201</w:t>
            </w:r>
            <w:r>
              <w:rPr>
                <w:sz w:val="24"/>
              </w:rPr>
              <w:t>6</w:t>
            </w:r>
            <w:r w:rsidR="0001737C">
              <w:rPr>
                <w:sz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Default="0001737C" w:rsidP="00B34948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7F436A">
              <w:rPr>
                <w:sz w:val="24"/>
              </w:rPr>
              <w:t>1/</w:t>
            </w:r>
            <w:r w:rsidR="00B34948">
              <w:rPr>
                <w:sz w:val="24"/>
              </w:rPr>
              <w:t>2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D82B86" w:rsidP="0001737C">
      <w:pPr>
        <w:widowControl w:val="0"/>
        <w:rPr>
          <w:sz w:val="24"/>
        </w:rPr>
      </w:pPr>
      <w:r>
        <w:rPr>
          <w:sz w:val="24"/>
        </w:rPr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B34948" w:rsidRPr="00B34948" w:rsidRDefault="007F436A" w:rsidP="00B34948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948">
        <w:rPr>
          <w:rFonts w:ascii="Times New Roman" w:hAnsi="Times New Roman" w:cs="Times New Roman"/>
          <w:sz w:val="28"/>
          <w:szCs w:val="28"/>
        </w:rPr>
        <w:t>Об утверждении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Учебно-тематическ</w:t>
      </w:r>
      <w:r w:rsidR="00B34948">
        <w:rPr>
          <w:rFonts w:ascii="Times New Roman" w:hAnsi="Times New Roman" w:cs="Times New Roman"/>
          <w:sz w:val="28"/>
          <w:szCs w:val="28"/>
        </w:rPr>
        <w:t>ого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4948">
        <w:rPr>
          <w:rFonts w:ascii="Times New Roman" w:hAnsi="Times New Roman" w:cs="Times New Roman"/>
          <w:sz w:val="28"/>
          <w:szCs w:val="28"/>
        </w:rPr>
        <w:t>а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7E" w:rsidRPr="00B34948" w:rsidRDefault="00B34948" w:rsidP="00B34948">
      <w:pPr>
        <w:rPr>
          <w:b/>
        </w:rPr>
      </w:pPr>
      <w:r w:rsidRPr="00B34948">
        <w:rPr>
          <w:b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7F436A" w:rsidRPr="00B34948">
        <w:rPr>
          <w:b/>
        </w:rPr>
        <w:t xml:space="preserve"> </w:t>
      </w:r>
      <w:r>
        <w:rPr>
          <w:b/>
        </w:rPr>
        <w:t>в Таборинском муниципальном районе</w:t>
      </w:r>
      <w:r w:rsidR="007F436A" w:rsidRPr="00B34948">
        <w:rPr>
          <w:b/>
        </w:rPr>
        <w:t xml:space="preserve"> на 2016 год</w:t>
      </w:r>
    </w:p>
    <w:p w:rsidR="007F436A" w:rsidRDefault="007F436A">
      <w:pPr>
        <w:rPr>
          <w:b/>
        </w:rPr>
      </w:pPr>
    </w:p>
    <w:p w:rsidR="007F436A" w:rsidRDefault="007F436A" w:rsidP="007F436A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Pr="00B34948" w:rsidRDefault="007F436A" w:rsidP="00B34948">
      <w:pPr>
        <w:pStyle w:val="ad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948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Учебно-тематическ</w:t>
      </w:r>
      <w:r w:rsidR="00B34948">
        <w:rPr>
          <w:rFonts w:ascii="Times New Roman" w:hAnsi="Times New Roman" w:cs="Times New Roman"/>
          <w:b w:val="0"/>
          <w:sz w:val="28"/>
          <w:szCs w:val="28"/>
        </w:rPr>
        <w:t>ий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план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2016 год</w:t>
      </w:r>
      <w:r w:rsidRPr="00B34948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7F436A" w:rsidRDefault="007F436A" w:rsidP="004C6209">
      <w:pPr>
        <w:spacing w:line="360" w:lineRule="auto"/>
        <w:ind w:firstLine="567"/>
        <w:jc w:val="both"/>
      </w:pPr>
      <w:r>
        <w:t xml:space="preserve">2. Направить  настоящее решение Избирательной комиссии Свердловской области, </w:t>
      </w:r>
      <w:r w:rsidR="00B34948">
        <w:t>органам местного самоуправления</w:t>
      </w:r>
      <w:r>
        <w:t>.</w:t>
      </w:r>
    </w:p>
    <w:p w:rsidR="007F436A" w:rsidRDefault="007F436A" w:rsidP="004C6209">
      <w:pPr>
        <w:spacing w:line="360" w:lineRule="auto"/>
        <w:ind w:firstLine="567"/>
        <w:jc w:val="both"/>
      </w:pPr>
      <w:r>
        <w:t xml:space="preserve">3. Разместить  настоящее решение на сайте Таборинской районной территориальной избирательной комиссии </w:t>
      </w:r>
      <w:r>
        <w:rPr>
          <w:lang w:val="en-US"/>
        </w:rPr>
        <w:t>tabortik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ru</w:t>
      </w:r>
      <w:r>
        <w:t>.</w:t>
      </w:r>
    </w:p>
    <w:p w:rsidR="007F436A" w:rsidRDefault="007F436A" w:rsidP="004C6209">
      <w:pPr>
        <w:spacing w:line="360" w:lineRule="auto"/>
        <w:ind w:firstLine="567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B859DF" w:rsidRDefault="00B859DF" w:rsidP="007F436A">
      <w:pPr>
        <w:spacing w:line="360" w:lineRule="auto"/>
        <w:ind w:firstLine="567"/>
        <w:jc w:val="both"/>
        <w:sectPr w:rsidR="00B859DF" w:rsidSect="00E6572E">
          <w:headerReference w:type="default" r:id="rId7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</w:p>
    <w:p w:rsidR="00EE4272" w:rsidRDefault="00EE4272" w:rsidP="00EE4272">
      <w:pPr>
        <w:tabs>
          <w:tab w:val="left" w:pos="1230"/>
        </w:tabs>
        <w:jc w:val="left"/>
      </w:pPr>
    </w:p>
    <w:p w:rsidR="00EE4272" w:rsidRDefault="00EE4272" w:rsidP="00EE4272">
      <w:pPr>
        <w:tabs>
          <w:tab w:val="left" w:pos="1230"/>
        </w:tabs>
        <w:jc w:val="lef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EE4272" w:rsidTr="00633B38">
        <w:tc>
          <w:tcPr>
            <w:tcW w:w="8330" w:type="dxa"/>
          </w:tcPr>
          <w:p w:rsidR="00EE4272" w:rsidRPr="00942F82" w:rsidRDefault="00EE4272" w:rsidP="00633B38">
            <w:pPr>
              <w:pStyle w:val="ad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решением Таборинской районной территориальной избирательной комиссии</w:t>
            </w:r>
          </w:p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января 2016 г. № 1/2</w:t>
            </w:r>
          </w:p>
        </w:tc>
      </w:tr>
    </w:tbl>
    <w:p w:rsidR="00EE4272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A952B5">
        <w:rPr>
          <w:rFonts w:ascii="Times New Roman" w:hAnsi="Times New Roman" w:cs="Times New Roman"/>
          <w:b w:val="0"/>
          <w:sz w:val="26"/>
          <w:szCs w:val="26"/>
        </w:rPr>
        <w:t xml:space="preserve">Учебно-тематический план </w:t>
      </w:r>
    </w:p>
    <w:p w:rsidR="00EE4272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обучения и повышения квалификации организаторов выборов и резерва составов участковых избирательных комиссий Таборинского муниципального района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EE4272" w:rsidTr="00633B38">
        <w:trPr>
          <w:cantSplit/>
        </w:trPr>
        <w:tc>
          <w:tcPr>
            <w:tcW w:w="741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обучаемых </w:t>
            </w:r>
          </w:p>
        </w:tc>
        <w:tc>
          <w:tcPr>
            <w:tcW w:w="992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E4272" w:rsidTr="00633B38">
        <w:trPr>
          <w:cantSplit/>
        </w:trPr>
        <w:tc>
          <w:tcPr>
            <w:tcW w:w="741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  <w:r w:rsidRPr="006F7EA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ическое</w:t>
            </w:r>
          </w:p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</w:t>
            </w:r>
            <w:r w:rsidRPr="00565263">
              <w:rPr>
                <w:sz w:val="18"/>
                <w:szCs w:val="18"/>
              </w:rPr>
              <w:t>рова</w:t>
            </w:r>
            <w:r>
              <w:rPr>
                <w:sz w:val="18"/>
                <w:szCs w:val="18"/>
              </w:rPr>
              <w:t>-</w:t>
            </w:r>
            <w:r w:rsidRPr="00565263">
              <w:rPr>
                <w:sz w:val="18"/>
                <w:szCs w:val="18"/>
              </w:rPr>
              <w:t>ние</w:t>
            </w:r>
          </w:p>
        </w:tc>
      </w:tr>
      <w:tr w:rsidR="00EE4272" w:rsidTr="00633B38">
        <w:trPr>
          <w:cantSplit/>
        </w:trPr>
        <w:tc>
          <w:tcPr>
            <w:tcW w:w="741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3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8</w:t>
            </w:r>
          </w:p>
        </w:tc>
      </w:tr>
      <w:tr w:rsidR="00EE4272" w:rsidTr="00633B38">
        <w:trPr>
          <w:trHeight w:val="2033"/>
        </w:trPr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Нормативно-правовое регулирование выборов депутатов Государственной Думы Федерального Собрания Российской Федерации, депутатов Законодательного Собрания Свердловской области, выборов в органы местного самоуправления муниципальных образований Свердловской области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 xml:space="preserve">Статус члена </w:t>
            </w:r>
            <w:r>
              <w:rPr>
                <w:sz w:val="24"/>
                <w:szCs w:val="24"/>
              </w:rPr>
              <w:t xml:space="preserve">ТИК, </w:t>
            </w:r>
            <w:r w:rsidRPr="00A82863">
              <w:rPr>
                <w:sz w:val="24"/>
                <w:szCs w:val="24"/>
              </w:rPr>
              <w:t>УИК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Делопроизводство УИК в период избирательной кампании</w:t>
            </w:r>
          </w:p>
        </w:tc>
        <w:tc>
          <w:tcPr>
            <w:tcW w:w="1275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463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Финансирование деятельности УИК при провед</w:t>
            </w:r>
            <w:r>
              <w:rPr>
                <w:sz w:val="24"/>
                <w:szCs w:val="24"/>
              </w:rPr>
              <w:t>ении выборов различного уровня</w:t>
            </w:r>
            <w:r w:rsidRPr="00A82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август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 УИК</w:t>
            </w:r>
          </w:p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Работа УИК в ходе избирательных кампаний с момента начала осуществления избирательных действий до начала досрочного голосования в помещении УИК, выдачи открепительных удостоверений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rPr>
          <w:trHeight w:val="943"/>
        </w:trPr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Работа УИК со дня проведения досрочного голосования, выдачи открепительных удостоверений  до дня, предшествующего дню голосо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Работа УИК в день, предшествующий дню голосования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УИК в день голосования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сентябрь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Подсчет голосов избирателей, установление итогов голосования и передача избирательной документации в вышестоящую избирательную комиссию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ситуаций, и</w:t>
            </w:r>
            <w:r w:rsidRPr="00A82863">
              <w:rPr>
                <w:sz w:val="24"/>
                <w:szCs w:val="24"/>
              </w:rPr>
              <w:t>тоговое тестирование</w:t>
            </w:r>
          </w:p>
        </w:tc>
        <w:tc>
          <w:tcPr>
            <w:tcW w:w="1275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работы избирательных комиссий по подготовке и проведению избирательных кампаний в единый день голосования 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</w:tr>
      <w:tr w:rsidR="00EE4272" w:rsidTr="00633B38">
        <w:tc>
          <w:tcPr>
            <w:tcW w:w="6204" w:type="dxa"/>
            <w:gridSpan w:val="2"/>
            <w:vAlign w:val="center"/>
          </w:tcPr>
          <w:p w:rsidR="00EE4272" w:rsidRPr="00B34948" w:rsidRDefault="00EE4272" w:rsidP="00633B38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34948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E4272" w:rsidRDefault="00EE4272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4272" w:rsidRDefault="00EE4272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EE4272" w:rsidRDefault="00EE4272" w:rsidP="00EE4272">
      <w:pPr>
        <w:pStyle w:val="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*Практические занятия проводятся на специально оборудованных местах – с моделированием избирательного участка. </w:t>
      </w:r>
    </w:p>
    <w:p w:rsidR="00EE4272" w:rsidRDefault="00EE4272" w:rsidP="00EE4272">
      <w:pPr>
        <w:jc w:val="both"/>
        <w:rPr>
          <w:b/>
        </w:rPr>
        <w:sectPr w:rsidR="00EE4272" w:rsidSect="00B34948">
          <w:headerReference w:type="default" r:id="rId8"/>
          <w:pgSz w:w="16838" w:h="11906" w:orient="landscape"/>
          <w:pgMar w:top="993" w:right="678" w:bottom="851" w:left="1134" w:header="346" w:footer="709" w:gutter="0"/>
          <w:cols w:space="708"/>
          <w:docGrid w:linePitch="360"/>
        </w:sectPr>
      </w:pPr>
    </w:p>
    <w:p w:rsidR="00EE4272" w:rsidRDefault="00EE4272" w:rsidP="00EE4272">
      <w:pPr>
        <w:rPr>
          <w:b/>
        </w:rPr>
      </w:pPr>
      <w:r w:rsidRPr="00DE7B28">
        <w:rPr>
          <w:b/>
        </w:rPr>
        <w:lastRenderedPageBreak/>
        <w:t>Тема 1. Нормативно-правовое регулирование выборов депутатов Государственной Думы Федерального Собрания Российской Федерации, депутатов Законодательного Собрания Свердловской области, выборов в органы местного самоуправления муниципальных о</w:t>
      </w:r>
      <w:r>
        <w:rPr>
          <w:b/>
        </w:rPr>
        <w:t>бразований Свердловской области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b/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 xml:space="preserve">1.1. Законодательство Российской Федерации и Свердловской области о выборах </w:t>
      </w:r>
      <w:r w:rsidRPr="00EF1D55">
        <w:t>депутатов Государственной Думы Федерального Собрания Российской Федерации</w:t>
      </w:r>
      <w:r>
        <w:t>, выборах депутатов Законодательного Собрания Свердловской области, выборах в органы местного самоуправления муниципальных образований Свердловской области, иные  нормативно-правовые акты о выборах. Избирательные системы, применяемые на выборах</w:t>
      </w:r>
      <w:r w:rsidRPr="00EF1D55">
        <w:t>.</w:t>
      </w:r>
      <w:r>
        <w:t xml:space="preserve"> Система избирательных комиссий при подготовке и проведении выборов различного уровня. 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 xml:space="preserve">1.2. </w:t>
      </w:r>
      <w:r w:rsidRPr="00EF1D55">
        <w:t xml:space="preserve"> Календар</w:t>
      </w:r>
      <w:r>
        <w:t>ные планы</w:t>
      </w:r>
      <w:r w:rsidRPr="00EF1D55">
        <w:t xml:space="preserve"> основных мероприятий по подготовке и проведени</w:t>
      </w:r>
      <w:r>
        <w:t>ю</w:t>
      </w:r>
      <w:r w:rsidRPr="00EF1D55">
        <w:t xml:space="preserve"> выборов депутатов Государственной Думы Федерального Собрания Российской Федерации</w:t>
      </w:r>
      <w:r>
        <w:t>, депутатов Законодательного Собрания Свердловской области, выборов в органы местного самоуправления муниципальных образований Свердловской области. Основные этапы избирательных кампаний. Порядок выдвижения и регистрации кандидатов, списков кандидатов.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1.3. Особенности организации и проведения голосования на выборах различного уровня, день голосования на которых совмещен. Избирательные округа на федеральных, региональных и муниципальных выборах. Активное избирательное право граждан и способы его реализации при проведении выборов различного уровня.</w:t>
      </w: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C6099B">
        <w:rPr>
          <w:b/>
        </w:rPr>
        <w:t>Тема</w:t>
      </w:r>
      <w:r>
        <w:rPr>
          <w:b/>
        </w:rPr>
        <w:t xml:space="preserve"> 2</w:t>
      </w:r>
      <w:r w:rsidRPr="00C6099B">
        <w:rPr>
          <w:b/>
        </w:rPr>
        <w:t>. Статус члена</w:t>
      </w:r>
      <w:r>
        <w:rPr>
          <w:b/>
        </w:rPr>
        <w:t xml:space="preserve"> ТИК,</w:t>
      </w:r>
      <w:r w:rsidRPr="00C6099B">
        <w:rPr>
          <w:b/>
        </w:rPr>
        <w:t xml:space="preserve"> УИК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>Категория обучающихся:</w:t>
      </w:r>
      <w:r w:rsidRPr="00E316EF">
        <w:rPr>
          <w:i/>
        </w:rPr>
        <w:t xml:space="preserve"> члены территориальной избирательной комиссии,</w:t>
      </w:r>
      <w:r w:rsidRPr="007964EE">
        <w:rPr>
          <w:b/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 xml:space="preserve">2.1. Контроль соблюдения ограничений, установленных законодательством для членов территориальной, участковых избирательных комиссий с правом решающего голоса. 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2.2. Приостановление и прекращение полномочий членов территориальной, участковой избирательной комиссии.</w:t>
      </w: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C6099B">
        <w:rPr>
          <w:b/>
        </w:rPr>
        <w:t>Тема</w:t>
      </w:r>
      <w:r>
        <w:rPr>
          <w:b/>
        </w:rPr>
        <w:t xml:space="preserve"> 3</w:t>
      </w:r>
      <w:r w:rsidRPr="00C6099B">
        <w:rPr>
          <w:b/>
        </w:rPr>
        <w:t>. 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</w:r>
    </w:p>
    <w:p w:rsidR="00EE4272" w:rsidRDefault="00EE4272" w:rsidP="00EE4272">
      <w:pPr>
        <w:jc w:val="both"/>
        <w:rPr>
          <w:b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 w:rsidRPr="001857F7">
        <w:t xml:space="preserve">3.1. Статус, </w:t>
      </w:r>
      <w:r>
        <w:t xml:space="preserve">документы подтверждающие статус, </w:t>
      </w:r>
      <w:r w:rsidRPr="001857F7">
        <w:t>порядок назначения (направления), ограничения  и  ответственность, установленные для членов участковой избирательной комиссии с правом совещательного голоса, наблюдателей, представителей политических партий, средств массовой информации, кандидатов и их доверенных лиц, представителей вышестоящих комиссий.</w:t>
      </w:r>
      <w:r>
        <w:t xml:space="preserve">  </w:t>
      </w:r>
    </w:p>
    <w:p w:rsidR="00EE4272" w:rsidRPr="001857F7" w:rsidRDefault="00EE4272" w:rsidP="00EE4272">
      <w:pPr>
        <w:jc w:val="both"/>
      </w:pPr>
    </w:p>
    <w:p w:rsidR="00EE4272" w:rsidRDefault="00EE4272" w:rsidP="00EE4272">
      <w:pPr>
        <w:jc w:val="both"/>
      </w:pPr>
      <w:r w:rsidRPr="001857F7">
        <w:t>3.2. Порядок ведения фото- и (или) видеосъемки в помещении для голосования.</w:t>
      </w:r>
    </w:p>
    <w:p w:rsidR="00EE4272" w:rsidRPr="001857F7" w:rsidRDefault="00EE4272" w:rsidP="00EE4272">
      <w:pPr>
        <w:jc w:val="both"/>
      </w:pPr>
    </w:p>
    <w:p w:rsidR="00EE4272" w:rsidRDefault="00EE4272" w:rsidP="00EE4272">
      <w:pPr>
        <w:jc w:val="both"/>
      </w:pPr>
      <w:r w:rsidRPr="001857F7">
        <w:t>3.</w:t>
      </w:r>
      <w:r>
        <w:t>3</w:t>
      </w:r>
      <w:r w:rsidRPr="001857F7">
        <w:t>. Отстранение члена УИК, удалени</w:t>
      </w:r>
      <w:r>
        <w:t>е</w:t>
      </w:r>
      <w:r w:rsidRPr="001857F7">
        <w:t xml:space="preserve"> наблюдателя</w:t>
      </w:r>
      <w:r>
        <w:t>, представителя СМИ, кандидата, доверенного лица, уполномоченного представителя</w:t>
      </w:r>
      <w:r w:rsidRPr="001857F7">
        <w:t xml:space="preserve"> от участия в работе участковой избирательной комиссии</w:t>
      </w:r>
      <w:r>
        <w:t xml:space="preserve"> в случаях нарушения ими закона о выборах</w:t>
      </w:r>
      <w:r w:rsidRPr="001857F7">
        <w:t>.</w:t>
      </w:r>
      <w:r>
        <w:t xml:space="preserve"> Порядок принятия мотивированного решения УИК об отстранении, удалении, обеспечение его исполнения.</w:t>
      </w:r>
    </w:p>
    <w:p w:rsidR="00EE4272" w:rsidRDefault="00EE4272" w:rsidP="00EE4272">
      <w:pPr>
        <w:jc w:val="both"/>
        <w:rPr>
          <w:sz w:val="24"/>
          <w:szCs w:val="24"/>
        </w:rPr>
      </w:pPr>
    </w:p>
    <w:p w:rsidR="00EE4272" w:rsidRDefault="00EE4272" w:rsidP="00EE4272">
      <w:pPr>
        <w:jc w:val="both"/>
      </w:pPr>
      <w:r w:rsidRPr="008D1824">
        <w:t>3.4. Психология конструктивного поведения в конфликтных и стрессовых ситуациях во время выборов.</w:t>
      </w: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DB0BDE">
        <w:rPr>
          <w:b/>
        </w:rPr>
        <w:t>Тема 4. Делопроизводство УИК в</w:t>
      </w:r>
      <w:r>
        <w:rPr>
          <w:b/>
        </w:rPr>
        <w:t xml:space="preserve"> период избирательной кампании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7964EE">
        <w:rPr>
          <w:i/>
        </w:rPr>
        <w:t>председатель, заместитель председателя, секретарь уч</w:t>
      </w:r>
      <w:r>
        <w:rPr>
          <w:i/>
        </w:rPr>
        <w:t>астковой избирательной комиссии.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 w:rsidRPr="00DB0BDE">
        <w:t xml:space="preserve">4.1 Порядок оформления и ведения </w:t>
      </w:r>
      <w:r w:rsidRPr="00A82863">
        <w:t>Журналов  работы УИК.</w:t>
      </w:r>
      <w:r w:rsidRPr="00DB0BDE">
        <w:t xml:space="preserve"> </w:t>
      </w:r>
    </w:p>
    <w:p w:rsidR="00EE4272" w:rsidRDefault="00EE4272" w:rsidP="00EE4272">
      <w:pPr>
        <w:jc w:val="both"/>
      </w:pPr>
    </w:p>
    <w:p w:rsidR="00EE4272" w:rsidRPr="00DB0BDE" w:rsidRDefault="00EE4272" w:rsidP="00EE4272">
      <w:pPr>
        <w:jc w:val="both"/>
      </w:pPr>
      <w:r>
        <w:t>4.2. Общие требования к оформлению документов и ведению делопроизводства в УИК.</w:t>
      </w: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DB0BDE">
        <w:rPr>
          <w:b/>
        </w:rPr>
        <w:t>Тема 5. Финансирование деятельности УИК при прове</w:t>
      </w:r>
      <w:r>
        <w:rPr>
          <w:b/>
        </w:rPr>
        <w:t>дении выборов различного уровня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7964EE">
        <w:rPr>
          <w:i/>
        </w:rPr>
        <w:t>председатель, заместитель председателя, секретарь участковой избирательной комиссии</w:t>
      </w:r>
      <w:r>
        <w:rPr>
          <w:i/>
        </w:rPr>
        <w:t>.</w:t>
      </w:r>
    </w:p>
    <w:p w:rsidR="00EE4272" w:rsidRDefault="00EE4272" w:rsidP="00EE4272">
      <w:pPr>
        <w:jc w:val="both"/>
      </w:pPr>
      <w:r w:rsidRPr="00DB0BDE">
        <w:t xml:space="preserve">5.1. Порядок дополнительной оплаты труда (вознаграждения) членов УИК. Раздельный учет рабочего времени членов УИК при проведении выборов </w:t>
      </w:r>
      <w:r w:rsidRPr="00DB0BDE">
        <w:lastRenderedPageBreak/>
        <w:t>различных уровней, составление и утверждение графиков работы. Сметы расходов. Порядок оформления первичных финансовых документов. Финансовые отчеты УИК.</w:t>
      </w:r>
    </w:p>
    <w:p w:rsidR="00EE4272" w:rsidRDefault="00EE4272" w:rsidP="00EE4272">
      <w:pPr>
        <w:jc w:val="both"/>
      </w:pPr>
    </w:p>
    <w:p w:rsidR="00EE4272" w:rsidRPr="00DB0BDE" w:rsidRDefault="00EE4272" w:rsidP="00EE4272">
      <w:pPr>
        <w:jc w:val="both"/>
      </w:pPr>
      <w:r>
        <w:t>5.2. Ответственность за нарушение порядка расходования средств УИК и предоставления отчетности.</w:t>
      </w:r>
    </w:p>
    <w:p w:rsidR="00EE4272" w:rsidRDefault="00EE4272" w:rsidP="00EE4272">
      <w:pPr>
        <w:jc w:val="both"/>
      </w:pPr>
    </w:p>
    <w:p w:rsidR="00EE4272" w:rsidRDefault="00EE4272" w:rsidP="00EE4272">
      <w:pPr>
        <w:rPr>
          <w:b/>
        </w:rPr>
      </w:pPr>
      <w:r>
        <w:rPr>
          <w:b/>
        </w:rPr>
        <w:t xml:space="preserve">Тема 6. </w:t>
      </w:r>
      <w:r w:rsidRPr="00DE7B28">
        <w:rPr>
          <w:b/>
        </w:rPr>
        <w:t>Работа УИК в ходе избирательн</w:t>
      </w:r>
      <w:r>
        <w:rPr>
          <w:b/>
        </w:rPr>
        <w:t>ых</w:t>
      </w:r>
      <w:r w:rsidRPr="00DE7B28">
        <w:rPr>
          <w:b/>
        </w:rPr>
        <w:t xml:space="preserve"> кампани</w:t>
      </w:r>
      <w:r>
        <w:rPr>
          <w:b/>
        </w:rPr>
        <w:t>й</w:t>
      </w:r>
      <w:r w:rsidRPr="00DE7B28">
        <w:rPr>
          <w:b/>
        </w:rPr>
        <w:t xml:space="preserve"> с момента начала осуществления избирательных действий до начала досрочного голосования</w:t>
      </w:r>
      <w:r>
        <w:rPr>
          <w:b/>
        </w:rPr>
        <w:t xml:space="preserve"> в помещении УИК</w:t>
      </w:r>
      <w:r w:rsidRPr="00DE7B28">
        <w:rPr>
          <w:b/>
        </w:rPr>
        <w:t>, выда</w:t>
      </w:r>
      <w:r>
        <w:rPr>
          <w:b/>
        </w:rPr>
        <w:t>чи открепительных удостоверений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6.1. Полномочия УИК в период подготовки и проведения выборов. Распределение обязанностей между членами УИК в период избирательных кампаний, утверждение графиков дежурств в период работы УИК, графиков дежурств для организации и проведения досрочного голосования.</w:t>
      </w:r>
    </w:p>
    <w:p w:rsidR="00EE4272" w:rsidRDefault="00EE4272" w:rsidP="00EE4272">
      <w:pPr>
        <w:jc w:val="both"/>
      </w:pPr>
    </w:p>
    <w:p w:rsidR="00EE4272" w:rsidRPr="00563509" w:rsidRDefault="00EE4272" w:rsidP="00EE4272">
      <w:pPr>
        <w:jc w:val="both"/>
      </w:pPr>
      <w:r>
        <w:t>6</w:t>
      </w:r>
      <w:r w:rsidRPr="00563509">
        <w:t xml:space="preserve">.2. Подготовка технологического и иного оборудования, помещений и  мест </w:t>
      </w:r>
      <w:r>
        <w:t xml:space="preserve">для </w:t>
      </w:r>
      <w:r w:rsidRPr="00563509">
        <w:t>выдачи открепительных удостоверений для голосования на выборах депутатов Государственной Думы Федерального Собрания Российской Федерации</w:t>
      </w:r>
      <w:r>
        <w:t>,</w:t>
      </w:r>
      <w:r w:rsidRPr="00563509">
        <w:t xml:space="preserve"> для работы УИК в период досрочного голосования на выборах депутатов Законодательного Собрания Свердловской области, выборов в органы местного самоуправления</w:t>
      </w:r>
      <w:r>
        <w:t>.</w:t>
      </w:r>
      <w:r w:rsidRPr="00563509">
        <w:t xml:space="preserve"> Обеспечение сохранности избирательной документации.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6.3. Информирование избирателей о сроках и порядке совершения избирательных действий. Оформление информационного стенда в помещении избирательного участка. Передача избирателям приглашений на ознакомление со списками избирателей и на голосование. Размещение на территории избирательного участка информации о досрочном голосовании и выдаче открепительных удостоверений, об адресе и режиме работы УИК, о времени и месте голосования в день голосования, распространение иных информационных материалов.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6.4. Осуществление контроля за соблюдением правил предвыборной агитации. Действия УИК при выявлении случаев нарушения правил ведения агитации.</w:t>
      </w:r>
    </w:p>
    <w:p w:rsidR="00EE4272" w:rsidRDefault="00EE4272" w:rsidP="00EE4272">
      <w:pPr>
        <w:jc w:val="both"/>
      </w:pPr>
    </w:p>
    <w:p w:rsidR="00EE4272" w:rsidRDefault="00EE4272" w:rsidP="00EE4272">
      <w:pPr>
        <w:rPr>
          <w:b/>
        </w:rPr>
      </w:pPr>
      <w:r w:rsidRPr="00A94F2D">
        <w:rPr>
          <w:b/>
        </w:rPr>
        <w:t xml:space="preserve">Тема </w:t>
      </w:r>
      <w:r>
        <w:rPr>
          <w:b/>
        </w:rPr>
        <w:t xml:space="preserve">7. </w:t>
      </w:r>
      <w:r w:rsidRPr="00A94F2D">
        <w:rPr>
          <w:b/>
        </w:rPr>
        <w:t xml:space="preserve"> Работа УИК со дня проведения досрочного голосования, выдачи открепительных удостоверений  до дня, предшествующего дню голосо</w:t>
      </w:r>
      <w:r>
        <w:rPr>
          <w:b/>
        </w:rPr>
        <w:t>вания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lastRenderedPageBreak/>
        <w:t>7.1. Работа по уточнению списков избирателей. Порядок включения избирателей в список избирателей по месту их временного пребывания.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7.2. Порядок проведения досрочного голосования в помещении участковой избирательной комиссии по выборам депутатов Законодательного Собрания Свердловской области, в органы местного самоуправления.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7.3. Выдача  открепительных удостоверений по выборам депутатов  Государственной Думы Федерального Собрания Российской Федерации, их учет и обеспечение сохранности.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 xml:space="preserve">7.4. Работа УИК по организации и проведению досрочного голосования в труднодоступных и отдаленных местностях на выборах депутатов Государственной Думы Федерального Собрания Российской Федерации, депутатов Законодательного Собрания Свердловской области, выборах  в органы местного самоуправления. 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7.5. Прием и регистрация заявлений (обращений) избирателей о предоставлении возможности проголосовать вне помещения для голосования. Оформление реестра заявлений избирателей о предоставлении им возможности проголосовать вне помещения для голосования.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7.6. Получение и пересчет избирательных бюллетеней от вышестоящей избирательной комиссии.</w:t>
      </w:r>
    </w:p>
    <w:p w:rsidR="00EE4272" w:rsidRDefault="00EE4272" w:rsidP="00EE4272">
      <w:pPr>
        <w:jc w:val="both"/>
      </w:pPr>
    </w:p>
    <w:p w:rsidR="00EE4272" w:rsidRDefault="00EE4272" w:rsidP="00EE4272">
      <w:pPr>
        <w:rPr>
          <w:b/>
        </w:rPr>
      </w:pPr>
      <w:r w:rsidRPr="00F8273C">
        <w:rPr>
          <w:b/>
        </w:rPr>
        <w:t xml:space="preserve">Тема </w:t>
      </w:r>
      <w:r>
        <w:rPr>
          <w:b/>
        </w:rPr>
        <w:t>8.</w:t>
      </w:r>
      <w:r w:rsidRPr="00F8273C">
        <w:rPr>
          <w:b/>
        </w:rPr>
        <w:t xml:space="preserve"> Работа УИК в день,</w:t>
      </w:r>
      <w:r>
        <w:rPr>
          <w:b/>
        </w:rPr>
        <w:t xml:space="preserve"> предшествующий дню голосования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8</w:t>
      </w:r>
      <w:r w:rsidRPr="001A123E">
        <w:t xml:space="preserve">.1. </w:t>
      </w:r>
      <w:r>
        <w:t>З</w:t>
      </w:r>
      <w:r w:rsidRPr="001A123E">
        <w:t>авершение досрочного голосования  избирателей.</w:t>
      </w:r>
      <w:r>
        <w:t xml:space="preserve"> Представление в ТИК информации о числе избирателей, проголосовавших досрочно на выборах депутатов Законодательного Собрания Свердловской области и выборах в органы местного самоуправления. Размещение сведений о числе досрочно проголосовавших избирателей по каждому виду выборов на информационном стенде УИК.</w:t>
      </w:r>
    </w:p>
    <w:p w:rsidR="00EE4272" w:rsidRDefault="00EE4272" w:rsidP="00EE4272">
      <w:pPr>
        <w:jc w:val="both"/>
      </w:pPr>
      <w:r>
        <w:t>8.2. Завершение работы УИК по выдаче избирателям открепительных удостоверений для голосования на выборах депутатов Государственной Думы Федерального Собрания Российской Федерации. Порядок заполнения Сведений об открепительных удостоверениях на избирательном участке.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 xml:space="preserve">8.3. Работа со списком избирателей. Установление числа избирателей, включенных в список избирателей. Подписание выверенного и уточненного списка избирателей, разделение его на отдельные книги. Представление в ТИК </w:t>
      </w:r>
      <w:r>
        <w:lastRenderedPageBreak/>
        <w:t>информации о числе избирателей в списке избирателей, числе избирателей, получивших открепительные удостоверения.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 xml:space="preserve">8.4. Работа с избирательными бюллетенями. Заверение избирательных бюллетеней по всем видам выборов, наклейка специального знака (марки) на бюллетени по выборам депутатов Государственной Думы Федерального Собрания Российской Федерации. Вычеркивание сведений о выбывших кандидатах.  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8.5. Проверка готовности помещения для голосования к голосованию.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8.6. Проведение заседания УИК по вопросам  готовности УИК к открытию помещения для голосования  и обеспечению голосования избирателей в день голосования</w:t>
      </w:r>
      <w:r w:rsidRPr="00A64F55">
        <w:t>,  времени начала работы УИК в день голосования.</w:t>
      </w: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AF5ACA">
        <w:rPr>
          <w:b/>
        </w:rPr>
        <w:t xml:space="preserve">Тема </w:t>
      </w:r>
      <w:r>
        <w:rPr>
          <w:b/>
        </w:rPr>
        <w:t>9</w:t>
      </w:r>
      <w:r w:rsidRPr="00AF5ACA">
        <w:rPr>
          <w:b/>
        </w:rPr>
        <w:t xml:space="preserve">. </w:t>
      </w:r>
      <w:r>
        <w:rPr>
          <w:b/>
        </w:rPr>
        <w:t>Работа УИК в день голосования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Pr="00AF5ACA" w:rsidRDefault="00EE4272" w:rsidP="00EE4272">
      <w:pPr>
        <w:jc w:val="both"/>
      </w:pPr>
      <w:r>
        <w:t>9</w:t>
      </w:r>
      <w:r w:rsidRPr="00AF5ACA">
        <w:t>.1. Работа УИК до начала времени голосования</w:t>
      </w:r>
      <w:r>
        <w:t xml:space="preserve">. Погашение неиспользованных открепительных удостоверений. Опечатывание ящиков для голосования. Работа по обработке бюллетеней досрочно проголосовавших избирателей.  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9.2. Организация голосования избирателей в  помещении для голосования. Установление наличия  активного избирательного права  гражданина  по соответствующим избирательным округам. Голосование по открепительным удостоверениям.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9.3. Порядок работы по организации и проведению голосования вне помещения для голосования.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9.4. Организация голосования избирателей, находящихся по месту их временного пребывания.</w:t>
      </w:r>
    </w:p>
    <w:p w:rsidR="00EE4272" w:rsidRDefault="00EE4272" w:rsidP="00EE4272">
      <w:pPr>
        <w:jc w:val="both"/>
      </w:pPr>
      <w:r>
        <w:t>9.5. Работа УИК с обращениями, жалобами, порядок их учета. Сроки и процедуры рассмотрения обращений УИК, структура и содержание решений УИК по итогам их  рассмотрения. Порядок оформления и выдачи копий решения.</w:t>
      </w:r>
    </w:p>
    <w:p w:rsidR="00EE4272" w:rsidRDefault="00EE4272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A50695">
        <w:rPr>
          <w:b/>
        </w:rPr>
        <w:t xml:space="preserve">Тема </w:t>
      </w:r>
      <w:r>
        <w:rPr>
          <w:b/>
        </w:rPr>
        <w:t>10</w:t>
      </w:r>
      <w:r w:rsidRPr="00A50695">
        <w:rPr>
          <w:b/>
        </w:rPr>
        <w:t>. Подсчет голосов избирателей</w:t>
      </w:r>
      <w:r>
        <w:rPr>
          <w:b/>
        </w:rPr>
        <w:t>, установление итогов голосования и передача избирательной документации в вышестоящую избирательную комиссию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>Категория обучающихся:</w:t>
      </w:r>
      <w:r w:rsidRPr="00E316EF">
        <w:rPr>
          <w:i/>
        </w:rPr>
        <w:t xml:space="preserve"> члены территориальной избирательной комиссии,</w:t>
      </w:r>
      <w:r w:rsidRPr="007964EE">
        <w:rPr>
          <w:b/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>ой</w:t>
      </w:r>
      <w:r w:rsidRPr="007964EE">
        <w:rPr>
          <w:i/>
        </w:rPr>
        <w:t xml:space="preserve"> 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lastRenderedPageBreak/>
        <w:t>10</w:t>
      </w:r>
      <w:r w:rsidRPr="00A50695">
        <w:t>.1. Подготовка к подсчету голосов избирателей,  объявление общей последовательности действий членов УИК.</w:t>
      </w:r>
    </w:p>
    <w:p w:rsidR="00EE4272" w:rsidRDefault="00EE4272" w:rsidP="00EE4272">
      <w:pPr>
        <w:jc w:val="both"/>
      </w:pPr>
    </w:p>
    <w:p w:rsidR="00EE4272" w:rsidRPr="00492545" w:rsidRDefault="00EE4272" w:rsidP="00EE4272">
      <w:pPr>
        <w:jc w:val="both"/>
      </w:pPr>
      <w:r>
        <w:t xml:space="preserve">10.2. Порядок подсчета голосов избирателей по каждому виду выборов, установление итогов голосования на избирательном участке. </w:t>
      </w:r>
      <w:r w:rsidRPr="00492545">
        <w:t>Случаи проведения дополнительного подсчета по всем (отдельным) строкам протокола (в том числе дополнительно</w:t>
      </w:r>
      <w:r>
        <w:t>го</w:t>
      </w:r>
      <w:r w:rsidRPr="00492545">
        <w:t xml:space="preserve"> подсчет</w:t>
      </w:r>
      <w:r>
        <w:t>а</w:t>
      </w:r>
      <w:r w:rsidRPr="00492545">
        <w:t xml:space="preserve"> избирательных бюллетеней).</w:t>
      </w:r>
      <w:r>
        <w:t xml:space="preserve"> 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10.3. Проведение итогового заседания УИК. Подписание протоколов об итогах голосования по каждому виду выборов. Выдача копий протоколов. Вывешивание заверенных копий вторых экземпляров протоколов об итогах голосования по всем видам выборов.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10.4. Действия председателя УИК в ходе передачи протоколов УИК об итогах голосования и избирательной документации в вышестоящую избирательную комиссию.</w:t>
      </w:r>
    </w:p>
    <w:p w:rsidR="00EE4272" w:rsidRDefault="00EE4272" w:rsidP="00EE4272">
      <w:pPr>
        <w:jc w:val="both"/>
      </w:pPr>
    </w:p>
    <w:p w:rsidR="00EE4272" w:rsidRDefault="00EE4272" w:rsidP="00EE4272">
      <w:pPr>
        <w:jc w:val="both"/>
      </w:pPr>
      <w:r>
        <w:t>10</w:t>
      </w:r>
      <w:r w:rsidRPr="00536CEC">
        <w:t>.</w:t>
      </w:r>
      <w:r>
        <w:t>5</w:t>
      </w:r>
      <w:r w:rsidRPr="00536CEC">
        <w:t>. Основания и порядок составления протокола ИУК об итогах голосования с отметкой «Повторный». Основания и порядок проведения повторного подсчета голосов, составление протокола с отметкой «Повторный подсчет голосов».</w:t>
      </w:r>
    </w:p>
    <w:p w:rsidR="00EE4272" w:rsidRDefault="00EE4272" w:rsidP="00EE4272">
      <w:pPr>
        <w:rPr>
          <w:b/>
        </w:rPr>
      </w:pPr>
    </w:p>
    <w:p w:rsidR="00EE4272" w:rsidRDefault="00EE4272" w:rsidP="00EE4272">
      <w:pPr>
        <w:rPr>
          <w:b/>
        </w:rPr>
      </w:pPr>
      <w:r>
        <w:rPr>
          <w:b/>
        </w:rPr>
        <w:t>Тестирование</w:t>
      </w:r>
    </w:p>
    <w:p w:rsidR="00EE4272" w:rsidRDefault="00EE4272" w:rsidP="00EE4272">
      <w:pPr>
        <w:rPr>
          <w:b/>
        </w:rPr>
      </w:pPr>
    </w:p>
    <w:p w:rsidR="00EE4272" w:rsidRDefault="00EE4272" w:rsidP="00EE4272">
      <w:pPr>
        <w:jc w:val="both"/>
        <w:rPr>
          <w:i/>
        </w:rPr>
      </w:pPr>
      <w:r w:rsidRPr="007964EE">
        <w:rPr>
          <w:b/>
          <w:i/>
        </w:rPr>
        <w:t>Категории тестируемых:</w:t>
      </w:r>
      <w:r w:rsidRPr="007964EE">
        <w:rPr>
          <w:i/>
        </w:rPr>
        <w:t xml:space="preserve">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участковых избирательных комиссий.</w:t>
      </w:r>
    </w:p>
    <w:p w:rsidR="00EE4272" w:rsidRPr="007964EE" w:rsidRDefault="00EE4272" w:rsidP="00EE4272">
      <w:pPr>
        <w:jc w:val="both"/>
        <w:rPr>
          <w:i/>
        </w:rPr>
      </w:pPr>
      <w:r>
        <w:rPr>
          <w:i/>
        </w:rPr>
        <w:t>Тестирование также проводится после каждой изученной темы.</w:t>
      </w:r>
    </w:p>
    <w:sectPr w:rsidR="00EE4272" w:rsidRPr="007964EE" w:rsidSect="00EE4272">
      <w:headerReference w:type="default" r:id="rId9"/>
      <w:pgSz w:w="11906" w:h="16838"/>
      <w:pgMar w:top="680" w:right="851" w:bottom="1134" w:left="992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51" w:rsidRDefault="00173F51">
      <w:r>
        <w:separator/>
      </w:r>
    </w:p>
  </w:endnote>
  <w:endnote w:type="continuationSeparator" w:id="1">
    <w:p w:rsidR="00173F51" w:rsidRDefault="0017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51" w:rsidRDefault="00173F51">
      <w:r>
        <w:separator/>
      </w:r>
    </w:p>
  </w:footnote>
  <w:footnote w:type="continuationSeparator" w:id="1">
    <w:p w:rsidR="00173F51" w:rsidRDefault="00173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859DF" w:rsidP="00E6572E">
    <w:pPr>
      <w:pStyle w:val="a3"/>
    </w:pPr>
    <w:r w:rsidRPr="00B859DF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72" w:rsidRDefault="00EE4272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B859DF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19D2"/>
    <w:rsid w:val="00064103"/>
    <w:rsid w:val="0007349E"/>
    <w:rsid w:val="00076F98"/>
    <w:rsid w:val="00137589"/>
    <w:rsid w:val="001640BC"/>
    <w:rsid w:val="00173F51"/>
    <w:rsid w:val="0024535F"/>
    <w:rsid w:val="00271AF8"/>
    <w:rsid w:val="002C3BD8"/>
    <w:rsid w:val="002E05AC"/>
    <w:rsid w:val="002F68F1"/>
    <w:rsid w:val="00370D3C"/>
    <w:rsid w:val="003F553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7935B5"/>
    <w:rsid w:val="007A0E8F"/>
    <w:rsid w:val="007C6408"/>
    <w:rsid w:val="007C7B53"/>
    <w:rsid w:val="007F436A"/>
    <w:rsid w:val="00830C74"/>
    <w:rsid w:val="00863F7E"/>
    <w:rsid w:val="008D497E"/>
    <w:rsid w:val="008D5C2D"/>
    <w:rsid w:val="009227C1"/>
    <w:rsid w:val="00952F28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D022BE"/>
    <w:rsid w:val="00D511DE"/>
    <w:rsid w:val="00D82B86"/>
    <w:rsid w:val="00DC44F1"/>
    <w:rsid w:val="00E12CDB"/>
    <w:rsid w:val="00E13BCB"/>
    <w:rsid w:val="00E20F05"/>
    <w:rsid w:val="00E5110E"/>
    <w:rsid w:val="00E6572E"/>
    <w:rsid w:val="00E75E97"/>
    <w:rsid w:val="00E968D2"/>
    <w:rsid w:val="00EE427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9EA8-3F58-476A-94B8-EFC80A4B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106</TotalTime>
  <Pages>9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dcterms:created xsi:type="dcterms:W3CDTF">2016-01-25T06:15:00Z</dcterms:created>
  <dcterms:modified xsi:type="dcterms:W3CDTF">2016-02-02T09:34:00Z</dcterms:modified>
</cp:coreProperties>
</file>