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2060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</w:t>
            </w:r>
            <w:r w:rsidR="00220604">
              <w:t>40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220604" w:rsidP="0086497C">
      <w:pPr>
        <w:rPr>
          <w:b/>
        </w:rPr>
      </w:pPr>
      <w:r>
        <w:rPr>
          <w:b/>
        </w:rPr>
        <w:t>О выплате денежных средств на питание членам Таборинской районной территориальной избирательной комиссии с правом решающего голоса в день голосования на выборах депутатов Таборинской районной Думы</w:t>
      </w:r>
    </w:p>
    <w:p w:rsidR="00BD7DFB" w:rsidRDefault="00BD7DFB" w:rsidP="0086497C"/>
    <w:p w:rsidR="00CC78F2" w:rsidRDefault="00220604" w:rsidP="00220604">
      <w:pPr>
        <w:pStyle w:val="af1"/>
        <w:spacing w:after="120" w:line="240" w:lineRule="auto"/>
        <w:rPr>
          <w:b/>
          <w:bCs/>
        </w:rPr>
      </w:pPr>
      <w:r>
        <w:t>В связи с  напряженным режимом работы в день голосования по  выборам депутатов Таборинской районной Думы 18 сентября 2016 года, в соответствии с решением Таборинской районной территориальной избирательной комиссии от 3 марта</w:t>
      </w:r>
      <w:r w:rsidRPr="007E0B4E">
        <w:t xml:space="preserve"> 2016 года № </w:t>
      </w:r>
      <w:r>
        <w:t>3/16</w:t>
      </w:r>
      <w:r w:rsidRPr="004728DF">
        <w:t xml:space="preserve"> «</w:t>
      </w:r>
      <w:r w:rsidRPr="007971B4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</w:t>
      </w:r>
      <w:r w:rsidRPr="004728DF">
        <w:t>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220604" w:rsidRDefault="00220604" w:rsidP="00220604">
      <w:pPr>
        <w:widowControl w:val="0"/>
        <w:spacing w:after="120"/>
        <w:ind w:firstLine="709"/>
        <w:jc w:val="both"/>
      </w:pPr>
      <w:r>
        <w:t>1. Выплатить денежные средства на питание каждому члену Таборинской районной территориальной избирательной комиссии с правом решающего голоса 140 рублей (повышается на установленный в централизованном порядке районный коэффициент 1,2) за счет средств, предусмотренных в смете расходов на подготовку и проведение выборов депутатов Таборинской районной Думы.</w:t>
      </w:r>
    </w:p>
    <w:p w:rsidR="00220604" w:rsidRDefault="00220604" w:rsidP="00220604">
      <w:pPr>
        <w:widowControl w:val="0"/>
        <w:spacing w:after="120"/>
        <w:ind w:firstLine="709"/>
        <w:jc w:val="both"/>
      </w:pPr>
      <w:r>
        <w:t>2. Контроль за исполнением настоящего решения возложить на зам. председателя комиссии, руководителя КРС Горбачеву О.В.</w:t>
      </w:r>
    </w:p>
    <w:p w:rsidR="000D4653" w:rsidRDefault="000D4653" w:rsidP="00821B85">
      <w:pPr>
        <w:pStyle w:val="af1"/>
        <w:rPr>
          <w:b/>
          <w:bCs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D4653" w:rsidRDefault="000D4653" w:rsidP="00BD7DFB">
      <w:pPr>
        <w:ind w:left="4536"/>
      </w:pPr>
    </w:p>
    <w:p w:rsidR="006453A7" w:rsidRDefault="006453A7" w:rsidP="00220604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9C" w:rsidRDefault="00F26F9C">
      <w:r>
        <w:separator/>
      </w:r>
    </w:p>
  </w:endnote>
  <w:endnote w:type="continuationSeparator" w:id="1">
    <w:p w:rsidR="00F26F9C" w:rsidRDefault="00F2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9C" w:rsidRDefault="00F26F9C">
      <w:r>
        <w:separator/>
      </w:r>
    </w:p>
  </w:footnote>
  <w:footnote w:type="continuationSeparator" w:id="1">
    <w:p w:rsidR="00F26F9C" w:rsidRDefault="00F26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5688B">
    <w:pPr>
      <w:pStyle w:val="a3"/>
    </w:pPr>
    <w:fldSimple w:instr=" PAGE   \* MERGEFORMAT ">
      <w:r w:rsidR="00220604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55861"/>
    <w:rsid w:val="00062CA5"/>
    <w:rsid w:val="00064103"/>
    <w:rsid w:val="0007349E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F494A"/>
    <w:rsid w:val="00C31A6F"/>
    <w:rsid w:val="00C35D76"/>
    <w:rsid w:val="00C5298C"/>
    <w:rsid w:val="00C55780"/>
    <w:rsid w:val="00C6441C"/>
    <w:rsid w:val="00C806C4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2016-09-13T05:02:00Z</cp:lastPrinted>
  <dcterms:created xsi:type="dcterms:W3CDTF">2016-09-13T05:02:00Z</dcterms:created>
  <dcterms:modified xsi:type="dcterms:W3CDTF">2016-09-13T05:02:00Z</dcterms:modified>
</cp:coreProperties>
</file>