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37C" w:rsidRPr="005F1EC3" w:rsidRDefault="00D82B86" w:rsidP="00384F84">
      <w:pPr>
        <w:pStyle w:val="21"/>
        <w:widowControl w:val="0"/>
        <w:spacing w:line="240" w:lineRule="auto"/>
        <w:ind w:firstLine="0"/>
        <w:jc w:val="center"/>
        <w:rPr>
          <w:b/>
          <w:i w:val="0"/>
          <w:sz w:val="28"/>
        </w:rPr>
      </w:pPr>
      <w:r>
        <w:rPr>
          <w:b/>
          <w:i w:val="0"/>
          <w:sz w:val="28"/>
        </w:rPr>
        <w:t>ТАБОРИНСКАЯ</w:t>
      </w:r>
      <w:r w:rsidR="0001737C" w:rsidRPr="005F1EC3">
        <w:rPr>
          <w:b/>
          <w:i w:val="0"/>
          <w:sz w:val="28"/>
        </w:rPr>
        <w:t xml:space="preserve"> РАЙОННАЯ </w:t>
      </w:r>
    </w:p>
    <w:p w:rsidR="0001737C" w:rsidRDefault="0001737C" w:rsidP="00384F84">
      <w:pPr>
        <w:widowControl w:val="0"/>
        <w:rPr>
          <w:b/>
        </w:rPr>
      </w:pPr>
      <w:r>
        <w:rPr>
          <w:b/>
        </w:rPr>
        <w:t>ТЕРРИТОРИАЛЬНАЯ ИЗБИРАТЕЛЬНАЯ КОМИССИЯ</w:t>
      </w:r>
      <w:r w:rsidR="00C46ED8">
        <w:rPr>
          <w:b/>
        </w:rPr>
        <w:t xml:space="preserve"> </w:t>
      </w:r>
    </w:p>
    <w:p w:rsidR="0001737C" w:rsidRDefault="0001737C" w:rsidP="00384F84">
      <w:pPr>
        <w:widowControl w:val="0"/>
        <w:ind w:firstLine="709"/>
        <w:rPr>
          <w:b/>
          <w:sz w:val="24"/>
        </w:rPr>
      </w:pPr>
    </w:p>
    <w:p w:rsidR="0001737C" w:rsidRDefault="0001737C" w:rsidP="00384F84">
      <w:pPr>
        <w:widowControl w:val="0"/>
        <w:rPr>
          <w:b/>
        </w:rPr>
      </w:pPr>
      <w:r>
        <w:rPr>
          <w:b/>
        </w:rPr>
        <w:t>РЕШЕНИЕ</w:t>
      </w:r>
    </w:p>
    <w:p w:rsidR="0001737C" w:rsidRDefault="0001737C" w:rsidP="00384F84">
      <w:pPr>
        <w:widowControl w:val="0"/>
        <w:ind w:firstLine="709"/>
        <w:rPr>
          <w:sz w:val="24"/>
        </w:rPr>
      </w:pPr>
    </w:p>
    <w:tbl>
      <w:tblPr>
        <w:tblW w:w="0" w:type="auto"/>
        <w:tblLayout w:type="fixed"/>
        <w:tblLook w:val="01E0"/>
      </w:tblPr>
      <w:tblGrid>
        <w:gridCol w:w="4068"/>
        <w:gridCol w:w="1440"/>
        <w:gridCol w:w="4063"/>
      </w:tblGrid>
      <w:tr w:rsidR="0001737C" w:rsidRPr="00806FFD" w:rsidTr="006B602F">
        <w:tc>
          <w:tcPr>
            <w:tcW w:w="4068" w:type="dxa"/>
          </w:tcPr>
          <w:p w:rsidR="0001737C" w:rsidRPr="00806FFD" w:rsidRDefault="00F87843" w:rsidP="0028668A">
            <w:pPr>
              <w:widowControl w:val="0"/>
              <w:ind w:firstLine="709"/>
              <w:jc w:val="left"/>
            </w:pPr>
            <w:r>
              <w:t>8</w:t>
            </w:r>
            <w:r w:rsidR="00CA0731">
              <w:t xml:space="preserve"> августа</w:t>
            </w:r>
            <w:r w:rsidR="0001737C" w:rsidRPr="00806FFD">
              <w:t xml:space="preserve"> 201</w:t>
            </w:r>
            <w:r w:rsidR="004142DA" w:rsidRPr="00806FFD">
              <w:t>6</w:t>
            </w:r>
            <w:r w:rsidR="0001737C" w:rsidRPr="00806FFD">
              <w:t xml:space="preserve"> г</w:t>
            </w:r>
            <w:r w:rsidR="00EF5281">
              <w:t>.</w:t>
            </w:r>
            <w:r w:rsidR="0001737C" w:rsidRPr="00806FFD">
              <w:t xml:space="preserve"> </w:t>
            </w:r>
          </w:p>
        </w:tc>
        <w:tc>
          <w:tcPr>
            <w:tcW w:w="1440" w:type="dxa"/>
          </w:tcPr>
          <w:p w:rsidR="0001737C" w:rsidRPr="00806FFD" w:rsidRDefault="0001737C" w:rsidP="00384F84">
            <w:pPr>
              <w:widowControl w:val="0"/>
              <w:ind w:firstLine="709"/>
            </w:pPr>
          </w:p>
        </w:tc>
        <w:tc>
          <w:tcPr>
            <w:tcW w:w="4063" w:type="dxa"/>
          </w:tcPr>
          <w:p w:rsidR="0001737C" w:rsidRPr="00806FFD" w:rsidRDefault="0001737C" w:rsidP="00B603C0">
            <w:pPr>
              <w:widowControl w:val="0"/>
              <w:ind w:firstLine="709"/>
              <w:jc w:val="right"/>
            </w:pPr>
            <w:r w:rsidRPr="00806FFD">
              <w:t>№</w:t>
            </w:r>
            <w:r w:rsidR="0088524B">
              <w:t xml:space="preserve"> </w:t>
            </w:r>
            <w:r w:rsidR="00CA0731">
              <w:t>2</w:t>
            </w:r>
            <w:r w:rsidR="00F87843">
              <w:t>2</w:t>
            </w:r>
            <w:r w:rsidR="00CA0731">
              <w:t>/1</w:t>
            </w:r>
            <w:r w:rsidR="00432F29">
              <w:t>9</w:t>
            </w:r>
            <w:r w:rsidR="00B603C0">
              <w:t>7</w:t>
            </w:r>
          </w:p>
        </w:tc>
      </w:tr>
    </w:tbl>
    <w:p w:rsidR="0001737C" w:rsidRPr="00806FFD" w:rsidRDefault="0001737C" w:rsidP="00384F84">
      <w:pPr>
        <w:widowControl w:val="0"/>
        <w:ind w:firstLine="709"/>
      </w:pPr>
      <w:r w:rsidRPr="00806FFD">
        <w:t xml:space="preserve"> </w:t>
      </w:r>
    </w:p>
    <w:p w:rsidR="0001737C" w:rsidRPr="00806FFD" w:rsidRDefault="00D82B86" w:rsidP="00384F84">
      <w:pPr>
        <w:widowControl w:val="0"/>
      </w:pPr>
      <w:r w:rsidRPr="00806FFD">
        <w:t>с. Таборы</w:t>
      </w:r>
    </w:p>
    <w:p w:rsidR="007F436A" w:rsidRPr="00D23B42" w:rsidRDefault="007F436A" w:rsidP="00384F84">
      <w:pPr>
        <w:widowControl w:val="0"/>
        <w:ind w:firstLine="709"/>
        <w:rPr>
          <w:sz w:val="24"/>
          <w:szCs w:val="24"/>
        </w:rPr>
      </w:pPr>
    </w:p>
    <w:p w:rsidR="006A6D89" w:rsidRPr="00841AA3" w:rsidRDefault="00841AA3" w:rsidP="00841AA3">
      <w:pPr>
        <w:autoSpaceDE w:val="0"/>
        <w:autoSpaceDN w:val="0"/>
        <w:adjustRightInd w:val="0"/>
        <w:rPr>
          <w:b/>
          <w:szCs w:val="24"/>
        </w:rPr>
      </w:pPr>
      <w:r w:rsidRPr="00841AA3">
        <w:rPr>
          <w:rFonts w:eastAsia="MS Mincho"/>
          <w:b/>
          <w:bCs/>
        </w:rPr>
        <w:t>Об</w:t>
      </w:r>
      <w:r w:rsidR="006523D4">
        <w:rPr>
          <w:rFonts w:eastAsia="MS Mincho"/>
          <w:b/>
          <w:bCs/>
        </w:rPr>
        <w:t xml:space="preserve"> утверждении формы, </w:t>
      </w:r>
      <w:r w:rsidRPr="00841AA3">
        <w:rPr>
          <w:rFonts w:eastAsia="MS Mincho"/>
          <w:b/>
          <w:bCs/>
        </w:rPr>
        <w:t xml:space="preserve"> изготовлении и распределении избирательных бюллетеней для</w:t>
      </w:r>
      <w:r w:rsidR="006523D4">
        <w:rPr>
          <w:rFonts w:eastAsia="MS Mincho"/>
          <w:b/>
          <w:bCs/>
        </w:rPr>
        <w:t xml:space="preserve"> </w:t>
      </w:r>
      <w:r w:rsidRPr="00841AA3">
        <w:rPr>
          <w:rFonts w:eastAsia="MS Mincho"/>
          <w:b/>
          <w:bCs/>
        </w:rPr>
        <w:t xml:space="preserve">голосования на выборах депутатов </w:t>
      </w:r>
      <w:r>
        <w:rPr>
          <w:rFonts w:eastAsia="MS Mincho"/>
          <w:b/>
          <w:bCs/>
        </w:rPr>
        <w:t>Думы</w:t>
      </w:r>
      <w:r w:rsidR="00B603C0">
        <w:rPr>
          <w:rFonts w:eastAsia="MS Mincho"/>
          <w:b/>
          <w:bCs/>
        </w:rPr>
        <w:t xml:space="preserve"> Унже-Павинского сельского поселения</w:t>
      </w:r>
      <w:r w:rsidRPr="00841AA3">
        <w:rPr>
          <w:rFonts w:eastAsia="MS Mincho"/>
          <w:b/>
          <w:bCs/>
        </w:rPr>
        <w:t xml:space="preserve"> 1</w:t>
      </w:r>
      <w:r>
        <w:rPr>
          <w:rFonts w:eastAsia="MS Mincho"/>
          <w:b/>
          <w:bCs/>
        </w:rPr>
        <w:t>8</w:t>
      </w:r>
      <w:r w:rsidRPr="00841AA3">
        <w:rPr>
          <w:rFonts w:eastAsia="MS Mincho"/>
          <w:b/>
          <w:bCs/>
        </w:rPr>
        <w:t xml:space="preserve"> сентября 201</w:t>
      </w:r>
      <w:r>
        <w:rPr>
          <w:rFonts w:eastAsia="MS Mincho"/>
          <w:b/>
          <w:bCs/>
        </w:rPr>
        <w:t>6</w:t>
      </w:r>
      <w:r w:rsidRPr="00841AA3">
        <w:rPr>
          <w:rFonts w:eastAsia="MS Mincho"/>
          <w:b/>
          <w:bCs/>
        </w:rPr>
        <w:t xml:space="preserve"> года</w:t>
      </w:r>
    </w:p>
    <w:p w:rsidR="00997D54" w:rsidRPr="00697749" w:rsidRDefault="007805E6" w:rsidP="005F0478">
      <w:pPr>
        <w:rPr>
          <w:b/>
        </w:rPr>
      </w:pPr>
      <w:r w:rsidRPr="005F0478">
        <w:rPr>
          <w:b/>
          <w:szCs w:val="24"/>
        </w:rPr>
        <w:t xml:space="preserve"> </w:t>
      </w:r>
      <w:r>
        <w:rPr>
          <w:b/>
        </w:rPr>
        <w:t xml:space="preserve">  </w:t>
      </w:r>
    </w:p>
    <w:p w:rsidR="00C46ED8" w:rsidRPr="00DF5739" w:rsidRDefault="00841AA3" w:rsidP="00B603C0">
      <w:pPr>
        <w:autoSpaceDE w:val="0"/>
        <w:autoSpaceDN w:val="0"/>
        <w:adjustRightInd w:val="0"/>
        <w:spacing w:after="120" w:line="360" w:lineRule="auto"/>
        <w:ind w:firstLine="709"/>
        <w:jc w:val="both"/>
      </w:pPr>
      <w:r w:rsidRPr="00841AA3">
        <w:rPr>
          <w:rFonts w:eastAsia="MS Mincho"/>
        </w:rPr>
        <w:t>В соответствии с положениями статьи 63 Федерального закона «Об</w:t>
      </w:r>
      <w:r>
        <w:rPr>
          <w:rFonts w:eastAsia="MS Mincho"/>
        </w:rPr>
        <w:t xml:space="preserve"> </w:t>
      </w:r>
      <w:r w:rsidRPr="00841AA3">
        <w:rPr>
          <w:rFonts w:eastAsia="MS Mincho"/>
        </w:rPr>
        <w:t>основных гарантиях избирательных прав и права на участие в референдуме</w:t>
      </w:r>
      <w:r>
        <w:rPr>
          <w:rFonts w:eastAsia="MS Mincho"/>
        </w:rPr>
        <w:t xml:space="preserve"> </w:t>
      </w:r>
      <w:r w:rsidRPr="00841AA3">
        <w:rPr>
          <w:rFonts w:eastAsia="MS Mincho"/>
        </w:rPr>
        <w:t>граждан Российской Федерации», статями 25-26, 79, 80 Избирательного</w:t>
      </w:r>
      <w:r>
        <w:rPr>
          <w:rFonts w:eastAsia="MS Mincho"/>
        </w:rPr>
        <w:t xml:space="preserve"> </w:t>
      </w:r>
      <w:r w:rsidRPr="00841AA3">
        <w:rPr>
          <w:rFonts w:eastAsia="MS Mincho"/>
        </w:rPr>
        <w:t>кодекса Свердловской области</w:t>
      </w:r>
      <w:r w:rsidR="0092693E">
        <w:rPr>
          <w:rFonts w:eastAsia="MS Mincho"/>
          <w:color w:val="000000"/>
        </w:rPr>
        <w:t xml:space="preserve">, </w:t>
      </w:r>
      <w:r w:rsidR="00C46ED8" w:rsidRPr="00DF5739">
        <w:t xml:space="preserve">Таборинская районная территориальная избирательная комиссия </w:t>
      </w:r>
      <w:r w:rsidR="00C00C1A" w:rsidRPr="00DF5739">
        <w:rPr>
          <w:b/>
          <w:spacing w:val="20"/>
        </w:rPr>
        <w:t>решила</w:t>
      </w:r>
      <w:r w:rsidR="00C46ED8" w:rsidRPr="00DF5739">
        <w:rPr>
          <w:b/>
        </w:rPr>
        <w:t>:</w:t>
      </w:r>
      <w:r w:rsidR="00C46ED8" w:rsidRPr="00DF5739">
        <w:t xml:space="preserve"> </w:t>
      </w:r>
    </w:p>
    <w:p w:rsidR="00841AA3" w:rsidRPr="00841AA3" w:rsidRDefault="00E75EE4" w:rsidP="00B603C0">
      <w:pPr>
        <w:autoSpaceDE w:val="0"/>
        <w:autoSpaceDN w:val="0"/>
        <w:adjustRightInd w:val="0"/>
        <w:spacing w:after="120" w:line="360" w:lineRule="auto"/>
        <w:ind w:firstLine="709"/>
        <w:jc w:val="both"/>
        <w:rPr>
          <w:rFonts w:eastAsia="MS Mincho"/>
        </w:rPr>
      </w:pPr>
      <w:r w:rsidRPr="00841AA3">
        <w:t xml:space="preserve">1. </w:t>
      </w:r>
      <w:r w:rsidR="00841AA3" w:rsidRPr="00841AA3">
        <w:rPr>
          <w:rFonts w:eastAsia="MS Mincho"/>
        </w:rPr>
        <w:t>Утвердить форму избирательного бюллетеня для голосования на</w:t>
      </w:r>
      <w:r w:rsidR="00841AA3">
        <w:rPr>
          <w:rFonts w:eastAsia="MS Mincho"/>
        </w:rPr>
        <w:t xml:space="preserve"> </w:t>
      </w:r>
      <w:r w:rsidR="00841AA3" w:rsidRPr="00841AA3">
        <w:rPr>
          <w:rFonts w:eastAsia="MS Mincho"/>
        </w:rPr>
        <w:t xml:space="preserve">выборах депутатов </w:t>
      </w:r>
      <w:r w:rsidR="00841AA3">
        <w:rPr>
          <w:rFonts w:eastAsia="MS Mincho"/>
        </w:rPr>
        <w:t>Думы</w:t>
      </w:r>
      <w:r w:rsidR="00B603C0">
        <w:rPr>
          <w:rFonts w:eastAsia="MS Mincho"/>
        </w:rPr>
        <w:t xml:space="preserve"> Унже-Павинского сельского поселения</w:t>
      </w:r>
      <w:r w:rsidR="00841AA3" w:rsidRPr="00841AA3">
        <w:rPr>
          <w:rFonts w:eastAsia="MS Mincho"/>
        </w:rPr>
        <w:t xml:space="preserve"> в</w:t>
      </w:r>
      <w:r w:rsidR="00841AA3">
        <w:rPr>
          <w:rFonts w:eastAsia="MS Mincho"/>
        </w:rPr>
        <w:t xml:space="preserve"> </w:t>
      </w:r>
      <w:r w:rsidR="00841AA3" w:rsidRPr="00841AA3">
        <w:rPr>
          <w:rFonts w:eastAsia="MS Mincho"/>
        </w:rPr>
        <w:t>единый день голосования 1</w:t>
      </w:r>
      <w:r w:rsidR="00841AA3">
        <w:rPr>
          <w:rFonts w:eastAsia="MS Mincho"/>
        </w:rPr>
        <w:t>8</w:t>
      </w:r>
      <w:r w:rsidR="00841AA3" w:rsidRPr="00841AA3">
        <w:rPr>
          <w:rFonts w:eastAsia="MS Mincho"/>
        </w:rPr>
        <w:t xml:space="preserve"> сентября 201</w:t>
      </w:r>
      <w:r w:rsidR="00841AA3">
        <w:rPr>
          <w:rFonts w:eastAsia="MS Mincho"/>
        </w:rPr>
        <w:t>6</w:t>
      </w:r>
      <w:r w:rsidR="00841AA3" w:rsidRPr="00841AA3">
        <w:rPr>
          <w:rFonts w:eastAsia="MS Mincho"/>
        </w:rPr>
        <w:t xml:space="preserve"> года (приложение № 1)</w:t>
      </w:r>
      <w:r w:rsidR="003B5F29">
        <w:rPr>
          <w:rFonts w:eastAsia="MS Mincho"/>
        </w:rPr>
        <w:t>.</w:t>
      </w:r>
      <w:r w:rsidR="00841AA3" w:rsidRPr="00841AA3">
        <w:rPr>
          <w:rFonts w:eastAsia="MS Mincho"/>
        </w:rPr>
        <w:t xml:space="preserve"> </w:t>
      </w:r>
    </w:p>
    <w:p w:rsidR="00E71167" w:rsidRDefault="00841AA3" w:rsidP="00B603C0">
      <w:pPr>
        <w:spacing w:after="120" w:line="360" w:lineRule="auto"/>
        <w:ind w:firstLine="709"/>
        <w:jc w:val="both"/>
      </w:pPr>
      <w:r>
        <w:t xml:space="preserve">2. </w:t>
      </w:r>
      <w:r w:rsidR="00E71167" w:rsidRPr="00156327">
        <w:t xml:space="preserve">Установить, что Таборинская районная территориальная избирательная комиссия осуществляет закупку </w:t>
      </w:r>
      <w:r w:rsidR="00E71167">
        <w:t xml:space="preserve">избирательных бюллетеней </w:t>
      </w:r>
      <w:r w:rsidR="00E71167" w:rsidRPr="00156327">
        <w:t xml:space="preserve"> централизованно.</w:t>
      </w:r>
    </w:p>
    <w:p w:rsidR="00841AA3" w:rsidRDefault="00841AA3" w:rsidP="00B603C0">
      <w:pPr>
        <w:autoSpaceDE w:val="0"/>
        <w:autoSpaceDN w:val="0"/>
        <w:adjustRightInd w:val="0"/>
        <w:spacing w:after="120" w:line="360" w:lineRule="auto"/>
        <w:ind w:firstLine="709"/>
        <w:jc w:val="both"/>
        <w:rPr>
          <w:rFonts w:eastAsia="MS Mincho"/>
        </w:rPr>
      </w:pPr>
      <w:r w:rsidRPr="00841AA3">
        <w:t>3</w:t>
      </w:r>
      <w:r w:rsidR="002A1903" w:rsidRPr="00841AA3">
        <w:t xml:space="preserve">. </w:t>
      </w:r>
      <w:r w:rsidRPr="00841AA3">
        <w:rPr>
          <w:rFonts w:eastAsia="MS Mincho"/>
        </w:rPr>
        <w:t>Изготовить избирательные бюллетени для голосования на</w:t>
      </w:r>
      <w:r>
        <w:rPr>
          <w:rFonts w:eastAsia="MS Mincho"/>
        </w:rPr>
        <w:t xml:space="preserve"> </w:t>
      </w:r>
      <w:r w:rsidRPr="00841AA3">
        <w:rPr>
          <w:rFonts w:eastAsia="MS Mincho"/>
        </w:rPr>
        <w:t xml:space="preserve">выборах депутатов </w:t>
      </w:r>
      <w:r>
        <w:rPr>
          <w:rFonts w:eastAsia="MS Mincho"/>
        </w:rPr>
        <w:t>Думы</w:t>
      </w:r>
      <w:r w:rsidR="00B603C0">
        <w:rPr>
          <w:rFonts w:eastAsia="MS Mincho"/>
        </w:rPr>
        <w:t xml:space="preserve"> Унже-Павинского сельского поселения</w:t>
      </w:r>
      <w:r w:rsidRPr="00841AA3">
        <w:rPr>
          <w:rFonts w:eastAsia="MS Mincho"/>
        </w:rPr>
        <w:t xml:space="preserve"> (далее</w:t>
      </w:r>
      <w:r>
        <w:rPr>
          <w:rFonts w:eastAsia="MS Mincho"/>
        </w:rPr>
        <w:t xml:space="preserve"> </w:t>
      </w:r>
      <w:r w:rsidRPr="00841AA3">
        <w:rPr>
          <w:rFonts w:eastAsia="MS Mincho"/>
        </w:rPr>
        <w:t xml:space="preserve">избирательные бюллетени) </w:t>
      </w:r>
      <w:r w:rsidR="003B5F29">
        <w:rPr>
          <w:rFonts w:eastAsia="MS Mincho"/>
        </w:rPr>
        <w:t>не позднее 14 сентября 2016 г.</w:t>
      </w:r>
    </w:p>
    <w:p w:rsidR="000B26C7" w:rsidRDefault="000B26C7" w:rsidP="00B603C0">
      <w:pPr>
        <w:autoSpaceDE w:val="0"/>
        <w:autoSpaceDN w:val="0"/>
        <w:adjustRightInd w:val="0"/>
        <w:spacing w:after="120" w:line="360" w:lineRule="auto"/>
        <w:ind w:firstLine="709"/>
        <w:jc w:val="both"/>
        <w:rPr>
          <w:rFonts w:eastAsia="MS Mincho"/>
        </w:rPr>
      </w:pPr>
      <w:r w:rsidRPr="000B26C7">
        <w:rPr>
          <w:rFonts w:eastAsia="MS Mincho"/>
        </w:rPr>
        <w:t xml:space="preserve">4. </w:t>
      </w:r>
      <w:r w:rsidR="006523D4" w:rsidRPr="000B26C7">
        <w:rPr>
          <w:rFonts w:eastAsia="MS Mincho"/>
        </w:rPr>
        <w:t xml:space="preserve">. Изготовить избирательные бюллетени </w:t>
      </w:r>
      <w:r w:rsidR="006523D4">
        <w:rPr>
          <w:rFonts w:eastAsia="MS Mincho"/>
        </w:rPr>
        <w:t xml:space="preserve">книжного формата </w:t>
      </w:r>
      <w:r w:rsidR="006523D4" w:rsidRPr="000B26C7">
        <w:rPr>
          <w:rFonts w:eastAsia="MS Mincho"/>
        </w:rPr>
        <w:t>А</w:t>
      </w:r>
      <w:r w:rsidR="006523D4">
        <w:rPr>
          <w:rFonts w:eastAsia="MS Mincho"/>
        </w:rPr>
        <w:t>3</w:t>
      </w:r>
      <w:r w:rsidR="006523D4" w:rsidRPr="000B26C7">
        <w:rPr>
          <w:rFonts w:eastAsia="MS Mincho"/>
        </w:rPr>
        <w:t xml:space="preserve"> на белой бумаге плотностью 80 г/м.</w:t>
      </w:r>
      <w:r w:rsidRPr="000B26C7">
        <w:rPr>
          <w:rFonts w:eastAsia="MS Mincho"/>
        </w:rPr>
        <w:t>в количестве</w:t>
      </w:r>
      <w:r w:rsidR="00B603C0">
        <w:rPr>
          <w:rFonts w:eastAsia="MS Mincho"/>
        </w:rPr>
        <w:t xml:space="preserve"> 300 штук.</w:t>
      </w:r>
    </w:p>
    <w:p w:rsidR="00E75EE4" w:rsidRDefault="000B26C7" w:rsidP="00B603C0">
      <w:pPr>
        <w:spacing w:after="120" w:line="360" w:lineRule="auto"/>
        <w:ind w:firstLine="709"/>
        <w:jc w:val="both"/>
      </w:pPr>
      <w:r>
        <w:t xml:space="preserve">5. </w:t>
      </w:r>
      <w:r w:rsidR="00A741ED">
        <w:t xml:space="preserve">Осуществить закупку избирательных бюллетеней </w:t>
      </w:r>
      <w:r w:rsidR="00A741ED" w:rsidRPr="002957BC">
        <w:t xml:space="preserve">в </w:t>
      </w:r>
      <w:r w:rsidR="00A741ED">
        <w:t>ГАУП СО «Редакция газеты «Призыв»</w:t>
      </w:r>
      <w:r w:rsidR="00A741ED" w:rsidRPr="002957BC">
        <w:t xml:space="preserve">, расположенной по адресу: </w:t>
      </w:r>
      <w:r w:rsidR="00A741ED">
        <w:t>с. Таборы ул. Рыжова, д.2</w:t>
      </w:r>
      <w:r w:rsidR="00A741ED" w:rsidRPr="002957BC">
        <w:t>.</w:t>
      </w:r>
    </w:p>
    <w:p w:rsidR="000B26C7" w:rsidRPr="000B26C7" w:rsidRDefault="000B26C7" w:rsidP="00B603C0">
      <w:pPr>
        <w:autoSpaceDE w:val="0"/>
        <w:autoSpaceDN w:val="0"/>
        <w:adjustRightInd w:val="0"/>
        <w:spacing w:after="120" w:line="360" w:lineRule="auto"/>
        <w:ind w:firstLine="709"/>
        <w:jc w:val="both"/>
      </w:pPr>
      <w:r>
        <w:lastRenderedPageBreak/>
        <w:t>6</w:t>
      </w:r>
      <w:r w:rsidRPr="000B26C7">
        <w:t xml:space="preserve">. </w:t>
      </w:r>
      <w:r w:rsidRPr="000B26C7">
        <w:rPr>
          <w:rFonts w:eastAsia="MS Mincho"/>
        </w:rPr>
        <w:t>Утвердить распределение избирательных бюллетеней для</w:t>
      </w:r>
      <w:r>
        <w:rPr>
          <w:rFonts w:eastAsia="MS Mincho"/>
        </w:rPr>
        <w:t xml:space="preserve"> </w:t>
      </w:r>
      <w:r w:rsidRPr="000B26C7">
        <w:rPr>
          <w:rFonts w:eastAsia="MS Mincho"/>
        </w:rPr>
        <w:t xml:space="preserve">голосования на выборах </w:t>
      </w:r>
      <w:r>
        <w:rPr>
          <w:rFonts w:eastAsia="MS Mincho"/>
        </w:rPr>
        <w:t>депутатов Думы</w:t>
      </w:r>
      <w:r w:rsidR="00B603C0">
        <w:rPr>
          <w:rFonts w:eastAsia="MS Mincho"/>
        </w:rPr>
        <w:t xml:space="preserve"> Унже-Павинского сельского поселения</w:t>
      </w:r>
      <w:r w:rsidRPr="000B26C7">
        <w:rPr>
          <w:rFonts w:eastAsia="MS Mincho"/>
        </w:rPr>
        <w:t xml:space="preserve"> в</w:t>
      </w:r>
      <w:r>
        <w:rPr>
          <w:rFonts w:eastAsia="MS Mincho"/>
        </w:rPr>
        <w:t xml:space="preserve"> </w:t>
      </w:r>
      <w:r w:rsidRPr="000B26C7">
        <w:rPr>
          <w:rFonts w:eastAsia="MS Mincho"/>
        </w:rPr>
        <w:t>единый день голосования 1</w:t>
      </w:r>
      <w:r>
        <w:rPr>
          <w:rFonts w:eastAsia="MS Mincho"/>
        </w:rPr>
        <w:t>8</w:t>
      </w:r>
      <w:r w:rsidRPr="000B26C7">
        <w:rPr>
          <w:rFonts w:eastAsia="MS Mincho"/>
        </w:rPr>
        <w:t xml:space="preserve"> сентября 201</w:t>
      </w:r>
      <w:r>
        <w:rPr>
          <w:rFonts w:eastAsia="MS Mincho"/>
        </w:rPr>
        <w:t>6</w:t>
      </w:r>
      <w:r w:rsidRPr="000B26C7">
        <w:rPr>
          <w:rFonts w:eastAsia="MS Mincho"/>
        </w:rPr>
        <w:t xml:space="preserve"> года по избирательным участкам</w:t>
      </w:r>
      <w:r>
        <w:rPr>
          <w:rFonts w:eastAsia="MS Mincho"/>
        </w:rPr>
        <w:t xml:space="preserve"> </w:t>
      </w:r>
      <w:r w:rsidRPr="000B26C7">
        <w:rPr>
          <w:rFonts w:eastAsia="MS Mincho"/>
        </w:rPr>
        <w:t>(приложение № 2).</w:t>
      </w:r>
    </w:p>
    <w:p w:rsidR="00E75EE4" w:rsidRDefault="000B26C7" w:rsidP="00B603C0">
      <w:pPr>
        <w:spacing w:after="120" w:line="360" w:lineRule="auto"/>
        <w:ind w:firstLine="709"/>
        <w:jc w:val="both"/>
      </w:pPr>
      <w:r>
        <w:t>7</w:t>
      </w:r>
      <w:r w:rsidR="00E75EE4">
        <w:t xml:space="preserve">. Создать рабочую группу по контролю за изготовлением и передачей избирательных бюллетеней для голосования на выборах </w:t>
      </w:r>
      <w:r w:rsidR="00E71167">
        <w:t>депутатов Думы</w:t>
      </w:r>
      <w:r w:rsidR="00B603C0">
        <w:t xml:space="preserve"> Унже-Павинского сельского поселения</w:t>
      </w:r>
      <w:r w:rsidR="00E75EE4">
        <w:t xml:space="preserve"> в составе:</w:t>
      </w:r>
    </w:p>
    <w:p w:rsidR="003B5F29" w:rsidRDefault="00E75EE4" w:rsidP="003B5F29">
      <w:pPr>
        <w:numPr>
          <w:ilvl w:val="0"/>
          <w:numId w:val="12"/>
        </w:numPr>
        <w:spacing w:after="120" w:line="360" w:lineRule="auto"/>
        <w:jc w:val="both"/>
      </w:pPr>
      <w:r>
        <w:t>Закревская Л.М., председатель комиссии;</w:t>
      </w:r>
    </w:p>
    <w:p w:rsidR="003B5F29" w:rsidRDefault="003B5F29" w:rsidP="003B5F29">
      <w:pPr>
        <w:numPr>
          <w:ilvl w:val="0"/>
          <w:numId w:val="12"/>
        </w:numPr>
        <w:spacing w:after="120" w:line="360" w:lineRule="auto"/>
        <w:jc w:val="both"/>
      </w:pPr>
      <w:r w:rsidRPr="003B5F29">
        <w:t xml:space="preserve"> </w:t>
      </w:r>
      <w:r>
        <w:t>Владимировой В.А., секретарь комиссии;</w:t>
      </w:r>
    </w:p>
    <w:p w:rsidR="00E75EE4" w:rsidRDefault="00A741ED" w:rsidP="00B603C0">
      <w:pPr>
        <w:numPr>
          <w:ilvl w:val="0"/>
          <w:numId w:val="12"/>
        </w:numPr>
        <w:spacing w:after="120" w:line="360" w:lineRule="auto"/>
        <w:jc w:val="both"/>
      </w:pPr>
      <w:r>
        <w:t xml:space="preserve">Григорчук И.В., </w:t>
      </w:r>
      <w:r w:rsidR="00E75EE4">
        <w:t>члена комиссии с правом решающего голоса;</w:t>
      </w:r>
    </w:p>
    <w:p w:rsidR="00E75EE4" w:rsidRPr="000B26C7" w:rsidRDefault="00D935D8" w:rsidP="00B603C0">
      <w:pPr>
        <w:autoSpaceDE w:val="0"/>
        <w:autoSpaceDN w:val="0"/>
        <w:adjustRightInd w:val="0"/>
        <w:spacing w:after="120" w:line="360" w:lineRule="auto"/>
        <w:ind w:firstLine="709"/>
        <w:jc w:val="both"/>
      </w:pPr>
      <w:r>
        <w:t>8</w:t>
      </w:r>
      <w:r w:rsidR="00E75EE4" w:rsidRPr="000B26C7">
        <w:t xml:space="preserve">. </w:t>
      </w:r>
      <w:r w:rsidR="000B26C7" w:rsidRPr="000B26C7">
        <w:rPr>
          <w:rFonts w:eastAsia="MS Mincho"/>
        </w:rPr>
        <w:t>Рабочей группе осуществлять контроль за изготовлением</w:t>
      </w:r>
      <w:r>
        <w:rPr>
          <w:rFonts w:eastAsia="MS Mincho"/>
        </w:rPr>
        <w:t xml:space="preserve"> </w:t>
      </w:r>
      <w:r w:rsidR="000B26C7" w:rsidRPr="000B26C7">
        <w:rPr>
          <w:rFonts w:eastAsia="MS Mincho"/>
        </w:rPr>
        <w:t>избирательных бюллетеней в период их изготовления в полиграфической</w:t>
      </w:r>
      <w:r>
        <w:rPr>
          <w:rFonts w:eastAsia="MS Mincho"/>
        </w:rPr>
        <w:t xml:space="preserve"> </w:t>
      </w:r>
      <w:r w:rsidR="000B26C7" w:rsidRPr="000B26C7">
        <w:rPr>
          <w:rFonts w:eastAsia="MS Mincho"/>
        </w:rPr>
        <w:t>организации.</w:t>
      </w:r>
      <w:r w:rsidR="00E75EE4" w:rsidRPr="000B26C7">
        <w:t xml:space="preserve"> </w:t>
      </w:r>
    </w:p>
    <w:p w:rsidR="00E75EE4" w:rsidRDefault="00D935D8" w:rsidP="00B603C0">
      <w:pPr>
        <w:spacing w:after="120" w:line="360" w:lineRule="auto"/>
        <w:ind w:firstLine="709"/>
        <w:jc w:val="both"/>
      </w:pPr>
      <w:r>
        <w:t>9</w:t>
      </w:r>
      <w:r w:rsidR="00E75EE4">
        <w:t xml:space="preserve">. Членам рабочей группы осуществить получение избирательных бюллетеней от </w:t>
      </w:r>
      <w:r w:rsidR="00A741ED">
        <w:t xml:space="preserve">ГАУП СО «Редакция газеты «Призыв» </w:t>
      </w:r>
      <w:r w:rsidR="00E75EE4">
        <w:t>непосредственно после изготовления тиража бюллетеней для голосования.</w:t>
      </w:r>
    </w:p>
    <w:p w:rsidR="00E75EE4" w:rsidRDefault="00D935D8" w:rsidP="00B603C0">
      <w:pPr>
        <w:spacing w:after="120" w:line="360" w:lineRule="auto"/>
        <w:ind w:firstLine="709"/>
        <w:jc w:val="both"/>
      </w:pPr>
      <w:r>
        <w:t>10</w:t>
      </w:r>
      <w:r w:rsidR="00E75EE4">
        <w:t xml:space="preserve">. Изготовленные избирательные бюллетени передаются по акту Таборинской районной территориальной избирательной комиссии, в котором указываются дата и время его составления, а также количество передаваемых избирательных бюллетеней. </w:t>
      </w:r>
    </w:p>
    <w:p w:rsidR="00E75EE4" w:rsidRDefault="00D935D8" w:rsidP="00B603C0">
      <w:pPr>
        <w:spacing w:after="120" w:line="360" w:lineRule="auto"/>
        <w:ind w:firstLine="709"/>
        <w:jc w:val="both"/>
      </w:pPr>
      <w:r>
        <w:t>11</w:t>
      </w:r>
      <w:r w:rsidR="00E75EE4">
        <w:t xml:space="preserve">. После передачи избирательных бюллетеней в количестве, соответствующем заказу, работники </w:t>
      </w:r>
      <w:r w:rsidR="00A741ED">
        <w:t xml:space="preserve">ГАУП СО «Редакция газеты «Призыв» </w:t>
      </w:r>
      <w:r w:rsidR="00E75EE4">
        <w:t xml:space="preserve">уничтожают излишне изготовленные избирательные бюллетени (при их выявлении), о чем составляется акт. </w:t>
      </w:r>
    </w:p>
    <w:p w:rsidR="00E75EE4" w:rsidRDefault="00863F13" w:rsidP="00B603C0">
      <w:pPr>
        <w:spacing w:after="120" w:line="360" w:lineRule="auto"/>
        <w:ind w:firstLine="709"/>
        <w:jc w:val="both"/>
      </w:pPr>
      <w:r>
        <w:t>12</w:t>
      </w:r>
      <w:r w:rsidR="00E75EE4">
        <w:t>. Любой кандидат, фамилия которого внесена в избирательный бюллетень, либо представитель такого кандидата, вправе подписать акты, указанные в пункте 5 и 6 настоящего решения.</w:t>
      </w:r>
    </w:p>
    <w:p w:rsidR="00E75EE4" w:rsidRDefault="00863F13" w:rsidP="00B603C0">
      <w:pPr>
        <w:spacing w:after="120" w:line="360" w:lineRule="auto"/>
        <w:ind w:firstLine="709"/>
        <w:jc w:val="both"/>
      </w:pPr>
      <w:r>
        <w:lastRenderedPageBreak/>
        <w:t>13</w:t>
      </w:r>
      <w:r w:rsidR="00E75EE4">
        <w:t>. Избирательные бюллетени являются избирательными документами строгой отчетности. Нумерация избирательных бюллетеней не допускается.</w:t>
      </w:r>
    </w:p>
    <w:p w:rsidR="00E75EE4" w:rsidRDefault="002A1903" w:rsidP="00B603C0">
      <w:pPr>
        <w:spacing w:after="120" w:line="360" w:lineRule="auto"/>
        <w:ind w:firstLine="709"/>
        <w:jc w:val="both"/>
      </w:pPr>
      <w:r>
        <w:t>1</w:t>
      </w:r>
      <w:r w:rsidR="00863F13">
        <w:t>4</w:t>
      </w:r>
      <w:r w:rsidR="00E75EE4">
        <w:t xml:space="preserve">. При передаче избирательных бюллетеней </w:t>
      </w:r>
      <w:r w:rsidR="00B603C0">
        <w:t>Таборинской районной территориальной избирательной комиссией участковым избирательным комиссиям</w:t>
      </w:r>
      <w:r w:rsidR="00E75EE4">
        <w:t xml:space="preserve"> составляется в двух экземплярах акт, в котором указываются дата и время его составления, а также число передаваемых избирательных бюллетеней.</w:t>
      </w:r>
    </w:p>
    <w:p w:rsidR="00E75EE4" w:rsidRDefault="00E75EE4" w:rsidP="00B603C0">
      <w:pPr>
        <w:spacing w:after="120" w:line="360" w:lineRule="auto"/>
        <w:ind w:firstLine="709"/>
        <w:jc w:val="both"/>
      </w:pPr>
      <w:r>
        <w:t>1</w:t>
      </w:r>
      <w:r w:rsidR="00863F13">
        <w:t>5</w:t>
      </w:r>
      <w:r>
        <w:t>. Участковая избирательная комиссия производит поштучный пересчет и выбраковку избирательного бюллетеня для голосования, при этом выбракованные избирательные бюллетени (при их выявлении) уничтожаются членами избирательной комиссии, осуществляющей передачу избирательных бюллетеней, о чем составляется акт.</w:t>
      </w:r>
    </w:p>
    <w:p w:rsidR="00E75EE4" w:rsidRDefault="00E75EE4" w:rsidP="00B603C0">
      <w:pPr>
        <w:spacing w:after="120" w:line="360" w:lineRule="auto"/>
        <w:ind w:firstLine="709"/>
        <w:jc w:val="both"/>
      </w:pPr>
      <w:r>
        <w:t>1</w:t>
      </w:r>
      <w:r w:rsidR="00863F13">
        <w:t>6</w:t>
      </w:r>
      <w:r>
        <w:t>. При передаче избирательных бюллетеней</w:t>
      </w:r>
      <w:r w:rsidR="00B603C0" w:rsidRPr="00B603C0">
        <w:t xml:space="preserve"> </w:t>
      </w:r>
      <w:r w:rsidR="00B603C0">
        <w:t>Таборинской районной территориальной избирательной комиссией участковым избирательным комиссиям</w:t>
      </w:r>
      <w:r>
        <w:t>, их выбраковке и уничтожении вправе присутствовать члены этих избирательных комиссий, зарегистрированные кандидаты, их представители.</w:t>
      </w:r>
    </w:p>
    <w:p w:rsidR="00E75EE4" w:rsidRDefault="00E75EE4" w:rsidP="00B603C0">
      <w:pPr>
        <w:spacing w:after="120" w:line="360" w:lineRule="auto"/>
        <w:ind w:firstLine="709"/>
        <w:jc w:val="both"/>
      </w:pPr>
      <w:r>
        <w:t>1</w:t>
      </w:r>
      <w:r w:rsidR="00863F13">
        <w:t>7</w:t>
      </w:r>
      <w:r>
        <w:t>. Оповещение перечисленных лиц о месте и времени передачи избирательных бюллетеней осуществляется Таборинской районной территориальной избирательной комиссией, которая также обязана предоставить возможность каждому кандидату или не менее чем одному его представителю, присутствовать при передаче избирательных бюллетеней. При этом любое из перечисленных лиц вправе подписать акты, составляемые при передаче избирательных бюллетеней, а также при их выбраковке и уничтожении (если таковые производятся).</w:t>
      </w:r>
    </w:p>
    <w:p w:rsidR="00E75EE4" w:rsidRDefault="00E75EE4" w:rsidP="00B603C0">
      <w:pPr>
        <w:spacing w:after="120" w:line="360" w:lineRule="auto"/>
        <w:ind w:firstLine="709"/>
        <w:jc w:val="both"/>
      </w:pPr>
      <w:r>
        <w:t>1</w:t>
      </w:r>
      <w:r w:rsidR="00863F13">
        <w:t>8</w:t>
      </w:r>
      <w:r>
        <w:t>. Председатель Таборинской районной территориальной избирательной комиссии и председатели участковых избирательных комиссий осуществляют хранение избирательных бюллетеней для голосования с привлечением правоохранительных органов.</w:t>
      </w:r>
    </w:p>
    <w:p w:rsidR="00E75EE4" w:rsidRDefault="00E75EE4" w:rsidP="00B603C0">
      <w:pPr>
        <w:pStyle w:val="af1"/>
        <w:tabs>
          <w:tab w:val="num" w:pos="0"/>
        </w:tabs>
        <w:spacing w:after="120"/>
        <w:ind w:firstLine="720"/>
      </w:pPr>
      <w:r>
        <w:lastRenderedPageBreak/>
        <w:t>1</w:t>
      </w:r>
      <w:r w:rsidR="00863F13">
        <w:t>9</w:t>
      </w:r>
      <w:r>
        <w:t>. Направить решение зарегистрированным кандидатам, Отделение полиции № 22 Межмуниципального отдела МВД России «Тавдинский», средствам массовой информации.</w:t>
      </w:r>
    </w:p>
    <w:p w:rsidR="00E75EE4" w:rsidRDefault="00863F13" w:rsidP="00B603C0">
      <w:pPr>
        <w:pStyle w:val="af1"/>
        <w:tabs>
          <w:tab w:val="num" w:pos="0"/>
        </w:tabs>
        <w:spacing w:after="120"/>
        <w:ind w:firstLine="720"/>
      </w:pPr>
      <w:r>
        <w:t>20</w:t>
      </w:r>
      <w:r w:rsidR="00E75EE4">
        <w:t>. Разместить настоящее решение на сайте Таборинской районной территориальной избирательной комиссии.</w:t>
      </w:r>
    </w:p>
    <w:p w:rsidR="00E75EE4" w:rsidRDefault="00863F13" w:rsidP="00B603C0">
      <w:pPr>
        <w:pStyle w:val="af1"/>
        <w:tabs>
          <w:tab w:val="num" w:pos="0"/>
        </w:tabs>
        <w:spacing w:after="120"/>
        <w:ind w:firstLine="720"/>
      </w:pPr>
      <w:r>
        <w:t>21</w:t>
      </w:r>
      <w:r w:rsidR="00E75EE4">
        <w:t>. Контроль за исполнением настоящего решения возложить на председателя комиссии Закревскую Л.М.</w:t>
      </w:r>
    </w:p>
    <w:p w:rsidR="00737D0D" w:rsidRPr="00CB1728" w:rsidRDefault="00737D0D" w:rsidP="00737D0D">
      <w:pPr>
        <w:spacing w:line="360" w:lineRule="auto"/>
        <w:ind w:firstLine="709"/>
        <w:jc w:val="both"/>
      </w:pPr>
    </w:p>
    <w:p w:rsidR="0092693E" w:rsidRPr="00DF5739" w:rsidRDefault="0092693E" w:rsidP="00DF5739">
      <w:pPr>
        <w:pStyle w:val="a8"/>
        <w:widowControl w:val="0"/>
        <w:spacing w:line="360" w:lineRule="auto"/>
        <w:ind w:left="0" w:firstLine="426"/>
        <w:jc w:val="both"/>
      </w:pPr>
    </w:p>
    <w:tbl>
      <w:tblPr>
        <w:tblW w:w="9394" w:type="dxa"/>
        <w:tblLook w:val="01E0"/>
      </w:tblPr>
      <w:tblGrid>
        <w:gridCol w:w="4644"/>
        <w:gridCol w:w="2127"/>
        <w:gridCol w:w="2623"/>
      </w:tblGrid>
      <w:tr w:rsidR="00FB4134" w:rsidRPr="00DB3C4E" w:rsidTr="00D54393">
        <w:tc>
          <w:tcPr>
            <w:tcW w:w="4644" w:type="dxa"/>
          </w:tcPr>
          <w:p w:rsidR="00FB4134" w:rsidRPr="00DB3C4E" w:rsidRDefault="00FB4134" w:rsidP="00D54393">
            <w:r w:rsidRPr="00DB3C4E">
              <w:t>Председатель</w:t>
            </w:r>
          </w:p>
          <w:p w:rsidR="00FB4134" w:rsidRPr="00DB3C4E" w:rsidRDefault="00FB4134" w:rsidP="005167B3">
            <w:r w:rsidRPr="00DB3C4E">
              <w:t xml:space="preserve">Таборинской районной территориальной избирательной комиссии </w:t>
            </w:r>
          </w:p>
        </w:tc>
        <w:tc>
          <w:tcPr>
            <w:tcW w:w="2127" w:type="dxa"/>
          </w:tcPr>
          <w:p w:rsidR="00FB4134" w:rsidRPr="00DB3C4E" w:rsidRDefault="00FB4134" w:rsidP="00D54393"/>
        </w:tc>
        <w:tc>
          <w:tcPr>
            <w:tcW w:w="2623" w:type="dxa"/>
          </w:tcPr>
          <w:p w:rsidR="00FB4134" w:rsidRPr="00DB3C4E" w:rsidRDefault="00FB4134" w:rsidP="00D54393"/>
          <w:p w:rsidR="00FB4134" w:rsidRPr="00DB3C4E" w:rsidRDefault="00FB4134" w:rsidP="00D54393"/>
          <w:p w:rsidR="00FB4134" w:rsidRPr="00DB3C4E" w:rsidRDefault="00FB4134" w:rsidP="00D54393">
            <w:r w:rsidRPr="00DB3C4E">
              <w:t>Л.М.Закревская</w:t>
            </w:r>
          </w:p>
          <w:p w:rsidR="00FB4134" w:rsidRDefault="00FB4134" w:rsidP="00D54393"/>
          <w:p w:rsidR="0003038D" w:rsidRPr="00DB3C4E" w:rsidRDefault="0003038D" w:rsidP="00D54393"/>
        </w:tc>
      </w:tr>
      <w:tr w:rsidR="00FB4134" w:rsidRPr="00DB3C4E" w:rsidTr="00D54393">
        <w:tc>
          <w:tcPr>
            <w:tcW w:w="4644" w:type="dxa"/>
          </w:tcPr>
          <w:p w:rsidR="00FB4134" w:rsidRPr="00DB3C4E" w:rsidRDefault="00FB4134" w:rsidP="00D54393">
            <w:r w:rsidRPr="00DB3C4E">
              <w:t>Секретарь</w:t>
            </w:r>
          </w:p>
          <w:p w:rsidR="00FB4134" w:rsidRPr="00DB3C4E" w:rsidRDefault="00FB4134" w:rsidP="005167B3">
            <w:r w:rsidRPr="00DB3C4E">
              <w:t>Таборинской районной территориальной избирательной комиссии</w:t>
            </w:r>
          </w:p>
        </w:tc>
        <w:tc>
          <w:tcPr>
            <w:tcW w:w="2127" w:type="dxa"/>
          </w:tcPr>
          <w:p w:rsidR="00FB4134" w:rsidRPr="00DB3C4E" w:rsidRDefault="00FB4134" w:rsidP="00D54393"/>
        </w:tc>
        <w:tc>
          <w:tcPr>
            <w:tcW w:w="2623" w:type="dxa"/>
          </w:tcPr>
          <w:p w:rsidR="00FB4134" w:rsidRPr="00DB3C4E" w:rsidRDefault="00FB4134" w:rsidP="00D54393"/>
          <w:p w:rsidR="00FB4134" w:rsidRPr="00DB3C4E" w:rsidRDefault="00FB4134" w:rsidP="00D54393"/>
          <w:p w:rsidR="00FB4134" w:rsidRPr="00DB3C4E" w:rsidRDefault="00FB4134" w:rsidP="00D54393">
            <w:r w:rsidRPr="00DB3C4E">
              <w:t>В.А.Владимирова</w:t>
            </w:r>
          </w:p>
        </w:tc>
      </w:tr>
    </w:tbl>
    <w:p w:rsidR="003B5F29" w:rsidRDefault="003B5F29" w:rsidP="00997D54">
      <w:pPr>
        <w:jc w:val="left"/>
      </w:pPr>
    </w:p>
    <w:p w:rsidR="003B5F29" w:rsidRDefault="003B5F29">
      <w:pPr>
        <w:jc w:val="left"/>
      </w:pPr>
      <w:r>
        <w:br w:type="page"/>
      </w:r>
    </w:p>
    <w:p w:rsidR="003B5F29" w:rsidRDefault="003B5F29" w:rsidP="003B5F29">
      <w:pPr>
        <w:ind w:left="4253"/>
        <w:jc w:val="both"/>
      </w:pPr>
      <w:r>
        <w:lastRenderedPageBreak/>
        <w:t>Приложение № 1 к решению Таборинской районной территориальной избирательной комиссии от 8.08.2016 г. №  22/197</w:t>
      </w:r>
    </w:p>
    <w:p w:rsidR="003B5F29" w:rsidRDefault="003B5F29" w:rsidP="003B5F29">
      <w:pPr>
        <w:rPr>
          <w:rFonts w:eastAsia="MS Mincho"/>
          <w:b/>
        </w:rPr>
      </w:pPr>
      <w:r>
        <w:rPr>
          <w:rFonts w:eastAsia="MS Mincho"/>
          <w:b/>
        </w:rPr>
        <w:t>Ф</w:t>
      </w:r>
      <w:r w:rsidRPr="001F1CA7">
        <w:rPr>
          <w:rFonts w:eastAsia="MS Mincho"/>
          <w:b/>
        </w:rPr>
        <w:t>орм</w:t>
      </w:r>
      <w:r>
        <w:rPr>
          <w:rFonts w:eastAsia="MS Mincho"/>
          <w:b/>
        </w:rPr>
        <w:t>а</w:t>
      </w:r>
      <w:r w:rsidRPr="001F1CA7">
        <w:rPr>
          <w:rFonts w:eastAsia="MS Mincho"/>
          <w:b/>
        </w:rPr>
        <w:t xml:space="preserve"> избирательного бюллетеня для голосования на выборах депутатов Думы</w:t>
      </w:r>
      <w:r>
        <w:rPr>
          <w:rFonts w:eastAsia="MS Mincho"/>
          <w:b/>
        </w:rPr>
        <w:t xml:space="preserve"> Унже-Павинского сельского поселения </w:t>
      </w:r>
      <w:r w:rsidRPr="001F1CA7">
        <w:rPr>
          <w:rFonts w:eastAsia="MS Mincho"/>
          <w:b/>
        </w:rPr>
        <w:t xml:space="preserve"> в единый день голосования 18 сентября 2016 года</w:t>
      </w:r>
    </w:p>
    <w:p w:rsidR="003B5F29" w:rsidRPr="001F1CA7" w:rsidRDefault="003B5F29" w:rsidP="003B5F29">
      <w:pPr>
        <w:rPr>
          <w:rFonts w:eastAsia="MS Mincho"/>
          <w:b/>
        </w:rPr>
      </w:pPr>
    </w:p>
    <w:tbl>
      <w:tblPr>
        <w:tblW w:w="9168" w:type="dxa"/>
        <w:tblInd w:w="142" w:type="dxa"/>
        <w:tblBorders>
          <w:bottom w:val="single" w:sz="6" w:space="0" w:color="auto"/>
        </w:tblBorders>
        <w:tblLayout w:type="fixed"/>
        <w:tblCellMar>
          <w:left w:w="0" w:type="dxa"/>
          <w:right w:w="0" w:type="dxa"/>
        </w:tblCellMar>
        <w:tblLook w:val="0000"/>
      </w:tblPr>
      <w:tblGrid>
        <w:gridCol w:w="2267"/>
        <w:gridCol w:w="4406"/>
        <w:gridCol w:w="1320"/>
        <w:gridCol w:w="1073"/>
        <w:gridCol w:w="102"/>
      </w:tblGrid>
      <w:tr w:rsidR="003B5F29" w:rsidRPr="006A071A" w:rsidTr="00D86D6E">
        <w:trPr>
          <w:trHeight w:val="936"/>
        </w:trPr>
        <w:tc>
          <w:tcPr>
            <w:tcW w:w="6673" w:type="dxa"/>
            <w:gridSpan w:val="2"/>
            <w:tcBorders>
              <w:top w:val="nil"/>
              <w:left w:val="nil"/>
              <w:bottom w:val="nil"/>
              <w:right w:val="nil"/>
            </w:tcBorders>
          </w:tcPr>
          <w:p w:rsidR="003B5F29" w:rsidRPr="006A071A" w:rsidRDefault="003B5F29" w:rsidP="00D86D6E">
            <w:pPr>
              <w:rPr>
                <w:b/>
                <w:bCs/>
                <w:sz w:val="40"/>
                <w:szCs w:val="40"/>
              </w:rPr>
            </w:pPr>
            <w:r>
              <w:rPr>
                <w:rFonts w:eastAsia="MS Mincho"/>
              </w:rPr>
              <w:br w:type="page"/>
            </w:r>
            <w:r w:rsidRPr="006A071A">
              <w:rPr>
                <w:b/>
                <w:bCs/>
                <w:sz w:val="40"/>
                <w:szCs w:val="40"/>
              </w:rPr>
              <w:t>ИЗБИРАТЕЛЬНЫЙ БЮЛЛЕТЕНЬ</w:t>
            </w:r>
          </w:p>
          <w:p w:rsidR="003B5F29" w:rsidRPr="006A071A" w:rsidRDefault="003B5F29" w:rsidP="00D86D6E">
            <w:pPr>
              <w:rPr>
                <w:b/>
                <w:bCs/>
                <w:sz w:val="32"/>
                <w:szCs w:val="32"/>
              </w:rPr>
            </w:pPr>
            <w:r w:rsidRPr="006A071A">
              <w:rPr>
                <w:b/>
                <w:bCs/>
                <w:sz w:val="32"/>
                <w:szCs w:val="32"/>
              </w:rPr>
              <w:t>для голосования на выборах</w:t>
            </w:r>
          </w:p>
          <w:p w:rsidR="003B5F29" w:rsidRPr="00D2356A" w:rsidRDefault="003B5F29" w:rsidP="00D86D6E">
            <w:pPr>
              <w:rPr>
                <w:b/>
                <w:bCs/>
                <w:sz w:val="32"/>
                <w:szCs w:val="32"/>
              </w:rPr>
            </w:pPr>
            <w:r w:rsidRPr="006A071A">
              <w:rPr>
                <w:b/>
                <w:bCs/>
                <w:sz w:val="32"/>
                <w:szCs w:val="32"/>
              </w:rPr>
              <w:t xml:space="preserve"> </w:t>
            </w:r>
            <w:r>
              <w:rPr>
                <w:b/>
                <w:bCs/>
                <w:sz w:val="32"/>
                <w:szCs w:val="32"/>
              </w:rPr>
              <w:t>депутатов Думы Унже-Павинского сельского поселения</w:t>
            </w:r>
            <w:r w:rsidRPr="00120A7A">
              <w:rPr>
                <w:b/>
              </w:rPr>
              <w:t xml:space="preserve"> </w:t>
            </w:r>
          </w:p>
          <w:p w:rsidR="003B5F29" w:rsidRDefault="003B5F29" w:rsidP="00D86D6E">
            <w:pPr>
              <w:rPr>
                <w:b/>
                <w:bCs/>
                <w:sz w:val="32"/>
                <w:szCs w:val="32"/>
              </w:rPr>
            </w:pPr>
            <w:r>
              <w:rPr>
                <w:b/>
                <w:bCs/>
                <w:sz w:val="32"/>
                <w:szCs w:val="32"/>
              </w:rPr>
              <w:t>1</w:t>
            </w:r>
            <w:r w:rsidRPr="006A071A">
              <w:rPr>
                <w:b/>
                <w:bCs/>
                <w:sz w:val="32"/>
                <w:szCs w:val="32"/>
              </w:rPr>
              <w:t>8 сентября 201</w:t>
            </w:r>
            <w:r>
              <w:rPr>
                <w:b/>
                <w:bCs/>
                <w:sz w:val="32"/>
                <w:szCs w:val="32"/>
              </w:rPr>
              <w:t>6</w:t>
            </w:r>
            <w:r w:rsidRPr="006A071A">
              <w:rPr>
                <w:b/>
                <w:bCs/>
                <w:sz w:val="32"/>
                <w:szCs w:val="32"/>
              </w:rPr>
              <w:t xml:space="preserve"> года</w:t>
            </w:r>
          </w:p>
          <w:p w:rsidR="003B5F29" w:rsidRPr="00A741ED" w:rsidRDefault="003B5F29" w:rsidP="00D86D6E">
            <w:pPr>
              <w:rPr>
                <w:b/>
                <w:bCs/>
                <w:sz w:val="32"/>
                <w:szCs w:val="32"/>
              </w:rPr>
            </w:pPr>
            <w:r>
              <w:rPr>
                <w:b/>
                <w:bCs/>
                <w:sz w:val="32"/>
                <w:szCs w:val="32"/>
              </w:rPr>
              <w:t>восьмимандатный избирательный округ № 1</w:t>
            </w:r>
          </w:p>
          <w:p w:rsidR="003B5F29" w:rsidRPr="00A741ED" w:rsidRDefault="003B5F29" w:rsidP="00D86D6E">
            <w:pPr>
              <w:rPr>
                <w:b/>
                <w:bCs/>
              </w:rPr>
            </w:pPr>
          </w:p>
        </w:tc>
        <w:tc>
          <w:tcPr>
            <w:tcW w:w="2495" w:type="dxa"/>
            <w:gridSpan w:val="3"/>
            <w:tcBorders>
              <w:top w:val="nil"/>
              <w:left w:val="nil"/>
              <w:bottom w:val="nil"/>
              <w:right w:val="nil"/>
            </w:tcBorders>
          </w:tcPr>
          <w:p w:rsidR="003B5F29" w:rsidRPr="006A071A" w:rsidRDefault="003B5F29" w:rsidP="00D86D6E">
            <w:pPr>
              <w:rPr>
                <w:sz w:val="16"/>
                <w:szCs w:val="16"/>
              </w:rPr>
            </w:pPr>
            <w:r w:rsidRPr="006A071A">
              <w:rPr>
                <w:b/>
                <w:bCs/>
                <w:sz w:val="16"/>
                <w:szCs w:val="16"/>
              </w:rPr>
              <w:t>(</w:t>
            </w:r>
            <w:r w:rsidRPr="006A071A">
              <w:rPr>
                <w:sz w:val="16"/>
                <w:szCs w:val="16"/>
              </w:rPr>
              <w:t>Подписи двух членов участковой</w:t>
            </w:r>
          </w:p>
          <w:p w:rsidR="003B5F29" w:rsidRPr="006A071A" w:rsidRDefault="003B5F29" w:rsidP="00D86D6E">
            <w:pPr>
              <w:rPr>
                <w:sz w:val="16"/>
                <w:szCs w:val="16"/>
              </w:rPr>
            </w:pPr>
            <w:r w:rsidRPr="006A071A">
              <w:rPr>
                <w:sz w:val="16"/>
                <w:szCs w:val="16"/>
              </w:rPr>
              <w:t xml:space="preserve"> избирательной комиссии с правом </w:t>
            </w:r>
          </w:p>
          <w:p w:rsidR="003B5F29" w:rsidRPr="006A071A" w:rsidRDefault="003B5F29" w:rsidP="00D86D6E">
            <w:pPr>
              <w:rPr>
                <w:sz w:val="16"/>
                <w:szCs w:val="16"/>
              </w:rPr>
            </w:pPr>
            <w:r w:rsidRPr="006A071A">
              <w:rPr>
                <w:sz w:val="16"/>
                <w:szCs w:val="16"/>
              </w:rPr>
              <w:t>решающего голоса и печать участковой</w:t>
            </w:r>
          </w:p>
          <w:p w:rsidR="003B5F29" w:rsidRPr="006A071A" w:rsidRDefault="003B5F29" w:rsidP="00D86D6E">
            <w:pPr>
              <w:rPr>
                <w:b/>
                <w:bCs/>
                <w:sz w:val="16"/>
                <w:szCs w:val="16"/>
              </w:rPr>
            </w:pPr>
            <w:r w:rsidRPr="006A071A">
              <w:rPr>
                <w:sz w:val="16"/>
                <w:szCs w:val="16"/>
              </w:rPr>
              <w:t>избирательной комиссии</w:t>
            </w:r>
            <w:r w:rsidRPr="006A071A">
              <w:rPr>
                <w:b/>
                <w:bCs/>
                <w:sz w:val="16"/>
                <w:szCs w:val="16"/>
              </w:rPr>
              <w:t>)</w:t>
            </w:r>
          </w:p>
        </w:tc>
      </w:tr>
      <w:tr w:rsidR="003B5F29" w:rsidRPr="006A071A" w:rsidTr="00D86D6E">
        <w:trPr>
          <w:trHeight w:val="143"/>
        </w:trPr>
        <w:tc>
          <w:tcPr>
            <w:tcW w:w="9168" w:type="dxa"/>
            <w:gridSpan w:val="5"/>
            <w:tcBorders>
              <w:top w:val="single" w:sz="12" w:space="0" w:color="auto"/>
              <w:left w:val="nil"/>
              <w:bottom w:val="nil"/>
              <w:right w:val="nil"/>
            </w:tcBorders>
          </w:tcPr>
          <w:p w:rsidR="003B5F29" w:rsidRPr="0021083E" w:rsidRDefault="003B5F29" w:rsidP="00D86D6E">
            <w:pPr>
              <w:rPr>
                <w:sz w:val="24"/>
                <w:szCs w:val="24"/>
              </w:rPr>
            </w:pPr>
            <w:r w:rsidRPr="0021083E">
              <w:rPr>
                <w:bCs/>
                <w:i/>
                <w:iCs/>
                <w:sz w:val="24"/>
                <w:szCs w:val="24"/>
              </w:rPr>
              <w:t>РАЗЪЯСНЕНИЕ  О  ПОРЯДКЕ  ЗАПОЛНЕНИЯ  ИЗБИРАТЕЛЬНОГО  БЮЛЛЕТЕНЯ</w:t>
            </w:r>
          </w:p>
        </w:tc>
      </w:tr>
      <w:tr w:rsidR="003B5F29" w:rsidRPr="006A071A" w:rsidTr="00D86D6E">
        <w:tblPrEx>
          <w:tblBorders>
            <w:bottom w:val="none" w:sz="0" w:space="0" w:color="auto"/>
          </w:tblBorders>
        </w:tblPrEx>
        <w:trPr>
          <w:trHeight w:val="1018"/>
        </w:trPr>
        <w:tc>
          <w:tcPr>
            <w:tcW w:w="9168" w:type="dxa"/>
            <w:gridSpan w:val="5"/>
            <w:tcBorders>
              <w:top w:val="single" w:sz="6" w:space="0" w:color="auto"/>
              <w:left w:val="nil"/>
              <w:bottom w:val="nil"/>
              <w:right w:val="nil"/>
            </w:tcBorders>
          </w:tcPr>
          <w:p w:rsidR="006523D4" w:rsidRDefault="003B5F29" w:rsidP="006523D4">
            <w:pPr>
              <w:pBdr>
                <w:bottom w:val="single" w:sz="12" w:space="1" w:color="auto"/>
              </w:pBdr>
              <w:rPr>
                <w:i/>
                <w:iCs/>
              </w:rPr>
            </w:pPr>
            <w:r w:rsidRPr="0021083E">
              <w:rPr>
                <w:i/>
                <w:iCs/>
              </w:rPr>
              <w:t>Поставьте любой знак в пустом квадрате справа от фамили</w:t>
            </w:r>
            <w:r>
              <w:rPr>
                <w:i/>
                <w:iCs/>
              </w:rPr>
              <w:t xml:space="preserve">й </w:t>
            </w:r>
            <w:r w:rsidRPr="002957BC">
              <w:rPr>
                <w:b/>
                <w:i/>
                <w:iCs/>
              </w:rPr>
              <w:t xml:space="preserve">не более </w:t>
            </w:r>
            <w:r>
              <w:rPr>
                <w:b/>
                <w:i/>
                <w:iCs/>
              </w:rPr>
              <w:t>восьми</w:t>
            </w:r>
            <w:r w:rsidRPr="0021083E">
              <w:rPr>
                <w:i/>
                <w:iCs/>
              </w:rPr>
              <w:t xml:space="preserve"> зарегистрированн</w:t>
            </w:r>
            <w:r>
              <w:rPr>
                <w:i/>
                <w:iCs/>
              </w:rPr>
              <w:t>ых</w:t>
            </w:r>
            <w:r w:rsidRPr="0021083E">
              <w:rPr>
                <w:i/>
                <w:iCs/>
              </w:rPr>
              <w:t xml:space="preserve"> кандидат</w:t>
            </w:r>
            <w:r>
              <w:rPr>
                <w:i/>
                <w:iCs/>
              </w:rPr>
              <w:t>ов</w:t>
            </w:r>
            <w:r w:rsidRPr="0021083E">
              <w:rPr>
                <w:i/>
                <w:iCs/>
              </w:rPr>
              <w:t>, в пользу котор</w:t>
            </w:r>
            <w:r>
              <w:rPr>
                <w:i/>
                <w:iCs/>
              </w:rPr>
              <w:t>ых</w:t>
            </w:r>
            <w:r w:rsidRPr="0021083E">
              <w:rPr>
                <w:i/>
                <w:iCs/>
              </w:rPr>
              <w:t xml:space="preserve"> сделан выбор</w:t>
            </w:r>
            <w:r w:rsidR="006523D4">
              <w:rPr>
                <w:i/>
                <w:iCs/>
              </w:rPr>
              <w:t>.</w:t>
            </w:r>
          </w:p>
          <w:p w:rsidR="003B5F29" w:rsidRPr="0021083E" w:rsidRDefault="006523D4" w:rsidP="006523D4">
            <w:pPr>
              <w:pBdr>
                <w:bottom w:val="single" w:sz="12" w:space="1" w:color="auto"/>
              </w:pBdr>
              <w:jc w:val="both"/>
              <w:rPr>
                <w:i/>
                <w:iCs/>
              </w:rPr>
            </w:pPr>
            <w:r>
              <w:rPr>
                <w:i/>
                <w:iCs/>
              </w:rPr>
              <w:t xml:space="preserve"> В случае использования прозрачных ящиков для голосования, в целях защиты тайны голосования избирателя, избирательный бюллетень складывается лицевой стороной внутрь.</w:t>
            </w:r>
          </w:p>
        </w:tc>
      </w:tr>
      <w:tr w:rsidR="006523D4" w:rsidRPr="006A071A" w:rsidTr="00D86D6E">
        <w:tblPrEx>
          <w:tblBorders>
            <w:bottom w:val="none" w:sz="0" w:space="0" w:color="auto"/>
          </w:tblBorders>
        </w:tblPrEx>
        <w:trPr>
          <w:gridAfter w:val="1"/>
          <w:wAfter w:w="102" w:type="dxa"/>
          <w:trHeight w:val="3093"/>
        </w:trPr>
        <w:tc>
          <w:tcPr>
            <w:tcW w:w="2267" w:type="dxa"/>
            <w:tcBorders>
              <w:top w:val="nil"/>
              <w:left w:val="nil"/>
              <w:bottom w:val="single" w:sz="6" w:space="0" w:color="auto"/>
              <w:right w:val="nil"/>
            </w:tcBorders>
          </w:tcPr>
          <w:p w:rsidR="006523D4" w:rsidRDefault="006523D4" w:rsidP="00F640E0">
            <w:pPr>
              <w:rPr>
                <w:noProof/>
                <w:sz w:val="32"/>
                <w:szCs w:val="32"/>
              </w:rPr>
            </w:pPr>
            <w:r>
              <w:rPr>
                <w:noProof/>
                <w:sz w:val="32"/>
                <w:szCs w:val="32"/>
              </w:rPr>
              <w:t>ФАМИЛИЯ</w:t>
            </w:r>
          </w:p>
          <w:p w:rsidR="006523D4" w:rsidRDefault="006523D4" w:rsidP="00F640E0">
            <w:pPr>
              <w:rPr>
                <w:noProof/>
                <w:sz w:val="32"/>
                <w:szCs w:val="32"/>
              </w:rPr>
            </w:pPr>
            <w:r>
              <w:rPr>
                <w:noProof/>
                <w:sz w:val="32"/>
                <w:szCs w:val="32"/>
              </w:rPr>
              <w:t xml:space="preserve">Имя </w:t>
            </w:r>
          </w:p>
          <w:p w:rsidR="006523D4" w:rsidRDefault="006523D4" w:rsidP="00F640E0">
            <w:pPr>
              <w:rPr>
                <w:noProof/>
                <w:sz w:val="32"/>
                <w:szCs w:val="32"/>
              </w:rPr>
            </w:pPr>
            <w:r>
              <w:rPr>
                <w:noProof/>
                <w:sz w:val="32"/>
                <w:szCs w:val="32"/>
              </w:rPr>
              <w:t>Отчество</w:t>
            </w:r>
          </w:p>
          <w:p w:rsidR="006523D4" w:rsidRPr="004201A2" w:rsidRDefault="006523D4" w:rsidP="00F640E0">
            <w:pPr>
              <w:rPr>
                <w:i/>
                <w:noProof/>
              </w:rPr>
            </w:pPr>
            <w:r w:rsidRPr="004201A2">
              <w:rPr>
                <w:i/>
                <w:noProof/>
              </w:rPr>
              <w:t>Зарегистрированного кандидата</w:t>
            </w:r>
          </w:p>
          <w:p w:rsidR="006523D4" w:rsidRPr="00FF293D" w:rsidRDefault="006523D4" w:rsidP="00F640E0">
            <w:pPr>
              <w:rPr>
                <w:rFonts w:ascii="Arial" w:hAnsi="Arial" w:cs="Arial"/>
                <w:b/>
                <w:bCs/>
                <w:i/>
                <w:iCs/>
                <w:sz w:val="32"/>
                <w:szCs w:val="32"/>
                <w:lang w:val="en-US"/>
              </w:rPr>
            </w:pPr>
          </w:p>
          <w:p w:rsidR="006523D4" w:rsidRPr="00FF293D" w:rsidRDefault="006523D4" w:rsidP="00F640E0">
            <w:pPr>
              <w:rPr>
                <w:rFonts w:ascii="Arial" w:hAnsi="Arial" w:cs="Arial"/>
                <w:sz w:val="32"/>
                <w:szCs w:val="32"/>
                <w:lang w:val="en-US"/>
              </w:rPr>
            </w:pPr>
          </w:p>
        </w:tc>
        <w:tc>
          <w:tcPr>
            <w:tcW w:w="5726" w:type="dxa"/>
            <w:gridSpan w:val="2"/>
            <w:tcBorders>
              <w:top w:val="nil"/>
              <w:left w:val="nil"/>
              <w:bottom w:val="single" w:sz="6" w:space="0" w:color="auto"/>
              <w:right w:val="nil"/>
            </w:tcBorders>
          </w:tcPr>
          <w:p w:rsidR="006523D4" w:rsidRPr="0021083E" w:rsidRDefault="006523D4" w:rsidP="00F640E0">
            <w:pPr>
              <w:autoSpaceDE w:val="0"/>
              <w:autoSpaceDN w:val="0"/>
              <w:adjustRightInd w:val="0"/>
              <w:jc w:val="both"/>
              <w:rPr>
                <w:rFonts w:eastAsia="MS Mincho"/>
                <w:sz w:val="24"/>
                <w:szCs w:val="24"/>
              </w:rPr>
            </w:pPr>
            <w:r w:rsidRPr="0021083E">
              <w:rPr>
                <w:rFonts w:eastAsia="MS Mincho"/>
                <w:sz w:val="24"/>
                <w:szCs w:val="24"/>
              </w:rPr>
              <w:t>Год рождения; наименование субъекта Российской</w:t>
            </w:r>
            <w:r>
              <w:rPr>
                <w:rFonts w:eastAsia="MS Mincho"/>
                <w:sz w:val="24"/>
                <w:szCs w:val="24"/>
              </w:rPr>
              <w:t xml:space="preserve"> </w:t>
            </w:r>
            <w:r w:rsidRPr="0021083E">
              <w:rPr>
                <w:rFonts w:eastAsia="MS Mincho"/>
                <w:sz w:val="24"/>
                <w:szCs w:val="24"/>
              </w:rPr>
              <w:t>Федерации, района, города, иного населенного пункта, где</w:t>
            </w:r>
            <w:r>
              <w:rPr>
                <w:rFonts w:eastAsia="MS Mincho"/>
                <w:sz w:val="24"/>
                <w:szCs w:val="24"/>
              </w:rPr>
              <w:t xml:space="preserve"> </w:t>
            </w:r>
            <w:r w:rsidRPr="0021083E">
              <w:rPr>
                <w:rFonts w:eastAsia="MS Mincho"/>
                <w:sz w:val="24"/>
                <w:szCs w:val="24"/>
              </w:rPr>
              <w:t>расположено место жительства кандидата; основное место</w:t>
            </w:r>
            <w:r>
              <w:rPr>
                <w:rFonts w:eastAsia="MS Mincho"/>
                <w:sz w:val="24"/>
                <w:szCs w:val="24"/>
              </w:rPr>
              <w:t xml:space="preserve"> </w:t>
            </w:r>
            <w:r w:rsidRPr="0021083E">
              <w:rPr>
                <w:rFonts w:eastAsia="MS Mincho"/>
                <w:sz w:val="24"/>
                <w:szCs w:val="24"/>
              </w:rPr>
              <w:t>работы или службы, занимаемая должность (в случае</w:t>
            </w:r>
            <w:r>
              <w:rPr>
                <w:rFonts w:eastAsia="MS Mincho"/>
                <w:sz w:val="24"/>
                <w:szCs w:val="24"/>
              </w:rPr>
              <w:t xml:space="preserve"> </w:t>
            </w:r>
            <w:r w:rsidRPr="0021083E">
              <w:rPr>
                <w:rFonts w:eastAsia="MS Mincho"/>
                <w:sz w:val="24"/>
                <w:szCs w:val="24"/>
              </w:rPr>
              <w:t>отсутствия основного места работы или службы – род</w:t>
            </w:r>
            <w:r>
              <w:rPr>
                <w:rFonts w:eastAsia="MS Mincho"/>
                <w:sz w:val="24"/>
                <w:szCs w:val="24"/>
              </w:rPr>
              <w:t xml:space="preserve"> </w:t>
            </w:r>
            <w:r w:rsidRPr="0021083E">
              <w:rPr>
                <w:rFonts w:eastAsia="MS Mincho"/>
                <w:sz w:val="24"/>
                <w:szCs w:val="24"/>
              </w:rPr>
              <w:t>занятий); если кандидат является депутатом и осуществляет</w:t>
            </w:r>
            <w:r>
              <w:rPr>
                <w:rFonts w:eastAsia="MS Mincho"/>
                <w:sz w:val="24"/>
                <w:szCs w:val="24"/>
              </w:rPr>
              <w:t xml:space="preserve"> </w:t>
            </w:r>
            <w:r w:rsidRPr="0021083E">
              <w:rPr>
                <w:rFonts w:eastAsia="MS Mincho"/>
                <w:sz w:val="24"/>
                <w:szCs w:val="24"/>
              </w:rPr>
              <w:t>свои полномочия на непостоянной основе, сведения об этом</w:t>
            </w:r>
            <w:r>
              <w:rPr>
                <w:rFonts w:eastAsia="MS Mincho"/>
                <w:sz w:val="24"/>
                <w:szCs w:val="24"/>
              </w:rPr>
              <w:t xml:space="preserve"> </w:t>
            </w:r>
            <w:r w:rsidRPr="0021083E">
              <w:rPr>
                <w:rFonts w:eastAsia="MS Mincho"/>
                <w:sz w:val="24"/>
                <w:szCs w:val="24"/>
              </w:rPr>
              <w:t>одновременно с указанием наименования соответствующего</w:t>
            </w:r>
            <w:r>
              <w:rPr>
                <w:rFonts w:eastAsia="MS Mincho"/>
                <w:sz w:val="24"/>
                <w:szCs w:val="24"/>
              </w:rPr>
              <w:t xml:space="preserve"> </w:t>
            </w:r>
            <w:r w:rsidRPr="0021083E">
              <w:rPr>
                <w:rFonts w:eastAsia="MS Mincho"/>
                <w:sz w:val="24"/>
                <w:szCs w:val="24"/>
              </w:rPr>
              <w:t xml:space="preserve">представительного органа; </w:t>
            </w:r>
            <w:r>
              <w:rPr>
                <w:rFonts w:eastAsia="MS Mincho"/>
                <w:sz w:val="24"/>
                <w:szCs w:val="24"/>
              </w:rPr>
              <w:t>е</w:t>
            </w:r>
            <w:r w:rsidRPr="004201A2">
              <w:rPr>
                <w:rFonts w:eastAsia="MS Mincho"/>
                <w:sz w:val="24"/>
                <w:szCs w:val="24"/>
              </w:rPr>
              <w:t>сли кандидат выдвинут политической партией, указываются слово «выдвинут:» и наименование этой политической партии в именительном падеже</w:t>
            </w:r>
            <w:r w:rsidRPr="0021083E">
              <w:rPr>
                <w:rFonts w:eastAsia="MS Mincho"/>
                <w:sz w:val="24"/>
                <w:szCs w:val="24"/>
              </w:rPr>
              <w:t>; если кандидат сам выдвинул свою кандидатуру,</w:t>
            </w:r>
            <w:r>
              <w:rPr>
                <w:rFonts w:eastAsia="MS Mincho"/>
                <w:sz w:val="24"/>
                <w:szCs w:val="24"/>
              </w:rPr>
              <w:t xml:space="preserve"> </w:t>
            </w:r>
            <w:r w:rsidRPr="0021083E">
              <w:rPr>
                <w:rFonts w:eastAsia="MS Mincho"/>
                <w:sz w:val="24"/>
                <w:szCs w:val="24"/>
              </w:rPr>
              <w:t>указывается слово «самовыдвижение».</w:t>
            </w:r>
          </w:p>
          <w:p w:rsidR="006523D4" w:rsidRPr="0021083E" w:rsidRDefault="006523D4" w:rsidP="00F640E0">
            <w:pPr>
              <w:autoSpaceDE w:val="0"/>
              <w:autoSpaceDN w:val="0"/>
              <w:adjustRightInd w:val="0"/>
              <w:jc w:val="both"/>
              <w:rPr>
                <w:rFonts w:eastAsia="MS Mincho"/>
                <w:sz w:val="24"/>
                <w:szCs w:val="24"/>
              </w:rPr>
            </w:pPr>
            <w:r w:rsidRPr="0021083E">
              <w:rPr>
                <w:rFonts w:eastAsia="MS Mincho"/>
                <w:sz w:val="24"/>
                <w:szCs w:val="24"/>
              </w:rPr>
              <w:t>Если кандидат указал свою принадлежность к политической</w:t>
            </w:r>
            <w:r>
              <w:rPr>
                <w:rFonts w:eastAsia="MS Mincho"/>
                <w:sz w:val="24"/>
                <w:szCs w:val="24"/>
              </w:rPr>
              <w:t xml:space="preserve"> </w:t>
            </w:r>
            <w:r w:rsidRPr="0021083E">
              <w:rPr>
                <w:rFonts w:eastAsia="MS Mincho"/>
                <w:sz w:val="24"/>
                <w:szCs w:val="24"/>
              </w:rPr>
              <w:t>партии, либо к иному общественному объединению,</w:t>
            </w:r>
            <w:r>
              <w:rPr>
                <w:rFonts w:eastAsia="MS Mincho"/>
                <w:sz w:val="24"/>
                <w:szCs w:val="24"/>
              </w:rPr>
              <w:t xml:space="preserve"> </w:t>
            </w:r>
            <w:r w:rsidRPr="0021083E">
              <w:rPr>
                <w:rFonts w:eastAsia="MS Mincho"/>
                <w:sz w:val="24"/>
                <w:szCs w:val="24"/>
              </w:rPr>
              <w:t>указываются краткое наименование данной политической</w:t>
            </w:r>
            <w:r>
              <w:rPr>
                <w:rFonts w:eastAsia="MS Mincho"/>
                <w:sz w:val="24"/>
                <w:szCs w:val="24"/>
              </w:rPr>
              <w:t xml:space="preserve"> </w:t>
            </w:r>
            <w:r w:rsidRPr="0021083E">
              <w:rPr>
                <w:rFonts w:eastAsia="MS Mincho"/>
                <w:sz w:val="24"/>
                <w:szCs w:val="24"/>
              </w:rPr>
              <w:t>партии, данного общественного объединения и статус</w:t>
            </w:r>
            <w:r>
              <w:rPr>
                <w:rFonts w:eastAsia="MS Mincho"/>
                <w:sz w:val="24"/>
                <w:szCs w:val="24"/>
              </w:rPr>
              <w:t xml:space="preserve"> </w:t>
            </w:r>
            <w:r w:rsidRPr="0021083E">
              <w:rPr>
                <w:rFonts w:eastAsia="MS Mincho"/>
                <w:sz w:val="24"/>
                <w:szCs w:val="24"/>
              </w:rPr>
              <w:t>кандидата в данной политической партии, данном</w:t>
            </w:r>
            <w:r>
              <w:rPr>
                <w:rFonts w:eastAsia="MS Mincho"/>
                <w:sz w:val="24"/>
                <w:szCs w:val="24"/>
              </w:rPr>
              <w:t xml:space="preserve"> </w:t>
            </w:r>
            <w:r w:rsidRPr="0021083E">
              <w:rPr>
                <w:rFonts w:eastAsia="MS Mincho"/>
                <w:sz w:val="24"/>
                <w:szCs w:val="24"/>
              </w:rPr>
              <w:t>общественном объединении.</w:t>
            </w:r>
          </w:p>
          <w:p w:rsidR="006523D4" w:rsidRPr="0021083E" w:rsidRDefault="006523D4" w:rsidP="00F640E0">
            <w:pPr>
              <w:autoSpaceDE w:val="0"/>
              <w:autoSpaceDN w:val="0"/>
              <w:adjustRightInd w:val="0"/>
              <w:jc w:val="both"/>
              <w:rPr>
                <w:rFonts w:eastAsia="MS Mincho"/>
                <w:sz w:val="24"/>
                <w:szCs w:val="24"/>
              </w:rPr>
            </w:pPr>
            <w:r w:rsidRPr="0021083E">
              <w:rPr>
                <w:rFonts w:eastAsia="MS Mincho"/>
                <w:sz w:val="24"/>
                <w:szCs w:val="24"/>
              </w:rPr>
              <w:t>Если у кандидата имелась или имеется судимость,</w:t>
            </w:r>
          </w:p>
          <w:p w:rsidR="006523D4" w:rsidRPr="006A071A" w:rsidRDefault="006523D4" w:rsidP="00F640E0">
            <w:pPr>
              <w:jc w:val="both"/>
              <w:rPr>
                <w:rFonts w:ascii="Arial" w:hAnsi="Arial" w:cs="Arial"/>
                <w:sz w:val="30"/>
                <w:szCs w:val="30"/>
              </w:rPr>
            </w:pPr>
            <w:r w:rsidRPr="0021083E">
              <w:rPr>
                <w:rFonts w:eastAsia="MS Mincho"/>
                <w:sz w:val="24"/>
                <w:szCs w:val="24"/>
              </w:rPr>
              <w:t>указываются сведения о судимости кандидата</w:t>
            </w:r>
          </w:p>
          <w:p w:rsidR="006523D4" w:rsidRPr="006A071A" w:rsidRDefault="006523D4" w:rsidP="00F640E0">
            <w:pPr>
              <w:rPr>
                <w:rFonts w:ascii="Arial" w:hAnsi="Arial" w:cs="Arial"/>
                <w:sz w:val="30"/>
                <w:szCs w:val="30"/>
              </w:rPr>
            </w:pPr>
          </w:p>
        </w:tc>
        <w:tc>
          <w:tcPr>
            <w:tcW w:w="1073" w:type="dxa"/>
            <w:tcBorders>
              <w:top w:val="nil"/>
              <w:left w:val="nil"/>
              <w:bottom w:val="single" w:sz="6" w:space="0" w:color="auto"/>
              <w:right w:val="nil"/>
            </w:tcBorders>
          </w:tcPr>
          <w:p w:rsidR="006523D4" w:rsidRPr="006A071A" w:rsidRDefault="006523D4" w:rsidP="00D86D6E">
            <w:pPr>
              <w:rPr>
                <w:rFonts w:ascii="Arial" w:hAnsi="Arial" w:cs="Arial"/>
                <w:sz w:val="24"/>
                <w:szCs w:val="24"/>
              </w:rPr>
            </w:pPr>
          </w:p>
        </w:tc>
      </w:tr>
    </w:tbl>
    <w:p w:rsidR="003B5F29" w:rsidRDefault="003B5F29" w:rsidP="003B5F29">
      <w:pPr>
        <w:jc w:val="left"/>
      </w:pPr>
    </w:p>
    <w:p w:rsidR="006523D4" w:rsidRPr="00A94645" w:rsidRDefault="003B5F29" w:rsidP="006523D4">
      <w:pPr>
        <w:ind w:firstLine="709"/>
        <w:jc w:val="both"/>
        <w:rPr>
          <w:b/>
        </w:rPr>
      </w:pPr>
      <w:r>
        <w:br w:type="page"/>
      </w:r>
      <w:r w:rsidR="006523D4" w:rsidRPr="00A94645">
        <w:rPr>
          <w:b/>
        </w:rPr>
        <w:lastRenderedPageBreak/>
        <w:t>Примечание</w:t>
      </w:r>
      <w:r w:rsidR="006523D4">
        <w:rPr>
          <w:b/>
        </w:rPr>
        <w:t>.</w:t>
      </w:r>
    </w:p>
    <w:p w:rsidR="006523D4" w:rsidRPr="00A94645" w:rsidRDefault="006523D4" w:rsidP="006523D4">
      <w:pPr>
        <w:ind w:firstLine="709"/>
        <w:jc w:val="both"/>
      </w:pPr>
      <w:r w:rsidRPr="00A94645">
        <w:t>Фамилии зарегистрированных кандидатов размещаются в алфавитном порядке. Если фамилии, имена и отчества двух и более кандидатов совпадают полностью, сведения о кандидатах размещаются в соответствии с датами рождения кандидатов (первыми указываются сведения о старшем кандидате)</w:t>
      </w:r>
      <w:r>
        <w:t>.</w:t>
      </w:r>
    </w:p>
    <w:p w:rsidR="006523D4" w:rsidRPr="00A94645" w:rsidRDefault="006523D4" w:rsidP="006523D4">
      <w:pPr>
        <w:ind w:firstLine="709"/>
        <w:jc w:val="both"/>
      </w:pPr>
      <w:r w:rsidRPr="00A94645">
        <w:t>При включении в избирательный бюллетень сведений о судимости зарегистрированного кандидата указываются сведения об имеющейся и (или) имевшейся судимости с указанием номера (номеров) и части (частей), пункта (пунктов), а также наименования (наименований) статьи (статей) Уголовного кодекса Российской Федерации,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Если в избирательный бюллетень включаются сведения о неснятой и непогашенной судимости, то перед сведениями о судимости указывается «имеется судимость». Если в избирательный бюллетень включаются сведения о снятой или погашенной судимости, то перед сведениями о судимости указывается «имелась судимость».</w:t>
      </w:r>
    </w:p>
    <w:p w:rsidR="006523D4" w:rsidRPr="00A94645" w:rsidRDefault="006523D4" w:rsidP="006523D4">
      <w:pPr>
        <w:ind w:firstLine="709"/>
        <w:jc w:val="both"/>
      </w:pPr>
      <w:r w:rsidRPr="00A94645">
        <w:t xml:space="preserve">Избирательные бюллетени для голосования печатаются на бумаге белого цвета плотностью до </w:t>
      </w:r>
      <w:r w:rsidRPr="0017212E">
        <w:t>8</w:t>
      </w:r>
      <w:r w:rsidRPr="00D443C7">
        <w:t>0</w:t>
      </w:r>
      <w:bookmarkStart w:id="0" w:name="_GoBack"/>
      <w:bookmarkEnd w:id="0"/>
      <w:r w:rsidRPr="00A94645">
        <w:t xml:space="preserve"> г/м</w:t>
      </w:r>
      <w:r w:rsidRPr="00A94645">
        <w:rPr>
          <w:vertAlign w:val="superscript"/>
        </w:rPr>
        <w:t>2</w:t>
      </w:r>
      <w:r w:rsidRPr="00A94645">
        <w:t>. Ширина избирательного бюллетеня составляет 2</w:t>
      </w:r>
      <w:r>
        <w:t>97</w:t>
      </w:r>
      <w:r w:rsidRPr="00A94645">
        <w:t xml:space="preserve">±1мм, длина – до </w:t>
      </w:r>
      <w:r>
        <w:t>420</w:t>
      </w:r>
      <w:r w:rsidRPr="00A94645">
        <w:t>±1мм.</w:t>
      </w:r>
    </w:p>
    <w:p w:rsidR="006523D4" w:rsidRPr="00A94645" w:rsidRDefault="006523D4" w:rsidP="006523D4">
      <w:pPr>
        <w:ind w:firstLine="709"/>
        <w:jc w:val="both"/>
      </w:pPr>
      <w:r w:rsidRPr="00A94645">
        <w:t>Текст избирательного бюллетеня размещается только на одной стороне избирательного бюллетеня.</w:t>
      </w:r>
      <w:r>
        <w:t xml:space="preserve"> </w:t>
      </w:r>
      <w:r w:rsidRPr="00A94645">
        <w:t>Текст избирательного бюллетеня печатается в одну краску черного цвета.</w:t>
      </w:r>
    </w:p>
    <w:p w:rsidR="006523D4" w:rsidRPr="00A94645" w:rsidRDefault="006523D4" w:rsidP="006523D4">
      <w:pPr>
        <w:ind w:firstLine="709"/>
        <w:jc w:val="both"/>
      </w:pPr>
      <w:r w:rsidRPr="00A94645">
        <w:t xml:space="preserve">В избирательном бюллетене части, отведенные каждому зарегистрированному кандидату, разделяются прямой линией черного цвета. Эти части избирательного бюллетеня должны быть одинаковыми по площади. </w:t>
      </w:r>
    </w:p>
    <w:p w:rsidR="006523D4" w:rsidRPr="00A94645" w:rsidRDefault="006523D4" w:rsidP="006523D4">
      <w:pPr>
        <w:ind w:firstLine="709"/>
        <w:jc w:val="both"/>
      </w:pPr>
      <w:r w:rsidRPr="00A94645">
        <w:t>Пустой квадрат для проставления знака волеизъявления избирателя размещается на уровне середины части избирательного бюллетеня, определенной для каждого зарегистрированного кандидата. Квадраты для проставления знаков волеизъявления должны иметь одинаковый размер и располагаться строго друг под другом.</w:t>
      </w:r>
    </w:p>
    <w:p w:rsidR="006523D4" w:rsidRPr="00A94645" w:rsidRDefault="006523D4" w:rsidP="006523D4">
      <w:pPr>
        <w:ind w:firstLine="709"/>
        <w:jc w:val="both"/>
      </w:pPr>
      <w:r w:rsidRPr="00A94645">
        <w:t>Нумерация избирательных бюллетеней не допускается.</w:t>
      </w:r>
    </w:p>
    <w:p w:rsidR="006523D4" w:rsidRDefault="006523D4" w:rsidP="006523D4">
      <w:pPr>
        <w:jc w:val="left"/>
      </w:pPr>
      <w:r w:rsidRPr="00A94645">
        <w:t>В правом верхнем углу избирательного бюллетеня предусматривается место для подписей двух членов участковой избирательной комиссии с правом решающего голоса и печати этой комиссии.</w:t>
      </w:r>
    </w:p>
    <w:p w:rsidR="003B5F29" w:rsidRDefault="003B5F29" w:rsidP="003B5F29">
      <w:pPr>
        <w:jc w:val="left"/>
      </w:pPr>
    </w:p>
    <w:p w:rsidR="006523D4" w:rsidRDefault="006523D4" w:rsidP="003B5F29">
      <w:pPr>
        <w:jc w:val="left"/>
      </w:pPr>
    </w:p>
    <w:p w:rsidR="006523D4" w:rsidRDefault="006523D4" w:rsidP="003B5F29">
      <w:pPr>
        <w:jc w:val="left"/>
      </w:pPr>
    </w:p>
    <w:p w:rsidR="006523D4" w:rsidRDefault="006523D4" w:rsidP="003B5F29">
      <w:pPr>
        <w:jc w:val="left"/>
      </w:pPr>
    </w:p>
    <w:p w:rsidR="006523D4" w:rsidRDefault="006523D4" w:rsidP="003B5F29">
      <w:pPr>
        <w:jc w:val="left"/>
      </w:pPr>
    </w:p>
    <w:p w:rsidR="003B5F29" w:rsidRDefault="003B5F29" w:rsidP="003B5F29">
      <w:pPr>
        <w:ind w:left="4253"/>
        <w:jc w:val="both"/>
      </w:pPr>
      <w:r>
        <w:lastRenderedPageBreak/>
        <w:t>Приложение № 2 к решению Таборинской районной территориальной избирательной комиссии от 8.08.2016 г. №  22/197</w:t>
      </w:r>
    </w:p>
    <w:p w:rsidR="003B5F29" w:rsidRDefault="003B5F29" w:rsidP="003B5F29">
      <w:pPr>
        <w:ind w:left="4253"/>
        <w:jc w:val="both"/>
      </w:pPr>
    </w:p>
    <w:p w:rsidR="003B5F29" w:rsidRPr="001F1CA7" w:rsidRDefault="003B5F29" w:rsidP="003B5F29">
      <w:pPr>
        <w:autoSpaceDE w:val="0"/>
        <w:autoSpaceDN w:val="0"/>
        <w:adjustRightInd w:val="0"/>
        <w:rPr>
          <w:rFonts w:eastAsia="MS Mincho"/>
          <w:b/>
          <w:bCs/>
        </w:rPr>
      </w:pPr>
      <w:r w:rsidRPr="001F1CA7">
        <w:rPr>
          <w:rFonts w:eastAsia="MS Mincho"/>
          <w:b/>
          <w:bCs/>
        </w:rPr>
        <w:t>Распределение</w:t>
      </w:r>
    </w:p>
    <w:p w:rsidR="003B5F29" w:rsidRDefault="003B5F29" w:rsidP="003B5F29">
      <w:pPr>
        <w:autoSpaceDE w:val="0"/>
        <w:autoSpaceDN w:val="0"/>
        <w:adjustRightInd w:val="0"/>
        <w:rPr>
          <w:rFonts w:eastAsia="MS Mincho"/>
          <w:b/>
          <w:bCs/>
        </w:rPr>
      </w:pPr>
      <w:r w:rsidRPr="001F1CA7">
        <w:rPr>
          <w:rFonts w:eastAsia="MS Mincho"/>
          <w:b/>
          <w:bCs/>
        </w:rPr>
        <w:t xml:space="preserve">избирательных бюллетеней для голосования на выборах депутатов </w:t>
      </w:r>
      <w:r>
        <w:rPr>
          <w:rFonts w:eastAsia="MS Mincho"/>
          <w:b/>
          <w:bCs/>
        </w:rPr>
        <w:t>Думы</w:t>
      </w:r>
      <w:r w:rsidRPr="001F1CA7">
        <w:rPr>
          <w:rFonts w:eastAsia="MS Mincho"/>
          <w:b/>
          <w:bCs/>
        </w:rPr>
        <w:t xml:space="preserve"> </w:t>
      </w:r>
      <w:r>
        <w:rPr>
          <w:rFonts w:eastAsia="MS Mincho"/>
          <w:b/>
          <w:bCs/>
        </w:rPr>
        <w:t xml:space="preserve">Унже-Павинского сельского поселения </w:t>
      </w:r>
      <w:r w:rsidRPr="001F1CA7">
        <w:rPr>
          <w:rFonts w:eastAsia="MS Mincho"/>
          <w:b/>
          <w:bCs/>
        </w:rPr>
        <w:t>в единый день голосования</w:t>
      </w:r>
      <w:r>
        <w:rPr>
          <w:rFonts w:eastAsia="MS Mincho"/>
          <w:b/>
          <w:bCs/>
        </w:rPr>
        <w:t xml:space="preserve"> 18</w:t>
      </w:r>
      <w:r w:rsidRPr="001F1CA7">
        <w:rPr>
          <w:rFonts w:eastAsia="MS Mincho"/>
          <w:b/>
          <w:bCs/>
        </w:rPr>
        <w:t xml:space="preserve"> сентября 201</w:t>
      </w:r>
      <w:r>
        <w:rPr>
          <w:rFonts w:eastAsia="MS Mincho"/>
          <w:b/>
          <w:bCs/>
        </w:rPr>
        <w:t>6</w:t>
      </w:r>
      <w:r w:rsidRPr="001F1CA7">
        <w:rPr>
          <w:rFonts w:eastAsia="MS Mincho"/>
          <w:b/>
          <w:bCs/>
        </w:rPr>
        <w:t xml:space="preserve"> года</w:t>
      </w:r>
      <w:r>
        <w:rPr>
          <w:rFonts w:eastAsia="MS Mincho"/>
          <w:b/>
          <w:bCs/>
        </w:rPr>
        <w:t xml:space="preserve"> по избирательным участкам</w:t>
      </w:r>
    </w:p>
    <w:p w:rsidR="003B5F29" w:rsidRPr="001F1CA7" w:rsidRDefault="003B5F29" w:rsidP="003B5F29"/>
    <w:tbl>
      <w:tblPr>
        <w:tblStyle w:val="af0"/>
        <w:tblW w:w="9589" w:type="dxa"/>
        <w:tblLayout w:type="fixed"/>
        <w:tblLook w:val="04A0"/>
      </w:tblPr>
      <w:tblGrid>
        <w:gridCol w:w="1733"/>
        <w:gridCol w:w="2969"/>
        <w:gridCol w:w="1732"/>
        <w:gridCol w:w="3155"/>
      </w:tblGrid>
      <w:tr w:rsidR="003B5F29" w:rsidTr="003B5F29">
        <w:trPr>
          <w:trHeight w:val="915"/>
        </w:trPr>
        <w:tc>
          <w:tcPr>
            <w:tcW w:w="1733" w:type="dxa"/>
            <w:vMerge w:val="restart"/>
          </w:tcPr>
          <w:p w:rsidR="003B5F29" w:rsidRPr="00C51EE8" w:rsidRDefault="003B5F29" w:rsidP="00D86D6E">
            <w:pPr>
              <w:autoSpaceDE w:val="0"/>
              <w:autoSpaceDN w:val="0"/>
              <w:adjustRightInd w:val="0"/>
              <w:rPr>
                <w:rFonts w:ascii="Times New Roman" w:eastAsia="MS Mincho" w:hAnsi="Times New Roman" w:cs="Times New Roman"/>
                <w:b/>
                <w:sz w:val="24"/>
                <w:szCs w:val="24"/>
              </w:rPr>
            </w:pPr>
            <w:r w:rsidRPr="00C51EE8">
              <w:rPr>
                <w:rFonts w:ascii="Times New Roman" w:eastAsia="MS Mincho" w:hAnsi="Times New Roman" w:cs="Times New Roman"/>
                <w:b/>
                <w:sz w:val="24"/>
                <w:szCs w:val="24"/>
              </w:rPr>
              <w:t>№</w:t>
            </w:r>
          </w:p>
          <w:p w:rsidR="003B5F29" w:rsidRPr="00C51EE8" w:rsidRDefault="003B5F29" w:rsidP="00D86D6E">
            <w:pPr>
              <w:rPr>
                <w:rFonts w:ascii="Times New Roman" w:hAnsi="Times New Roman" w:cs="Times New Roman"/>
                <w:b/>
                <w:sz w:val="24"/>
                <w:szCs w:val="24"/>
              </w:rPr>
            </w:pPr>
            <w:r w:rsidRPr="00C51EE8">
              <w:rPr>
                <w:rFonts w:ascii="Times New Roman" w:eastAsia="MS Mincho" w:hAnsi="Times New Roman" w:cs="Times New Roman"/>
                <w:b/>
                <w:sz w:val="24"/>
                <w:szCs w:val="24"/>
              </w:rPr>
              <w:t>УИК</w:t>
            </w:r>
          </w:p>
        </w:tc>
        <w:tc>
          <w:tcPr>
            <w:tcW w:w="2969" w:type="dxa"/>
            <w:vMerge w:val="restart"/>
          </w:tcPr>
          <w:p w:rsidR="003B5F29" w:rsidRPr="00C51EE8" w:rsidRDefault="003B5F29" w:rsidP="00D86D6E">
            <w:pPr>
              <w:autoSpaceDE w:val="0"/>
              <w:autoSpaceDN w:val="0"/>
              <w:adjustRightInd w:val="0"/>
              <w:rPr>
                <w:rFonts w:ascii="Times New Roman" w:eastAsia="MS Mincho" w:hAnsi="Times New Roman" w:cs="Times New Roman"/>
                <w:b/>
                <w:sz w:val="24"/>
                <w:szCs w:val="24"/>
              </w:rPr>
            </w:pPr>
            <w:r w:rsidRPr="00C51EE8">
              <w:rPr>
                <w:rFonts w:ascii="Times New Roman" w:eastAsia="MS Mincho" w:hAnsi="Times New Roman" w:cs="Times New Roman"/>
                <w:b/>
                <w:sz w:val="24"/>
                <w:szCs w:val="24"/>
              </w:rPr>
              <w:t>Численность</w:t>
            </w:r>
          </w:p>
          <w:p w:rsidR="003B5F29" w:rsidRPr="00C51EE8" w:rsidRDefault="003B5F29" w:rsidP="00D86D6E">
            <w:pPr>
              <w:autoSpaceDE w:val="0"/>
              <w:autoSpaceDN w:val="0"/>
              <w:adjustRightInd w:val="0"/>
              <w:rPr>
                <w:rFonts w:ascii="Times New Roman" w:eastAsia="MS Mincho" w:hAnsi="Times New Roman" w:cs="Times New Roman"/>
                <w:b/>
                <w:sz w:val="24"/>
                <w:szCs w:val="24"/>
              </w:rPr>
            </w:pPr>
            <w:r w:rsidRPr="00C51EE8">
              <w:rPr>
                <w:rFonts w:ascii="Times New Roman" w:eastAsia="MS Mincho" w:hAnsi="Times New Roman" w:cs="Times New Roman"/>
                <w:b/>
                <w:sz w:val="24"/>
                <w:szCs w:val="24"/>
              </w:rPr>
              <w:t>избирателей на</w:t>
            </w:r>
          </w:p>
          <w:p w:rsidR="003B5F29" w:rsidRPr="00C51EE8" w:rsidRDefault="003B5F29" w:rsidP="00D86D6E">
            <w:pPr>
              <w:autoSpaceDE w:val="0"/>
              <w:autoSpaceDN w:val="0"/>
              <w:adjustRightInd w:val="0"/>
              <w:rPr>
                <w:rFonts w:ascii="Times New Roman" w:eastAsia="MS Mincho" w:hAnsi="Times New Roman" w:cs="Times New Roman"/>
                <w:b/>
                <w:sz w:val="24"/>
                <w:szCs w:val="24"/>
              </w:rPr>
            </w:pPr>
            <w:r w:rsidRPr="00C51EE8">
              <w:rPr>
                <w:rFonts w:ascii="Times New Roman" w:eastAsia="MS Mincho" w:hAnsi="Times New Roman" w:cs="Times New Roman"/>
                <w:b/>
                <w:sz w:val="24"/>
                <w:szCs w:val="24"/>
              </w:rPr>
              <w:t>избирательном</w:t>
            </w:r>
          </w:p>
          <w:p w:rsidR="003B5F29" w:rsidRPr="00C51EE8" w:rsidRDefault="003B5F29" w:rsidP="00D86D6E">
            <w:pPr>
              <w:rPr>
                <w:rFonts w:ascii="Times New Roman" w:hAnsi="Times New Roman" w:cs="Times New Roman"/>
                <w:b/>
                <w:sz w:val="24"/>
                <w:szCs w:val="24"/>
              </w:rPr>
            </w:pPr>
            <w:r w:rsidRPr="00C51EE8">
              <w:rPr>
                <w:rFonts w:ascii="Times New Roman" w:eastAsia="MS Mincho" w:hAnsi="Times New Roman" w:cs="Times New Roman"/>
                <w:b/>
                <w:sz w:val="24"/>
                <w:szCs w:val="24"/>
              </w:rPr>
              <w:t>участке</w:t>
            </w:r>
          </w:p>
        </w:tc>
        <w:tc>
          <w:tcPr>
            <w:tcW w:w="4887" w:type="dxa"/>
            <w:gridSpan w:val="2"/>
            <w:tcBorders>
              <w:bottom w:val="single" w:sz="4" w:space="0" w:color="auto"/>
            </w:tcBorders>
          </w:tcPr>
          <w:p w:rsidR="003B5F29" w:rsidRPr="00C51EE8" w:rsidRDefault="003B5F29" w:rsidP="00D86D6E">
            <w:pPr>
              <w:autoSpaceDE w:val="0"/>
              <w:autoSpaceDN w:val="0"/>
              <w:adjustRightInd w:val="0"/>
              <w:rPr>
                <w:rFonts w:ascii="Times New Roman" w:eastAsia="MS Mincho" w:hAnsi="Times New Roman" w:cs="Times New Roman"/>
                <w:b/>
                <w:sz w:val="24"/>
                <w:szCs w:val="24"/>
              </w:rPr>
            </w:pPr>
            <w:r w:rsidRPr="00C51EE8">
              <w:rPr>
                <w:rFonts w:ascii="Times New Roman" w:eastAsia="MS Mincho" w:hAnsi="Times New Roman" w:cs="Times New Roman"/>
                <w:b/>
                <w:sz w:val="24"/>
                <w:szCs w:val="24"/>
              </w:rPr>
              <w:t>Количество переданных</w:t>
            </w:r>
          </w:p>
          <w:p w:rsidR="003B5F29" w:rsidRPr="00C51EE8" w:rsidRDefault="003B5F29" w:rsidP="00D86D6E">
            <w:pPr>
              <w:rPr>
                <w:rFonts w:ascii="Times New Roman" w:hAnsi="Times New Roman" w:cs="Times New Roman"/>
                <w:b/>
                <w:sz w:val="24"/>
                <w:szCs w:val="24"/>
              </w:rPr>
            </w:pPr>
            <w:r w:rsidRPr="00C51EE8">
              <w:rPr>
                <w:rFonts w:ascii="Times New Roman" w:eastAsia="MS Mincho" w:hAnsi="Times New Roman" w:cs="Times New Roman"/>
                <w:b/>
                <w:sz w:val="24"/>
                <w:szCs w:val="24"/>
              </w:rPr>
              <w:t>избирательных бюллетеней</w:t>
            </w:r>
          </w:p>
        </w:tc>
      </w:tr>
      <w:tr w:rsidR="003B5F29" w:rsidTr="003B5F29">
        <w:trPr>
          <w:trHeight w:val="1179"/>
        </w:trPr>
        <w:tc>
          <w:tcPr>
            <w:tcW w:w="1733" w:type="dxa"/>
            <w:vMerge/>
          </w:tcPr>
          <w:p w:rsidR="003B5F29" w:rsidRPr="00C51EE8" w:rsidRDefault="003B5F29" w:rsidP="00D86D6E">
            <w:pPr>
              <w:autoSpaceDE w:val="0"/>
              <w:autoSpaceDN w:val="0"/>
              <w:adjustRightInd w:val="0"/>
              <w:rPr>
                <w:rFonts w:ascii="Times New Roman" w:eastAsia="MS Mincho" w:hAnsi="Times New Roman" w:cs="Times New Roman"/>
                <w:b/>
                <w:sz w:val="24"/>
                <w:szCs w:val="24"/>
              </w:rPr>
            </w:pPr>
          </w:p>
        </w:tc>
        <w:tc>
          <w:tcPr>
            <w:tcW w:w="2969" w:type="dxa"/>
            <w:vMerge/>
          </w:tcPr>
          <w:p w:rsidR="003B5F29" w:rsidRPr="00C51EE8" w:rsidRDefault="003B5F29" w:rsidP="00D86D6E">
            <w:pPr>
              <w:autoSpaceDE w:val="0"/>
              <w:autoSpaceDN w:val="0"/>
              <w:adjustRightInd w:val="0"/>
              <w:rPr>
                <w:rFonts w:ascii="Times New Roman" w:eastAsia="MS Mincho" w:hAnsi="Times New Roman" w:cs="Times New Roman"/>
                <w:b/>
                <w:sz w:val="24"/>
                <w:szCs w:val="24"/>
              </w:rPr>
            </w:pPr>
          </w:p>
        </w:tc>
        <w:tc>
          <w:tcPr>
            <w:tcW w:w="1732" w:type="dxa"/>
            <w:tcBorders>
              <w:top w:val="single" w:sz="4" w:space="0" w:color="auto"/>
              <w:right w:val="single" w:sz="4" w:space="0" w:color="auto"/>
            </w:tcBorders>
          </w:tcPr>
          <w:p w:rsidR="003B5F29" w:rsidRPr="00C51EE8" w:rsidRDefault="003B5F29" w:rsidP="00D86D6E">
            <w:pPr>
              <w:rPr>
                <w:rFonts w:ascii="Times New Roman" w:hAnsi="Times New Roman" w:cs="Times New Roman"/>
                <w:b/>
                <w:sz w:val="24"/>
                <w:szCs w:val="24"/>
              </w:rPr>
            </w:pPr>
            <w:r w:rsidRPr="00C51EE8">
              <w:rPr>
                <w:rFonts w:ascii="Times New Roman" w:hAnsi="Times New Roman" w:cs="Times New Roman"/>
                <w:b/>
                <w:sz w:val="24"/>
                <w:szCs w:val="24"/>
              </w:rPr>
              <w:t>%</w:t>
            </w:r>
          </w:p>
        </w:tc>
        <w:tc>
          <w:tcPr>
            <w:tcW w:w="3155" w:type="dxa"/>
            <w:tcBorders>
              <w:top w:val="single" w:sz="4" w:space="0" w:color="auto"/>
              <w:left w:val="single" w:sz="4" w:space="0" w:color="auto"/>
            </w:tcBorders>
          </w:tcPr>
          <w:p w:rsidR="003B5F29" w:rsidRPr="00C51EE8" w:rsidRDefault="003B5F29" w:rsidP="00D86D6E">
            <w:pPr>
              <w:rPr>
                <w:rFonts w:ascii="Times New Roman" w:hAnsi="Times New Roman" w:cs="Times New Roman"/>
                <w:b/>
                <w:sz w:val="24"/>
                <w:szCs w:val="24"/>
              </w:rPr>
            </w:pPr>
            <w:r w:rsidRPr="00C51EE8">
              <w:rPr>
                <w:rFonts w:ascii="Times New Roman" w:hAnsi="Times New Roman" w:cs="Times New Roman"/>
                <w:b/>
                <w:sz w:val="24"/>
                <w:szCs w:val="24"/>
              </w:rPr>
              <w:t>Всего</w:t>
            </w:r>
          </w:p>
        </w:tc>
      </w:tr>
      <w:tr w:rsidR="003B5F29" w:rsidTr="003B5F29">
        <w:trPr>
          <w:trHeight w:val="422"/>
        </w:trPr>
        <w:tc>
          <w:tcPr>
            <w:tcW w:w="1733" w:type="dxa"/>
          </w:tcPr>
          <w:p w:rsidR="003B5F29" w:rsidRPr="00C51EE8" w:rsidRDefault="003B5F29" w:rsidP="00D86D6E">
            <w:pPr>
              <w:spacing w:line="360" w:lineRule="auto"/>
              <w:rPr>
                <w:rFonts w:ascii="Times New Roman" w:hAnsi="Times New Roman" w:cs="Times New Roman"/>
                <w:sz w:val="24"/>
                <w:szCs w:val="24"/>
              </w:rPr>
            </w:pPr>
            <w:r w:rsidRPr="00C51EE8">
              <w:rPr>
                <w:rFonts w:ascii="Times New Roman" w:hAnsi="Times New Roman" w:cs="Times New Roman"/>
                <w:sz w:val="24"/>
                <w:szCs w:val="24"/>
              </w:rPr>
              <w:t>880</w:t>
            </w:r>
          </w:p>
        </w:tc>
        <w:tc>
          <w:tcPr>
            <w:tcW w:w="2969" w:type="dxa"/>
          </w:tcPr>
          <w:p w:rsidR="003B5F29" w:rsidRPr="00C51EE8" w:rsidRDefault="003B5F29" w:rsidP="00D86D6E">
            <w:pPr>
              <w:spacing w:line="360" w:lineRule="auto"/>
              <w:rPr>
                <w:rFonts w:ascii="Times New Roman" w:hAnsi="Times New Roman" w:cs="Times New Roman"/>
                <w:sz w:val="24"/>
                <w:szCs w:val="24"/>
              </w:rPr>
            </w:pPr>
            <w:r>
              <w:rPr>
                <w:rFonts w:ascii="Times New Roman" w:hAnsi="Times New Roman" w:cs="Times New Roman"/>
                <w:sz w:val="24"/>
                <w:szCs w:val="24"/>
              </w:rPr>
              <w:t>177</w:t>
            </w:r>
          </w:p>
        </w:tc>
        <w:tc>
          <w:tcPr>
            <w:tcW w:w="1732" w:type="dxa"/>
            <w:tcBorders>
              <w:top w:val="single" w:sz="4" w:space="0" w:color="auto"/>
              <w:right w:val="single" w:sz="4" w:space="0" w:color="auto"/>
            </w:tcBorders>
          </w:tcPr>
          <w:p w:rsidR="003B5F29" w:rsidRPr="00C51EE8" w:rsidRDefault="00E44F4A" w:rsidP="00D86D6E">
            <w:pPr>
              <w:spacing w:line="360" w:lineRule="auto"/>
              <w:rPr>
                <w:rFonts w:ascii="Times New Roman" w:hAnsi="Times New Roman" w:cs="Times New Roman"/>
                <w:sz w:val="24"/>
                <w:szCs w:val="24"/>
              </w:rPr>
            </w:pPr>
            <w:r>
              <w:rPr>
                <w:rFonts w:ascii="Times New Roman" w:hAnsi="Times New Roman" w:cs="Times New Roman"/>
                <w:sz w:val="24"/>
                <w:szCs w:val="24"/>
              </w:rPr>
              <w:t>90,4</w:t>
            </w:r>
          </w:p>
        </w:tc>
        <w:tc>
          <w:tcPr>
            <w:tcW w:w="3155" w:type="dxa"/>
            <w:tcBorders>
              <w:top w:val="single" w:sz="4" w:space="0" w:color="auto"/>
              <w:left w:val="single" w:sz="4" w:space="0" w:color="auto"/>
            </w:tcBorders>
          </w:tcPr>
          <w:p w:rsidR="003B5F29" w:rsidRPr="00C51EE8" w:rsidRDefault="00E44F4A" w:rsidP="00D86D6E">
            <w:pPr>
              <w:spacing w:line="360" w:lineRule="auto"/>
              <w:rPr>
                <w:rFonts w:ascii="Times New Roman" w:hAnsi="Times New Roman" w:cs="Times New Roman"/>
                <w:sz w:val="24"/>
                <w:szCs w:val="24"/>
              </w:rPr>
            </w:pPr>
            <w:r>
              <w:rPr>
                <w:rFonts w:ascii="Times New Roman" w:hAnsi="Times New Roman" w:cs="Times New Roman"/>
                <w:sz w:val="24"/>
                <w:szCs w:val="24"/>
              </w:rPr>
              <w:t>160</w:t>
            </w:r>
          </w:p>
        </w:tc>
      </w:tr>
      <w:tr w:rsidR="003B5F29" w:rsidTr="003B5F29">
        <w:trPr>
          <w:trHeight w:val="149"/>
        </w:trPr>
        <w:tc>
          <w:tcPr>
            <w:tcW w:w="1733" w:type="dxa"/>
          </w:tcPr>
          <w:p w:rsidR="003B5F29" w:rsidRPr="00C51EE8" w:rsidRDefault="003B5F29" w:rsidP="00D86D6E">
            <w:pPr>
              <w:spacing w:line="360" w:lineRule="auto"/>
              <w:rPr>
                <w:rFonts w:ascii="Times New Roman" w:hAnsi="Times New Roman" w:cs="Times New Roman"/>
                <w:sz w:val="24"/>
                <w:szCs w:val="24"/>
              </w:rPr>
            </w:pPr>
            <w:r w:rsidRPr="00C51EE8">
              <w:rPr>
                <w:rFonts w:ascii="Times New Roman" w:hAnsi="Times New Roman" w:cs="Times New Roman"/>
                <w:sz w:val="24"/>
                <w:szCs w:val="24"/>
              </w:rPr>
              <w:t>881</w:t>
            </w:r>
          </w:p>
        </w:tc>
        <w:tc>
          <w:tcPr>
            <w:tcW w:w="2969" w:type="dxa"/>
          </w:tcPr>
          <w:p w:rsidR="003B5F29" w:rsidRPr="00C51EE8" w:rsidRDefault="003B5F29" w:rsidP="00D86D6E">
            <w:pPr>
              <w:spacing w:line="360" w:lineRule="auto"/>
              <w:rPr>
                <w:rFonts w:ascii="Times New Roman" w:hAnsi="Times New Roman" w:cs="Times New Roman"/>
                <w:sz w:val="24"/>
                <w:szCs w:val="24"/>
              </w:rPr>
            </w:pPr>
            <w:r>
              <w:rPr>
                <w:rFonts w:ascii="Times New Roman" w:hAnsi="Times New Roman" w:cs="Times New Roman"/>
                <w:sz w:val="24"/>
                <w:szCs w:val="24"/>
              </w:rPr>
              <w:t>142</w:t>
            </w:r>
          </w:p>
        </w:tc>
        <w:tc>
          <w:tcPr>
            <w:tcW w:w="1732" w:type="dxa"/>
            <w:tcBorders>
              <w:right w:val="single" w:sz="4" w:space="0" w:color="auto"/>
            </w:tcBorders>
          </w:tcPr>
          <w:p w:rsidR="003B5F29" w:rsidRPr="00C51EE8" w:rsidRDefault="00E44F4A" w:rsidP="00D86D6E">
            <w:pPr>
              <w:spacing w:line="360" w:lineRule="auto"/>
              <w:rPr>
                <w:rFonts w:ascii="Times New Roman" w:hAnsi="Times New Roman" w:cs="Times New Roman"/>
                <w:sz w:val="24"/>
                <w:szCs w:val="24"/>
              </w:rPr>
            </w:pPr>
            <w:r>
              <w:rPr>
                <w:rFonts w:ascii="Times New Roman" w:hAnsi="Times New Roman" w:cs="Times New Roman"/>
                <w:sz w:val="24"/>
                <w:szCs w:val="24"/>
              </w:rPr>
              <w:t>91,5</w:t>
            </w:r>
          </w:p>
        </w:tc>
        <w:tc>
          <w:tcPr>
            <w:tcW w:w="3155" w:type="dxa"/>
            <w:tcBorders>
              <w:left w:val="single" w:sz="4" w:space="0" w:color="auto"/>
            </w:tcBorders>
          </w:tcPr>
          <w:p w:rsidR="003B5F29" w:rsidRPr="00C51EE8" w:rsidRDefault="00E44F4A" w:rsidP="00E44F4A">
            <w:pPr>
              <w:spacing w:line="360" w:lineRule="auto"/>
              <w:rPr>
                <w:rFonts w:ascii="Times New Roman" w:hAnsi="Times New Roman" w:cs="Times New Roman"/>
                <w:sz w:val="24"/>
                <w:szCs w:val="24"/>
              </w:rPr>
            </w:pPr>
            <w:r>
              <w:rPr>
                <w:rFonts w:ascii="Times New Roman" w:hAnsi="Times New Roman" w:cs="Times New Roman"/>
                <w:sz w:val="24"/>
                <w:szCs w:val="24"/>
              </w:rPr>
              <w:t>130</w:t>
            </w:r>
          </w:p>
        </w:tc>
      </w:tr>
    </w:tbl>
    <w:p w:rsidR="003B5F29" w:rsidRDefault="003B5F29" w:rsidP="003B5F29">
      <w:pPr>
        <w:jc w:val="both"/>
      </w:pPr>
    </w:p>
    <w:p w:rsidR="003103D1" w:rsidRDefault="003103D1" w:rsidP="00997D54">
      <w:pPr>
        <w:jc w:val="left"/>
      </w:pPr>
    </w:p>
    <w:p w:rsidR="003103D1" w:rsidRDefault="003103D1">
      <w:pPr>
        <w:jc w:val="left"/>
      </w:pPr>
    </w:p>
    <w:sectPr w:rsidR="003103D1" w:rsidSect="00F83146">
      <w:headerReference w:type="even" r:id="rId8"/>
      <w:headerReference w:type="default" r:id="rId9"/>
      <w:headerReference w:type="first" r:id="rId10"/>
      <w:pgSz w:w="11906" w:h="16838"/>
      <w:pgMar w:top="1134" w:right="850" w:bottom="71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1AC" w:rsidRDefault="004441AC">
      <w:r>
        <w:separator/>
      </w:r>
    </w:p>
  </w:endnote>
  <w:endnote w:type="continuationSeparator" w:id="1">
    <w:p w:rsidR="004441AC" w:rsidRDefault="00444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1AC" w:rsidRDefault="004441AC">
      <w:r>
        <w:separator/>
      </w:r>
    </w:p>
  </w:footnote>
  <w:footnote w:type="continuationSeparator" w:id="1">
    <w:p w:rsidR="004441AC" w:rsidRDefault="004441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FD4" w:rsidRDefault="00396E50" w:rsidP="0035559B">
    <w:pPr>
      <w:pStyle w:val="a3"/>
      <w:framePr w:wrap="around" w:vAnchor="text" w:hAnchor="margin" w:xAlign="center" w:y="1"/>
      <w:rPr>
        <w:rStyle w:val="afa"/>
      </w:rPr>
    </w:pPr>
    <w:r>
      <w:rPr>
        <w:rStyle w:val="afa"/>
      </w:rPr>
      <w:fldChar w:fldCharType="begin"/>
    </w:r>
    <w:r w:rsidR="006B36C5">
      <w:rPr>
        <w:rStyle w:val="afa"/>
      </w:rPr>
      <w:instrText xml:space="preserve">PAGE  </w:instrText>
    </w:r>
    <w:r>
      <w:rPr>
        <w:rStyle w:val="afa"/>
      </w:rPr>
      <w:fldChar w:fldCharType="separate"/>
    </w:r>
    <w:r w:rsidR="006B36C5">
      <w:rPr>
        <w:rStyle w:val="afa"/>
        <w:noProof/>
      </w:rPr>
      <w:t>8</w:t>
    </w:r>
    <w:r>
      <w:rPr>
        <w:rStyle w:val="afa"/>
      </w:rPr>
      <w:fldChar w:fldCharType="end"/>
    </w:r>
  </w:p>
  <w:p w:rsidR="00D81FD4" w:rsidRDefault="004441A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FD4" w:rsidRDefault="00396E50" w:rsidP="0035559B">
    <w:pPr>
      <w:pStyle w:val="a3"/>
      <w:framePr w:wrap="around" w:vAnchor="text" w:hAnchor="margin" w:xAlign="center" w:y="1"/>
      <w:rPr>
        <w:rStyle w:val="afa"/>
      </w:rPr>
    </w:pPr>
    <w:r>
      <w:rPr>
        <w:rStyle w:val="afa"/>
      </w:rPr>
      <w:fldChar w:fldCharType="begin"/>
    </w:r>
    <w:r w:rsidR="006B36C5">
      <w:rPr>
        <w:rStyle w:val="afa"/>
      </w:rPr>
      <w:instrText xml:space="preserve">PAGE  </w:instrText>
    </w:r>
    <w:r>
      <w:rPr>
        <w:rStyle w:val="afa"/>
      </w:rPr>
      <w:fldChar w:fldCharType="separate"/>
    </w:r>
    <w:r w:rsidR="006523D4">
      <w:rPr>
        <w:rStyle w:val="afa"/>
        <w:noProof/>
      </w:rPr>
      <w:t>7</w:t>
    </w:r>
    <w:r>
      <w:rPr>
        <w:rStyle w:val="afa"/>
      </w:rPr>
      <w:fldChar w:fldCharType="end"/>
    </w:r>
  </w:p>
  <w:p w:rsidR="00D81FD4" w:rsidRDefault="004441A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FD4" w:rsidRDefault="005F0478" w:rsidP="00497BFC">
    <w:pPr>
      <w:pStyle w:val="a3"/>
    </w:pPr>
    <w:r w:rsidRPr="005F0478">
      <w:rPr>
        <w:noProof/>
      </w:rPr>
      <w:drawing>
        <wp:inline distT="0" distB="0" distL="0" distR="0">
          <wp:extent cx="400050" cy="723900"/>
          <wp:effectExtent l="19050" t="0" r="0" b="0"/>
          <wp:docPr id="2" name="Рисунок 1" descr="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ыйгерб"/>
                  <pic:cNvPicPr>
                    <a:picLocks noChangeAspect="1" noChangeArrowheads="1"/>
                  </pic:cNvPicPr>
                </pic:nvPicPr>
                <pic:blipFill>
                  <a:blip r:embed="rId1">
                    <a:grayscl/>
                  </a:blip>
                  <a:srcRect/>
                  <a:stretch>
                    <a:fillRect/>
                  </a:stretch>
                </pic:blipFill>
                <pic:spPr bwMode="auto">
                  <a:xfrm>
                    <a:off x="0" y="0"/>
                    <a:ext cx="400050" cy="723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959D8"/>
    <w:multiLevelType w:val="hybridMultilevel"/>
    <w:tmpl w:val="0CE02768"/>
    <w:lvl w:ilvl="0" w:tplc="74149CF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F30274A"/>
    <w:multiLevelType w:val="multilevel"/>
    <w:tmpl w:val="242AB144"/>
    <w:lvl w:ilvl="0">
      <w:start w:val="3"/>
      <w:numFmt w:val="decimal"/>
      <w:lvlText w:val="%1."/>
      <w:lvlJc w:val="left"/>
      <w:pPr>
        <w:ind w:left="780" w:hanging="360"/>
      </w:pPr>
      <w:rPr>
        <w:rFonts w:hint="default"/>
      </w:rPr>
    </w:lvl>
    <w:lvl w:ilvl="1">
      <w:start w:val="3"/>
      <w:numFmt w:val="decimal"/>
      <w:isLgl/>
      <w:lvlText w:val="%1.%2."/>
      <w:lvlJc w:val="left"/>
      <w:pPr>
        <w:ind w:left="989" w:hanging="450"/>
      </w:pPr>
      <w:rPr>
        <w:rFonts w:hint="default"/>
        <w:sz w:val="28"/>
      </w:rPr>
    </w:lvl>
    <w:lvl w:ilvl="2">
      <w:start w:val="1"/>
      <w:numFmt w:val="decimal"/>
      <w:isLgl/>
      <w:lvlText w:val="%1.%2.%3."/>
      <w:lvlJc w:val="left"/>
      <w:pPr>
        <w:ind w:left="1378" w:hanging="720"/>
      </w:pPr>
      <w:rPr>
        <w:rFonts w:hint="default"/>
        <w:sz w:val="28"/>
      </w:rPr>
    </w:lvl>
    <w:lvl w:ilvl="3">
      <w:start w:val="1"/>
      <w:numFmt w:val="decimal"/>
      <w:isLgl/>
      <w:lvlText w:val="%1.%2.%3.%4."/>
      <w:lvlJc w:val="left"/>
      <w:pPr>
        <w:ind w:left="1497" w:hanging="720"/>
      </w:pPr>
      <w:rPr>
        <w:rFonts w:hint="default"/>
        <w:sz w:val="28"/>
      </w:rPr>
    </w:lvl>
    <w:lvl w:ilvl="4">
      <w:start w:val="1"/>
      <w:numFmt w:val="decimal"/>
      <w:isLgl/>
      <w:lvlText w:val="%1.%2.%3.%4.%5."/>
      <w:lvlJc w:val="left"/>
      <w:pPr>
        <w:ind w:left="1976" w:hanging="1080"/>
      </w:pPr>
      <w:rPr>
        <w:rFonts w:hint="default"/>
        <w:sz w:val="28"/>
      </w:rPr>
    </w:lvl>
    <w:lvl w:ilvl="5">
      <w:start w:val="1"/>
      <w:numFmt w:val="decimal"/>
      <w:isLgl/>
      <w:lvlText w:val="%1.%2.%3.%4.%5.%6."/>
      <w:lvlJc w:val="left"/>
      <w:pPr>
        <w:ind w:left="2095" w:hanging="1080"/>
      </w:pPr>
      <w:rPr>
        <w:rFonts w:hint="default"/>
        <w:sz w:val="28"/>
      </w:rPr>
    </w:lvl>
    <w:lvl w:ilvl="6">
      <w:start w:val="1"/>
      <w:numFmt w:val="decimal"/>
      <w:isLgl/>
      <w:lvlText w:val="%1.%2.%3.%4.%5.%6.%7."/>
      <w:lvlJc w:val="left"/>
      <w:pPr>
        <w:ind w:left="2574" w:hanging="1440"/>
      </w:pPr>
      <w:rPr>
        <w:rFonts w:hint="default"/>
        <w:sz w:val="28"/>
      </w:rPr>
    </w:lvl>
    <w:lvl w:ilvl="7">
      <w:start w:val="1"/>
      <w:numFmt w:val="decimal"/>
      <w:isLgl/>
      <w:lvlText w:val="%1.%2.%3.%4.%5.%6.%7.%8."/>
      <w:lvlJc w:val="left"/>
      <w:pPr>
        <w:ind w:left="2693" w:hanging="1440"/>
      </w:pPr>
      <w:rPr>
        <w:rFonts w:hint="default"/>
        <w:sz w:val="28"/>
      </w:rPr>
    </w:lvl>
    <w:lvl w:ilvl="8">
      <w:start w:val="1"/>
      <w:numFmt w:val="decimal"/>
      <w:isLgl/>
      <w:lvlText w:val="%1.%2.%3.%4.%5.%6.%7.%8.%9."/>
      <w:lvlJc w:val="left"/>
      <w:pPr>
        <w:ind w:left="3172" w:hanging="1800"/>
      </w:pPr>
      <w:rPr>
        <w:rFonts w:hint="default"/>
        <w:sz w:val="28"/>
      </w:rPr>
    </w:lvl>
  </w:abstractNum>
  <w:abstractNum w:abstractNumId="2">
    <w:nsid w:val="2FC00E1A"/>
    <w:multiLevelType w:val="hybridMultilevel"/>
    <w:tmpl w:val="C974E9F6"/>
    <w:lvl w:ilvl="0" w:tplc="81064426">
      <w:start w:val="2"/>
      <w:numFmt w:val="bullet"/>
      <w:lvlText w:val="-"/>
      <w:lvlJc w:val="left"/>
      <w:pPr>
        <w:tabs>
          <w:tab w:val="num" w:pos="1144"/>
        </w:tabs>
        <w:ind w:left="1144" w:hanging="360"/>
      </w:pPr>
      <w:rPr>
        <w:rFonts w:ascii="Times New Roman" w:eastAsia="Times New Roman" w:hAnsi="Times New Roman" w:cs="Times New Roman" w:hint="default"/>
      </w:rPr>
    </w:lvl>
    <w:lvl w:ilvl="1" w:tplc="04190003" w:tentative="1">
      <w:start w:val="1"/>
      <w:numFmt w:val="bullet"/>
      <w:lvlText w:val="o"/>
      <w:lvlJc w:val="left"/>
      <w:pPr>
        <w:tabs>
          <w:tab w:val="num" w:pos="1864"/>
        </w:tabs>
        <w:ind w:left="1864" w:hanging="360"/>
      </w:pPr>
      <w:rPr>
        <w:rFonts w:ascii="Courier New" w:hAnsi="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3">
    <w:nsid w:val="32BB736B"/>
    <w:multiLevelType w:val="hybridMultilevel"/>
    <w:tmpl w:val="98822CA6"/>
    <w:lvl w:ilvl="0" w:tplc="E82A3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CD5AC3"/>
    <w:multiLevelType w:val="singleLevel"/>
    <w:tmpl w:val="DCE281A8"/>
    <w:lvl w:ilvl="0">
      <w:start w:val="1"/>
      <w:numFmt w:val="decimal"/>
      <w:lvlText w:val="%1."/>
      <w:lvlJc w:val="left"/>
      <w:pPr>
        <w:tabs>
          <w:tab w:val="num" w:pos="964"/>
        </w:tabs>
        <w:ind w:left="0" w:firstLine="567"/>
      </w:pPr>
      <w:rPr>
        <w:rFonts w:hint="default"/>
        <w:b w:val="0"/>
      </w:rPr>
    </w:lvl>
  </w:abstractNum>
  <w:abstractNum w:abstractNumId="5">
    <w:nsid w:val="363429BD"/>
    <w:multiLevelType w:val="hybridMultilevel"/>
    <w:tmpl w:val="6E74BAB2"/>
    <w:lvl w:ilvl="0" w:tplc="5DC23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AC248A7"/>
    <w:multiLevelType w:val="hybridMultilevel"/>
    <w:tmpl w:val="7ECCE688"/>
    <w:lvl w:ilvl="0" w:tplc="7CD45F10">
      <w:start w:val="1"/>
      <w:numFmt w:val="bullet"/>
      <w:lvlText w:val=""/>
      <w:lvlJc w:val="left"/>
      <w:pPr>
        <w:tabs>
          <w:tab w:val="num" w:pos="720"/>
        </w:tabs>
        <w:ind w:left="72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B07071E"/>
    <w:multiLevelType w:val="hybridMultilevel"/>
    <w:tmpl w:val="C0D8DA8C"/>
    <w:lvl w:ilvl="0" w:tplc="E494A946">
      <w:start w:val="1"/>
      <w:numFmt w:val="decimal"/>
      <w:lvlText w:val="%1."/>
      <w:lvlJc w:val="left"/>
      <w:pPr>
        <w:tabs>
          <w:tab w:val="num" w:pos="2445"/>
        </w:tabs>
        <w:ind w:left="2445" w:hanging="154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1CB2586"/>
    <w:multiLevelType w:val="hybridMultilevel"/>
    <w:tmpl w:val="E3F0ED2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FE5225C"/>
    <w:multiLevelType w:val="hybridMultilevel"/>
    <w:tmpl w:val="DD26AEF2"/>
    <w:lvl w:ilvl="0" w:tplc="1EB66D00">
      <w:start w:val="1"/>
      <w:numFmt w:val="bullet"/>
      <w:lvlText w:val=""/>
      <w:lvlJc w:val="left"/>
      <w:pPr>
        <w:tabs>
          <w:tab w:val="num" w:pos="720"/>
        </w:tabs>
        <w:ind w:left="72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2433AE7"/>
    <w:multiLevelType w:val="multilevel"/>
    <w:tmpl w:val="BC742820"/>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75852E09"/>
    <w:multiLevelType w:val="hybridMultilevel"/>
    <w:tmpl w:val="978C6C16"/>
    <w:lvl w:ilvl="0" w:tplc="990A972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3"/>
  </w:num>
  <w:num w:numId="6">
    <w:abstractNumId w:val="0"/>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drawingGridHorizontalSpacing w:val="140"/>
  <w:displayHorizontalDrawingGridEvery w:val="2"/>
  <w:characterSpacingControl w:val="doNotCompress"/>
  <w:hdrShapeDefaults>
    <o:shapedefaults v:ext="edit" spidmax="196610"/>
  </w:hdrShapeDefaults>
  <w:footnotePr>
    <w:footnote w:id="0"/>
    <w:footnote w:id="1"/>
  </w:footnotePr>
  <w:endnotePr>
    <w:endnote w:id="0"/>
    <w:endnote w:id="1"/>
  </w:endnotePr>
  <w:compat>
    <w:useFELayout/>
  </w:compat>
  <w:rsids>
    <w:rsidRoot w:val="00863F7E"/>
    <w:rsid w:val="000034EF"/>
    <w:rsid w:val="00004D44"/>
    <w:rsid w:val="000101BB"/>
    <w:rsid w:val="0001737C"/>
    <w:rsid w:val="000209C4"/>
    <w:rsid w:val="0003038D"/>
    <w:rsid w:val="000418A6"/>
    <w:rsid w:val="0004278E"/>
    <w:rsid w:val="00050A69"/>
    <w:rsid w:val="000541FC"/>
    <w:rsid w:val="000627A8"/>
    <w:rsid w:val="00062CA5"/>
    <w:rsid w:val="00064103"/>
    <w:rsid w:val="0007349E"/>
    <w:rsid w:val="00076F98"/>
    <w:rsid w:val="0008561D"/>
    <w:rsid w:val="000872AE"/>
    <w:rsid w:val="000B26C7"/>
    <w:rsid w:val="000F17A9"/>
    <w:rsid w:val="000F3B60"/>
    <w:rsid w:val="000F3E36"/>
    <w:rsid w:val="00137589"/>
    <w:rsid w:val="00147288"/>
    <w:rsid w:val="001523AB"/>
    <w:rsid w:val="00156327"/>
    <w:rsid w:val="00162B28"/>
    <w:rsid w:val="001640BC"/>
    <w:rsid w:val="00171A21"/>
    <w:rsid w:val="00172DB0"/>
    <w:rsid w:val="001A60A6"/>
    <w:rsid w:val="001B1C6B"/>
    <w:rsid w:val="001B27E5"/>
    <w:rsid w:val="001B5B48"/>
    <w:rsid w:val="001C1665"/>
    <w:rsid w:val="001C4B52"/>
    <w:rsid w:val="001E5143"/>
    <w:rsid w:val="001F7248"/>
    <w:rsid w:val="00200AD1"/>
    <w:rsid w:val="00201CF8"/>
    <w:rsid w:val="00201DD9"/>
    <w:rsid w:val="002152DE"/>
    <w:rsid w:val="00225875"/>
    <w:rsid w:val="002319EA"/>
    <w:rsid w:val="0024535F"/>
    <w:rsid w:val="00262C84"/>
    <w:rsid w:val="00271AF8"/>
    <w:rsid w:val="00275B24"/>
    <w:rsid w:val="00277DFC"/>
    <w:rsid w:val="002836E5"/>
    <w:rsid w:val="0028668A"/>
    <w:rsid w:val="002930EF"/>
    <w:rsid w:val="00296EE9"/>
    <w:rsid w:val="002A1903"/>
    <w:rsid w:val="002A1EEE"/>
    <w:rsid w:val="002A29D4"/>
    <w:rsid w:val="002C1625"/>
    <w:rsid w:val="002C3BD8"/>
    <w:rsid w:val="002C42DF"/>
    <w:rsid w:val="002E05AC"/>
    <w:rsid w:val="002F2BB2"/>
    <w:rsid w:val="002F68F1"/>
    <w:rsid w:val="003103D1"/>
    <w:rsid w:val="00317870"/>
    <w:rsid w:val="0032244C"/>
    <w:rsid w:val="00366F81"/>
    <w:rsid w:val="00370470"/>
    <w:rsid w:val="00370D3C"/>
    <w:rsid w:val="00375EFC"/>
    <w:rsid w:val="003763CF"/>
    <w:rsid w:val="00380E0A"/>
    <w:rsid w:val="00384F84"/>
    <w:rsid w:val="00396E50"/>
    <w:rsid w:val="003B5F29"/>
    <w:rsid w:val="003C2B10"/>
    <w:rsid w:val="003D20BF"/>
    <w:rsid w:val="003D4D2D"/>
    <w:rsid w:val="003E483B"/>
    <w:rsid w:val="003F553F"/>
    <w:rsid w:val="004070FE"/>
    <w:rsid w:val="004142DA"/>
    <w:rsid w:val="00414CB6"/>
    <w:rsid w:val="00415002"/>
    <w:rsid w:val="00431392"/>
    <w:rsid w:val="00432F29"/>
    <w:rsid w:val="004356DB"/>
    <w:rsid w:val="00437BD1"/>
    <w:rsid w:val="00440185"/>
    <w:rsid w:val="004441AC"/>
    <w:rsid w:val="00453FD3"/>
    <w:rsid w:val="00460208"/>
    <w:rsid w:val="00462E91"/>
    <w:rsid w:val="00471B71"/>
    <w:rsid w:val="00474211"/>
    <w:rsid w:val="00477816"/>
    <w:rsid w:val="00480F77"/>
    <w:rsid w:val="00482473"/>
    <w:rsid w:val="004853AF"/>
    <w:rsid w:val="004878A0"/>
    <w:rsid w:val="0049039C"/>
    <w:rsid w:val="00493951"/>
    <w:rsid w:val="004A021D"/>
    <w:rsid w:val="004B1B59"/>
    <w:rsid w:val="004B4B7C"/>
    <w:rsid w:val="004B6D98"/>
    <w:rsid w:val="004B70EB"/>
    <w:rsid w:val="004C37C2"/>
    <w:rsid w:val="004C6209"/>
    <w:rsid w:val="004C63CC"/>
    <w:rsid w:val="004F7FEF"/>
    <w:rsid w:val="00501DAA"/>
    <w:rsid w:val="005032EC"/>
    <w:rsid w:val="005167B3"/>
    <w:rsid w:val="00554436"/>
    <w:rsid w:val="005552F2"/>
    <w:rsid w:val="00572034"/>
    <w:rsid w:val="0057290A"/>
    <w:rsid w:val="0057716E"/>
    <w:rsid w:val="00577EA3"/>
    <w:rsid w:val="00587798"/>
    <w:rsid w:val="0059455F"/>
    <w:rsid w:val="00596357"/>
    <w:rsid w:val="005B5A24"/>
    <w:rsid w:val="005C38CC"/>
    <w:rsid w:val="005C54C4"/>
    <w:rsid w:val="005E50CF"/>
    <w:rsid w:val="005E7274"/>
    <w:rsid w:val="005E7561"/>
    <w:rsid w:val="005E7614"/>
    <w:rsid w:val="005F0478"/>
    <w:rsid w:val="005F62F8"/>
    <w:rsid w:val="005F7398"/>
    <w:rsid w:val="00607721"/>
    <w:rsid w:val="00607C0F"/>
    <w:rsid w:val="006215F1"/>
    <w:rsid w:val="006331EE"/>
    <w:rsid w:val="006523D4"/>
    <w:rsid w:val="006561FF"/>
    <w:rsid w:val="0066267D"/>
    <w:rsid w:val="00670004"/>
    <w:rsid w:val="006903CE"/>
    <w:rsid w:val="00696380"/>
    <w:rsid w:val="006A6D89"/>
    <w:rsid w:val="006A6DBD"/>
    <w:rsid w:val="006A70CA"/>
    <w:rsid w:val="006B36C5"/>
    <w:rsid w:val="006B602F"/>
    <w:rsid w:val="006C2CF7"/>
    <w:rsid w:val="006C72F4"/>
    <w:rsid w:val="006D57BC"/>
    <w:rsid w:val="006D5CEE"/>
    <w:rsid w:val="006E25A7"/>
    <w:rsid w:val="007012A3"/>
    <w:rsid w:val="00711296"/>
    <w:rsid w:val="00712B4B"/>
    <w:rsid w:val="007142C3"/>
    <w:rsid w:val="007162B0"/>
    <w:rsid w:val="007324FC"/>
    <w:rsid w:val="0073788B"/>
    <w:rsid w:val="00737D0D"/>
    <w:rsid w:val="00751189"/>
    <w:rsid w:val="00761699"/>
    <w:rsid w:val="007730D1"/>
    <w:rsid w:val="007805E6"/>
    <w:rsid w:val="007935B5"/>
    <w:rsid w:val="007A0E8F"/>
    <w:rsid w:val="007C1259"/>
    <w:rsid w:val="007C6408"/>
    <w:rsid w:val="007C7B53"/>
    <w:rsid w:val="007F21EE"/>
    <w:rsid w:val="007F27BE"/>
    <w:rsid w:val="007F436A"/>
    <w:rsid w:val="007F4549"/>
    <w:rsid w:val="00806FFD"/>
    <w:rsid w:val="008127E0"/>
    <w:rsid w:val="008128B5"/>
    <w:rsid w:val="008166D7"/>
    <w:rsid w:val="008225AF"/>
    <w:rsid w:val="00822BBB"/>
    <w:rsid w:val="00822E89"/>
    <w:rsid w:val="00824EFE"/>
    <w:rsid w:val="00830C74"/>
    <w:rsid w:val="0083184B"/>
    <w:rsid w:val="00832B60"/>
    <w:rsid w:val="00833F5E"/>
    <w:rsid w:val="008345E5"/>
    <w:rsid w:val="00834E39"/>
    <w:rsid w:val="00841AA3"/>
    <w:rsid w:val="00853ADE"/>
    <w:rsid w:val="0085562D"/>
    <w:rsid w:val="00857947"/>
    <w:rsid w:val="00863F13"/>
    <w:rsid w:val="00863F7E"/>
    <w:rsid w:val="008658F4"/>
    <w:rsid w:val="00870F44"/>
    <w:rsid w:val="0088524B"/>
    <w:rsid w:val="008907AB"/>
    <w:rsid w:val="008A55BC"/>
    <w:rsid w:val="008B2E35"/>
    <w:rsid w:val="008B4DE9"/>
    <w:rsid w:val="008B64CB"/>
    <w:rsid w:val="008C3679"/>
    <w:rsid w:val="008D497E"/>
    <w:rsid w:val="008D5C2D"/>
    <w:rsid w:val="008F072A"/>
    <w:rsid w:val="008F452B"/>
    <w:rsid w:val="00902238"/>
    <w:rsid w:val="009050AF"/>
    <w:rsid w:val="009161FC"/>
    <w:rsid w:val="009203CF"/>
    <w:rsid w:val="009227C1"/>
    <w:rsid w:val="00924C57"/>
    <w:rsid w:val="009262BF"/>
    <w:rsid w:val="0092693E"/>
    <w:rsid w:val="00931F40"/>
    <w:rsid w:val="009335CA"/>
    <w:rsid w:val="009402C5"/>
    <w:rsid w:val="009426CB"/>
    <w:rsid w:val="00952F28"/>
    <w:rsid w:val="00957153"/>
    <w:rsid w:val="00970F3C"/>
    <w:rsid w:val="00990F64"/>
    <w:rsid w:val="009932FF"/>
    <w:rsid w:val="00997D54"/>
    <w:rsid w:val="009A2BBB"/>
    <w:rsid w:val="009A5014"/>
    <w:rsid w:val="009B3E15"/>
    <w:rsid w:val="009B5016"/>
    <w:rsid w:val="009C2848"/>
    <w:rsid w:val="009C684D"/>
    <w:rsid w:val="009D2D67"/>
    <w:rsid w:val="009D3EDC"/>
    <w:rsid w:val="009D779F"/>
    <w:rsid w:val="009E5807"/>
    <w:rsid w:val="009F5D99"/>
    <w:rsid w:val="00A0309D"/>
    <w:rsid w:val="00A13B92"/>
    <w:rsid w:val="00A24065"/>
    <w:rsid w:val="00A273BD"/>
    <w:rsid w:val="00A30AEE"/>
    <w:rsid w:val="00A605B6"/>
    <w:rsid w:val="00A60F00"/>
    <w:rsid w:val="00A65361"/>
    <w:rsid w:val="00A658D8"/>
    <w:rsid w:val="00A71747"/>
    <w:rsid w:val="00A741ED"/>
    <w:rsid w:val="00A74280"/>
    <w:rsid w:val="00A74837"/>
    <w:rsid w:val="00AA13A8"/>
    <w:rsid w:val="00AA53FE"/>
    <w:rsid w:val="00AB3DC8"/>
    <w:rsid w:val="00AB6C2B"/>
    <w:rsid w:val="00AC2428"/>
    <w:rsid w:val="00AC723E"/>
    <w:rsid w:val="00AD0EBC"/>
    <w:rsid w:val="00AE1B86"/>
    <w:rsid w:val="00AE66E3"/>
    <w:rsid w:val="00AF0F96"/>
    <w:rsid w:val="00AF5F15"/>
    <w:rsid w:val="00B01872"/>
    <w:rsid w:val="00B0731A"/>
    <w:rsid w:val="00B25ED3"/>
    <w:rsid w:val="00B2732B"/>
    <w:rsid w:val="00B34948"/>
    <w:rsid w:val="00B35CC6"/>
    <w:rsid w:val="00B43CAA"/>
    <w:rsid w:val="00B535CB"/>
    <w:rsid w:val="00B53B8D"/>
    <w:rsid w:val="00B5573B"/>
    <w:rsid w:val="00B55D04"/>
    <w:rsid w:val="00B55FB2"/>
    <w:rsid w:val="00B603C0"/>
    <w:rsid w:val="00B63C8F"/>
    <w:rsid w:val="00B72FB7"/>
    <w:rsid w:val="00B76537"/>
    <w:rsid w:val="00B834AE"/>
    <w:rsid w:val="00B859DF"/>
    <w:rsid w:val="00B85FD6"/>
    <w:rsid w:val="00BA2E8B"/>
    <w:rsid w:val="00BB304B"/>
    <w:rsid w:val="00BB7049"/>
    <w:rsid w:val="00BC5C60"/>
    <w:rsid w:val="00BD4ECA"/>
    <w:rsid w:val="00BE02E2"/>
    <w:rsid w:val="00BE2AD0"/>
    <w:rsid w:val="00BE5555"/>
    <w:rsid w:val="00BF494A"/>
    <w:rsid w:val="00C00C1A"/>
    <w:rsid w:val="00C35D76"/>
    <w:rsid w:val="00C36701"/>
    <w:rsid w:val="00C44D2F"/>
    <w:rsid w:val="00C46ED8"/>
    <w:rsid w:val="00C50AAD"/>
    <w:rsid w:val="00C55780"/>
    <w:rsid w:val="00C6441C"/>
    <w:rsid w:val="00C66972"/>
    <w:rsid w:val="00C806C4"/>
    <w:rsid w:val="00C850F0"/>
    <w:rsid w:val="00C9196D"/>
    <w:rsid w:val="00C961E3"/>
    <w:rsid w:val="00CA0731"/>
    <w:rsid w:val="00CA7B5A"/>
    <w:rsid w:val="00CD2C8B"/>
    <w:rsid w:val="00CD2FC6"/>
    <w:rsid w:val="00CD6459"/>
    <w:rsid w:val="00CF068D"/>
    <w:rsid w:val="00CF0E66"/>
    <w:rsid w:val="00CF6E34"/>
    <w:rsid w:val="00D022BE"/>
    <w:rsid w:val="00D1304F"/>
    <w:rsid w:val="00D150F7"/>
    <w:rsid w:val="00D2097C"/>
    <w:rsid w:val="00D23B42"/>
    <w:rsid w:val="00D24B9B"/>
    <w:rsid w:val="00D24C52"/>
    <w:rsid w:val="00D26224"/>
    <w:rsid w:val="00D2795C"/>
    <w:rsid w:val="00D511DE"/>
    <w:rsid w:val="00D54393"/>
    <w:rsid w:val="00D64624"/>
    <w:rsid w:val="00D82B86"/>
    <w:rsid w:val="00D90E5F"/>
    <w:rsid w:val="00D935D8"/>
    <w:rsid w:val="00DB3C4E"/>
    <w:rsid w:val="00DC1BC1"/>
    <w:rsid w:val="00DC44F1"/>
    <w:rsid w:val="00DC66F0"/>
    <w:rsid w:val="00DC78FE"/>
    <w:rsid w:val="00DD2F55"/>
    <w:rsid w:val="00DE2131"/>
    <w:rsid w:val="00DF5739"/>
    <w:rsid w:val="00E12258"/>
    <w:rsid w:val="00E12CDB"/>
    <w:rsid w:val="00E13177"/>
    <w:rsid w:val="00E13A5F"/>
    <w:rsid w:val="00E13BCB"/>
    <w:rsid w:val="00E16B07"/>
    <w:rsid w:val="00E20392"/>
    <w:rsid w:val="00E20F05"/>
    <w:rsid w:val="00E2100D"/>
    <w:rsid w:val="00E3140B"/>
    <w:rsid w:val="00E44F4A"/>
    <w:rsid w:val="00E5110E"/>
    <w:rsid w:val="00E54B87"/>
    <w:rsid w:val="00E626BF"/>
    <w:rsid w:val="00E6572E"/>
    <w:rsid w:val="00E71167"/>
    <w:rsid w:val="00E72885"/>
    <w:rsid w:val="00E75E97"/>
    <w:rsid w:val="00E75EE4"/>
    <w:rsid w:val="00E92AF0"/>
    <w:rsid w:val="00E93657"/>
    <w:rsid w:val="00E9528B"/>
    <w:rsid w:val="00E968D2"/>
    <w:rsid w:val="00EB28EF"/>
    <w:rsid w:val="00EE43F1"/>
    <w:rsid w:val="00EF01BF"/>
    <w:rsid w:val="00EF5281"/>
    <w:rsid w:val="00EF74E3"/>
    <w:rsid w:val="00F04726"/>
    <w:rsid w:val="00F05E82"/>
    <w:rsid w:val="00F153A0"/>
    <w:rsid w:val="00F23A0C"/>
    <w:rsid w:val="00F305E1"/>
    <w:rsid w:val="00F30CD7"/>
    <w:rsid w:val="00F35E99"/>
    <w:rsid w:val="00F360A8"/>
    <w:rsid w:val="00F54B47"/>
    <w:rsid w:val="00F554C8"/>
    <w:rsid w:val="00F80419"/>
    <w:rsid w:val="00F83E7B"/>
    <w:rsid w:val="00F87843"/>
    <w:rsid w:val="00F93EF3"/>
    <w:rsid w:val="00FA682C"/>
    <w:rsid w:val="00FA6856"/>
    <w:rsid w:val="00FA6F4A"/>
    <w:rsid w:val="00FA7227"/>
    <w:rsid w:val="00FA763E"/>
    <w:rsid w:val="00FB0A09"/>
    <w:rsid w:val="00FB1349"/>
    <w:rsid w:val="00FB4134"/>
    <w:rsid w:val="00FB5E0B"/>
    <w:rsid w:val="00FB6A4A"/>
    <w:rsid w:val="00FB76FB"/>
    <w:rsid w:val="00FC0F37"/>
    <w:rsid w:val="00FC44F5"/>
    <w:rsid w:val="00FE3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572E"/>
    <w:pPr>
      <w:jc w:val="center"/>
    </w:pPr>
    <w:rPr>
      <w:rFonts w:eastAsia="Times New Roman"/>
      <w:sz w:val="28"/>
      <w:szCs w:val="28"/>
    </w:rPr>
  </w:style>
  <w:style w:type="paragraph" w:styleId="1">
    <w:name w:val="heading 1"/>
    <w:basedOn w:val="a"/>
    <w:next w:val="a"/>
    <w:link w:val="10"/>
    <w:qFormat/>
    <w:rsid w:val="00B34948"/>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qFormat/>
    <w:rsid w:val="00E6572E"/>
    <w:pPr>
      <w:keepNext/>
      <w:autoSpaceDE w:val="0"/>
      <w:autoSpaceDN w:val="0"/>
      <w:adjustRightInd w:val="0"/>
      <w:jc w:val="both"/>
      <w:outlineLvl w:val="1"/>
    </w:pPr>
    <w:rPr>
      <w:szCs w:val="24"/>
    </w:rPr>
  </w:style>
  <w:style w:type="paragraph" w:styleId="3">
    <w:name w:val="heading 3"/>
    <w:basedOn w:val="a"/>
    <w:next w:val="a"/>
    <w:qFormat/>
    <w:rsid w:val="00A65361"/>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DC78FE"/>
    <w:pPr>
      <w:keepNext/>
      <w:spacing w:before="240" w:after="60"/>
      <w:jc w:val="left"/>
      <w:outlineLvl w:val="3"/>
    </w:pPr>
    <w:rPr>
      <w:rFonts w:ascii="Calibri" w:hAnsi="Calibri"/>
      <w:b/>
      <w:bCs/>
    </w:rPr>
  </w:style>
  <w:style w:type="paragraph" w:styleId="8">
    <w:name w:val="heading 8"/>
    <w:basedOn w:val="a"/>
    <w:next w:val="a"/>
    <w:link w:val="80"/>
    <w:qFormat/>
    <w:rsid w:val="00711296"/>
    <w:pPr>
      <w:spacing w:before="240" w:after="60"/>
      <w:jc w:val="lef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572E"/>
    <w:pPr>
      <w:tabs>
        <w:tab w:val="center" w:pos="4677"/>
        <w:tab w:val="right" w:pos="9355"/>
      </w:tabs>
    </w:pPr>
  </w:style>
  <w:style w:type="paragraph" w:styleId="a5">
    <w:name w:val="footer"/>
    <w:basedOn w:val="a"/>
    <w:rsid w:val="00E6572E"/>
    <w:pPr>
      <w:tabs>
        <w:tab w:val="center" w:pos="4677"/>
        <w:tab w:val="right" w:pos="9355"/>
      </w:tabs>
    </w:pPr>
  </w:style>
  <w:style w:type="paragraph" w:customStyle="1" w:styleId="14">
    <w:name w:val="Загл.14"/>
    <w:basedOn w:val="a"/>
    <w:rsid w:val="00E6572E"/>
    <w:rPr>
      <w:rFonts w:ascii="Times New Roman CYR" w:hAnsi="Times New Roman CYR"/>
      <w:b/>
      <w:szCs w:val="20"/>
    </w:rPr>
  </w:style>
  <w:style w:type="paragraph" w:customStyle="1" w:styleId="21">
    <w:name w:val="Основной текст 21"/>
    <w:basedOn w:val="a"/>
    <w:rsid w:val="00E6572E"/>
    <w:pPr>
      <w:overflowPunct w:val="0"/>
      <w:autoSpaceDE w:val="0"/>
      <w:autoSpaceDN w:val="0"/>
      <w:adjustRightInd w:val="0"/>
      <w:spacing w:line="360" w:lineRule="auto"/>
      <w:ind w:firstLine="709"/>
      <w:jc w:val="both"/>
      <w:textAlignment w:val="baseline"/>
    </w:pPr>
    <w:rPr>
      <w:i/>
      <w:sz w:val="24"/>
      <w:szCs w:val="20"/>
    </w:rPr>
  </w:style>
  <w:style w:type="paragraph" w:styleId="a6">
    <w:name w:val="Balloon Text"/>
    <w:basedOn w:val="a"/>
    <w:link w:val="a7"/>
    <w:rsid w:val="007F436A"/>
    <w:rPr>
      <w:rFonts w:ascii="Tahoma" w:hAnsi="Tahoma" w:cs="Tahoma"/>
      <w:sz w:val="16"/>
      <w:szCs w:val="16"/>
    </w:rPr>
  </w:style>
  <w:style w:type="character" w:customStyle="1" w:styleId="a7">
    <w:name w:val="Текст выноски Знак"/>
    <w:basedOn w:val="a0"/>
    <w:link w:val="a6"/>
    <w:rsid w:val="007F436A"/>
    <w:rPr>
      <w:rFonts w:ascii="Tahoma" w:eastAsia="Times New Roman" w:hAnsi="Tahoma" w:cs="Tahoma"/>
      <w:sz w:val="16"/>
      <w:szCs w:val="16"/>
    </w:rPr>
  </w:style>
  <w:style w:type="paragraph" w:styleId="a8">
    <w:name w:val="List Paragraph"/>
    <w:basedOn w:val="a"/>
    <w:uiPriority w:val="34"/>
    <w:qFormat/>
    <w:rsid w:val="00FA7227"/>
    <w:pPr>
      <w:ind w:left="720"/>
      <w:contextualSpacing/>
    </w:pPr>
  </w:style>
  <w:style w:type="character" w:customStyle="1" w:styleId="a9">
    <w:name w:val="Подпись Знак"/>
    <w:basedOn w:val="a0"/>
    <w:link w:val="aa"/>
    <w:rsid w:val="00830C74"/>
    <w:rPr>
      <w:sz w:val="28"/>
    </w:rPr>
  </w:style>
  <w:style w:type="paragraph" w:styleId="aa">
    <w:name w:val="Signature"/>
    <w:basedOn w:val="a"/>
    <w:link w:val="a9"/>
    <w:rsid w:val="00830C74"/>
    <w:pPr>
      <w:jc w:val="both"/>
    </w:pPr>
    <w:rPr>
      <w:rFonts w:eastAsia="MS Mincho"/>
      <w:szCs w:val="20"/>
    </w:rPr>
  </w:style>
  <w:style w:type="character" w:customStyle="1" w:styleId="11">
    <w:name w:val="Подпись Знак1"/>
    <w:basedOn w:val="a0"/>
    <w:link w:val="aa"/>
    <w:rsid w:val="00830C74"/>
    <w:rPr>
      <w:rFonts w:eastAsia="Times New Roman"/>
      <w:sz w:val="28"/>
      <w:szCs w:val="28"/>
    </w:rPr>
  </w:style>
  <w:style w:type="paragraph" w:styleId="20">
    <w:name w:val="Body Text 2"/>
    <w:basedOn w:val="a"/>
    <w:link w:val="22"/>
    <w:rsid w:val="00E13BCB"/>
    <w:pPr>
      <w:spacing w:after="120" w:line="480" w:lineRule="auto"/>
      <w:jc w:val="left"/>
    </w:pPr>
    <w:rPr>
      <w:rFonts w:ascii="Times New Roman CYR" w:hAnsi="Times New Roman CYR"/>
      <w:sz w:val="20"/>
      <w:szCs w:val="20"/>
    </w:rPr>
  </w:style>
  <w:style w:type="character" w:customStyle="1" w:styleId="22">
    <w:name w:val="Основной текст 2 Знак"/>
    <w:basedOn w:val="a0"/>
    <w:link w:val="20"/>
    <w:rsid w:val="00E13BCB"/>
    <w:rPr>
      <w:rFonts w:ascii="Times New Roman CYR" w:eastAsia="Times New Roman" w:hAnsi="Times New Roman CYR"/>
    </w:rPr>
  </w:style>
  <w:style w:type="paragraph" w:styleId="ab">
    <w:name w:val="Body Text"/>
    <w:basedOn w:val="a"/>
    <w:link w:val="ac"/>
    <w:rsid w:val="004B70EB"/>
    <w:pPr>
      <w:spacing w:after="120"/>
    </w:pPr>
  </w:style>
  <w:style w:type="character" w:customStyle="1" w:styleId="ac">
    <w:name w:val="Основной текст Знак"/>
    <w:basedOn w:val="a0"/>
    <w:link w:val="ab"/>
    <w:rsid w:val="004B70EB"/>
    <w:rPr>
      <w:rFonts w:eastAsia="Times New Roman"/>
      <w:sz w:val="28"/>
      <w:szCs w:val="28"/>
    </w:rPr>
  </w:style>
  <w:style w:type="paragraph" w:styleId="30">
    <w:name w:val="Body Text 3"/>
    <w:basedOn w:val="a"/>
    <w:link w:val="31"/>
    <w:rsid w:val="00B76537"/>
    <w:pPr>
      <w:spacing w:after="120"/>
      <w:jc w:val="left"/>
    </w:pPr>
    <w:rPr>
      <w:rFonts w:ascii="Times New Roman CYR" w:hAnsi="Times New Roman CYR"/>
      <w:sz w:val="16"/>
      <w:szCs w:val="16"/>
    </w:rPr>
  </w:style>
  <w:style w:type="character" w:customStyle="1" w:styleId="31">
    <w:name w:val="Основной текст 3 Знак"/>
    <w:basedOn w:val="a0"/>
    <w:link w:val="30"/>
    <w:rsid w:val="00B76537"/>
    <w:rPr>
      <w:rFonts w:ascii="Times New Roman CYR" w:eastAsia="Times New Roman" w:hAnsi="Times New Roman CYR"/>
      <w:sz w:val="16"/>
      <w:szCs w:val="16"/>
    </w:rPr>
  </w:style>
  <w:style w:type="character" w:styleId="ad">
    <w:name w:val="Strong"/>
    <w:qFormat/>
    <w:rsid w:val="00CD2C8B"/>
    <w:rPr>
      <w:rFonts w:ascii="Tahoma" w:hAnsi="Tahoma" w:cs="Tahoma" w:hint="default"/>
      <w:b/>
      <w:bCs/>
      <w:sz w:val="18"/>
      <w:szCs w:val="18"/>
    </w:rPr>
  </w:style>
  <w:style w:type="paragraph" w:customStyle="1" w:styleId="14-15">
    <w:name w:val="14-15"/>
    <w:basedOn w:val="a"/>
    <w:rsid w:val="00CD2C8B"/>
    <w:pPr>
      <w:spacing w:line="360" w:lineRule="auto"/>
      <w:ind w:firstLine="709"/>
      <w:jc w:val="both"/>
    </w:pPr>
  </w:style>
  <w:style w:type="paragraph" w:styleId="ae">
    <w:name w:val="Title"/>
    <w:basedOn w:val="a"/>
    <w:link w:val="af"/>
    <w:qFormat/>
    <w:rsid w:val="00B34948"/>
    <w:pPr>
      <w:spacing w:after="200" w:line="276" w:lineRule="auto"/>
    </w:pPr>
    <w:rPr>
      <w:rFonts w:ascii="Arial" w:eastAsia="Calibri" w:hAnsi="Arial" w:cs="Arial"/>
      <w:b/>
      <w:bCs/>
      <w:sz w:val="24"/>
      <w:szCs w:val="24"/>
      <w:lang w:eastAsia="en-US"/>
    </w:rPr>
  </w:style>
  <w:style w:type="character" w:customStyle="1" w:styleId="af">
    <w:name w:val="Название Знак"/>
    <w:basedOn w:val="a0"/>
    <w:link w:val="ae"/>
    <w:rsid w:val="00B34948"/>
    <w:rPr>
      <w:rFonts w:ascii="Arial" w:eastAsia="Calibri" w:hAnsi="Arial" w:cs="Arial"/>
      <w:b/>
      <w:bCs/>
      <w:sz w:val="24"/>
      <w:szCs w:val="24"/>
      <w:lang w:eastAsia="en-US"/>
    </w:rPr>
  </w:style>
  <w:style w:type="character" w:customStyle="1" w:styleId="10">
    <w:name w:val="Заголовок 1 Знак"/>
    <w:basedOn w:val="a0"/>
    <w:link w:val="1"/>
    <w:rsid w:val="00B34948"/>
    <w:rPr>
      <w:rFonts w:asciiTheme="majorHAnsi" w:eastAsiaTheme="majorEastAsia" w:hAnsiTheme="majorHAnsi" w:cstheme="majorBidi"/>
      <w:b/>
      <w:bCs/>
      <w:color w:val="365F91" w:themeColor="accent1" w:themeShade="BF"/>
      <w:sz w:val="28"/>
      <w:szCs w:val="28"/>
    </w:rPr>
  </w:style>
  <w:style w:type="table" w:styleId="af0">
    <w:name w:val="Table Grid"/>
    <w:basedOn w:val="a1"/>
    <w:rsid w:val="00B3494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Документ ИКСО"/>
    <w:basedOn w:val="a"/>
    <w:rsid w:val="008225AF"/>
    <w:pPr>
      <w:spacing w:line="360" w:lineRule="auto"/>
      <w:ind w:firstLine="709"/>
      <w:jc w:val="both"/>
    </w:pPr>
    <w:rPr>
      <w:rFonts w:ascii="Times New Roman CYR" w:hAnsi="Times New Roman CYR"/>
    </w:rPr>
  </w:style>
  <w:style w:type="paragraph" w:customStyle="1" w:styleId="12">
    <w:name w:val="1"/>
    <w:aliases w:val="5-14"/>
    <w:basedOn w:val="a"/>
    <w:rsid w:val="008128B5"/>
    <w:pPr>
      <w:spacing w:line="360" w:lineRule="auto"/>
      <w:ind w:firstLine="709"/>
      <w:jc w:val="both"/>
    </w:pPr>
    <w:rPr>
      <w:szCs w:val="24"/>
    </w:rPr>
  </w:style>
  <w:style w:type="paragraph" w:customStyle="1" w:styleId="af2">
    <w:name w:val="Знак Знак Знак Знак"/>
    <w:basedOn w:val="a"/>
    <w:rsid w:val="00822E89"/>
    <w:pPr>
      <w:spacing w:before="100" w:beforeAutospacing="1" w:after="100" w:afterAutospacing="1"/>
      <w:jc w:val="left"/>
    </w:pPr>
    <w:rPr>
      <w:rFonts w:ascii="Tahoma" w:hAnsi="Tahoma" w:cs="Tahoma"/>
      <w:sz w:val="20"/>
      <w:szCs w:val="20"/>
      <w:lang w:val="en-US" w:eastAsia="en-US"/>
    </w:rPr>
  </w:style>
  <w:style w:type="paragraph" w:customStyle="1" w:styleId="ConsPlusNormal">
    <w:name w:val="ConsPlusNormal"/>
    <w:rsid w:val="00EB28EF"/>
    <w:pPr>
      <w:widowControl w:val="0"/>
      <w:autoSpaceDE w:val="0"/>
      <w:autoSpaceDN w:val="0"/>
    </w:pPr>
    <w:rPr>
      <w:rFonts w:eastAsia="Times New Roman"/>
      <w:sz w:val="24"/>
    </w:rPr>
  </w:style>
  <w:style w:type="paragraph" w:customStyle="1" w:styleId="13">
    <w:name w:val="Обычный1"/>
    <w:rsid w:val="00277DFC"/>
    <w:pPr>
      <w:widowControl w:val="0"/>
      <w:spacing w:line="300" w:lineRule="auto"/>
      <w:ind w:firstLine="700"/>
      <w:jc w:val="both"/>
    </w:pPr>
    <w:rPr>
      <w:rFonts w:eastAsia="Times New Roman"/>
      <w:snapToGrid w:val="0"/>
      <w:sz w:val="24"/>
    </w:rPr>
  </w:style>
  <w:style w:type="paragraph" w:styleId="23">
    <w:name w:val="Body Text Indent 2"/>
    <w:basedOn w:val="a"/>
    <w:link w:val="24"/>
    <w:rsid w:val="00277DFC"/>
    <w:pPr>
      <w:spacing w:after="120" w:line="480" w:lineRule="auto"/>
      <w:ind w:left="283"/>
    </w:pPr>
  </w:style>
  <w:style w:type="character" w:customStyle="1" w:styleId="24">
    <w:name w:val="Основной текст с отступом 2 Знак"/>
    <w:basedOn w:val="a0"/>
    <w:link w:val="23"/>
    <w:rsid w:val="00277DFC"/>
    <w:rPr>
      <w:rFonts w:eastAsia="Times New Roman"/>
      <w:sz w:val="28"/>
      <w:szCs w:val="28"/>
    </w:rPr>
  </w:style>
  <w:style w:type="character" w:styleId="af3">
    <w:name w:val="Hyperlink"/>
    <w:basedOn w:val="a0"/>
    <w:rsid w:val="00277DFC"/>
    <w:rPr>
      <w:color w:val="0000FF"/>
      <w:u w:val="single"/>
    </w:rPr>
  </w:style>
  <w:style w:type="paragraph" w:customStyle="1" w:styleId="ConsNormal">
    <w:name w:val="ConsNormal"/>
    <w:rsid w:val="00277DFC"/>
    <w:pPr>
      <w:widowControl w:val="0"/>
      <w:autoSpaceDE w:val="0"/>
      <w:autoSpaceDN w:val="0"/>
      <w:adjustRightInd w:val="0"/>
      <w:ind w:firstLine="720"/>
    </w:pPr>
    <w:rPr>
      <w:rFonts w:ascii="Arial" w:eastAsia="Times New Roman" w:hAnsi="Arial" w:cs="Arial"/>
      <w:sz w:val="16"/>
      <w:szCs w:val="16"/>
    </w:rPr>
  </w:style>
  <w:style w:type="paragraph" w:styleId="af4">
    <w:name w:val="footnote text"/>
    <w:basedOn w:val="a"/>
    <w:link w:val="af5"/>
    <w:uiPriority w:val="99"/>
    <w:rsid w:val="00277DFC"/>
    <w:pPr>
      <w:jc w:val="left"/>
    </w:pPr>
    <w:rPr>
      <w:rFonts w:ascii="Times New Roman CYR" w:hAnsi="Times New Roman CYR"/>
      <w:sz w:val="20"/>
      <w:szCs w:val="20"/>
    </w:rPr>
  </w:style>
  <w:style w:type="character" w:customStyle="1" w:styleId="af5">
    <w:name w:val="Текст сноски Знак"/>
    <w:basedOn w:val="a0"/>
    <w:link w:val="af4"/>
    <w:uiPriority w:val="99"/>
    <w:rsid w:val="00277DFC"/>
    <w:rPr>
      <w:rFonts w:ascii="Times New Roman CYR" w:eastAsia="Times New Roman" w:hAnsi="Times New Roman CYR"/>
    </w:rPr>
  </w:style>
  <w:style w:type="character" w:styleId="af6">
    <w:name w:val="footnote reference"/>
    <w:basedOn w:val="a0"/>
    <w:uiPriority w:val="99"/>
    <w:rsid w:val="00277DFC"/>
    <w:rPr>
      <w:vertAlign w:val="superscript"/>
    </w:rPr>
  </w:style>
  <w:style w:type="paragraph" w:customStyle="1" w:styleId="FR2">
    <w:name w:val="FR2"/>
    <w:rsid w:val="00277DFC"/>
    <w:pPr>
      <w:widowControl w:val="0"/>
      <w:spacing w:line="300" w:lineRule="auto"/>
      <w:ind w:firstLine="700"/>
      <w:jc w:val="both"/>
    </w:pPr>
    <w:rPr>
      <w:rFonts w:ascii="Arial" w:eastAsia="Times New Roman" w:hAnsi="Arial"/>
      <w:snapToGrid w:val="0"/>
      <w:sz w:val="24"/>
    </w:rPr>
  </w:style>
  <w:style w:type="paragraph" w:styleId="af7">
    <w:name w:val="Body Text Indent"/>
    <w:basedOn w:val="a"/>
    <w:link w:val="af8"/>
    <w:rsid w:val="00277DFC"/>
    <w:pPr>
      <w:spacing w:after="120"/>
      <w:ind w:left="283"/>
      <w:jc w:val="left"/>
    </w:pPr>
    <w:rPr>
      <w:rFonts w:ascii="Times New Roman CYR" w:hAnsi="Times New Roman CYR"/>
      <w:sz w:val="20"/>
      <w:szCs w:val="20"/>
    </w:rPr>
  </w:style>
  <w:style w:type="character" w:customStyle="1" w:styleId="af8">
    <w:name w:val="Основной текст с отступом Знак"/>
    <w:basedOn w:val="a0"/>
    <w:link w:val="af7"/>
    <w:rsid w:val="00277DFC"/>
    <w:rPr>
      <w:rFonts w:ascii="Times New Roman CYR" w:eastAsia="Times New Roman" w:hAnsi="Times New Roman CYR"/>
    </w:rPr>
  </w:style>
  <w:style w:type="paragraph" w:customStyle="1" w:styleId="Nonformat">
    <w:name w:val="Nonformat"/>
    <w:basedOn w:val="a"/>
    <w:rsid w:val="00277DFC"/>
    <w:pPr>
      <w:widowControl w:val="0"/>
      <w:jc w:val="left"/>
    </w:pPr>
    <w:rPr>
      <w:rFonts w:ascii="Consultant" w:hAnsi="Consultant"/>
      <w:snapToGrid w:val="0"/>
      <w:sz w:val="16"/>
    </w:rPr>
  </w:style>
  <w:style w:type="paragraph" w:styleId="af9">
    <w:name w:val="Normal (Web)"/>
    <w:basedOn w:val="a"/>
    <w:rsid w:val="00277DFC"/>
    <w:pPr>
      <w:spacing w:before="100" w:beforeAutospacing="1" w:after="100" w:afterAutospacing="1"/>
      <w:jc w:val="left"/>
    </w:pPr>
    <w:rPr>
      <w:sz w:val="24"/>
      <w:szCs w:val="24"/>
    </w:rPr>
  </w:style>
  <w:style w:type="character" w:customStyle="1" w:styleId="80">
    <w:name w:val="Заголовок 8 Знак"/>
    <w:basedOn w:val="a0"/>
    <w:link w:val="8"/>
    <w:rsid w:val="00711296"/>
    <w:rPr>
      <w:rFonts w:eastAsia="Times New Roman"/>
      <w:i/>
      <w:iCs/>
      <w:sz w:val="24"/>
      <w:szCs w:val="24"/>
    </w:rPr>
  </w:style>
  <w:style w:type="paragraph" w:customStyle="1" w:styleId="15">
    <w:name w:val="заголовок 1"/>
    <w:basedOn w:val="a"/>
    <w:next w:val="a"/>
    <w:rsid w:val="00711296"/>
    <w:pPr>
      <w:keepNext/>
      <w:autoSpaceDE w:val="0"/>
      <w:autoSpaceDN w:val="0"/>
      <w:outlineLvl w:val="0"/>
    </w:pPr>
    <w:rPr>
      <w:szCs w:val="20"/>
    </w:rPr>
  </w:style>
  <w:style w:type="character" w:styleId="afa">
    <w:name w:val="page number"/>
    <w:basedOn w:val="a0"/>
    <w:rsid w:val="00711296"/>
  </w:style>
  <w:style w:type="paragraph" w:customStyle="1" w:styleId="ConsPlusNonformat">
    <w:name w:val="ConsPlusNonformat"/>
    <w:rsid w:val="00711296"/>
    <w:pPr>
      <w:widowControl w:val="0"/>
      <w:autoSpaceDE w:val="0"/>
      <w:autoSpaceDN w:val="0"/>
      <w:adjustRightInd w:val="0"/>
    </w:pPr>
    <w:rPr>
      <w:rFonts w:ascii="Courier New" w:eastAsia="Times New Roman" w:hAnsi="Courier New" w:cs="Courier New"/>
    </w:rPr>
  </w:style>
  <w:style w:type="paragraph" w:customStyle="1" w:styleId="16">
    <w:name w:val="Абзац1"/>
    <w:basedOn w:val="a"/>
    <w:rsid w:val="00711296"/>
    <w:pPr>
      <w:widowControl w:val="0"/>
      <w:autoSpaceDE w:val="0"/>
      <w:autoSpaceDN w:val="0"/>
      <w:spacing w:after="120"/>
      <w:ind w:firstLine="720"/>
      <w:jc w:val="both"/>
    </w:pPr>
  </w:style>
  <w:style w:type="paragraph" w:customStyle="1" w:styleId="17">
    <w:name w:val="Знак Знак Знак1 Знак Знак Знак Знак"/>
    <w:basedOn w:val="a"/>
    <w:rsid w:val="00711296"/>
    <w:pPr>
      <w:spacing w:before="100" w:beforeAutospacing="1" w:after="100" w:afterAutospacing="1"/>
      <w:jc w:val="left"/>
    </w:pPr>
    <w:rPr>
      <w:rFonts w:ascii="Tahoma" w:hAnsi="Tahoma"/>
      <w:sz w:val="20"/>
      <w:szCs w:val="20"/>
      <w:lang w:val="en-US" w:eastAsia="en-US"/>
    </w:rPr>
  </w:style>
  <w:style w:type="paragraph" w:customStyle="1" w:styleId="25">
    <w:name w:val="Обычный2"/>
    <w:rsid w:val="00711296"/>
    <w:rPr>
      <w:rFonts w:eastAsia="Times New Roman"/>
      <w:sz w:val="24"/>
    </w:rPr>
  </w:style>
  <w:style w:type="paragraph" w:customStyle="1" w:styleId="afb">
    <w:name w:val="текст сноски"/>
    <w:basedOn w:val="a"/>
    <w:rsid w:val="00711296"/>
    <w:pPr>
      <w:widowControl w:val="0"/>
      <w:jc w:val="left"/>
    </w:pPr>
    <w:rPr>
      <w:szCs w:val="20"/>
    </w:rPr>
  </w:style>
  <w:style w:type="paragraph" w:customStyle="1" w:styleId="14-150">
    <w:name w:val="Текст 14-1.5"/>
    <w:basedOn w:val="a"/>
    <w:rsid w:val="00711296"/>
    <w:pPr>
      <w:widowControl w:val="0"/>
      <w:spacing w:line="360" w:lineRule="auto"/>
      <w:ind w:firstLine="709"/>
      <w:jc w:val="both"/>
    </w:pPr>
    <w:rPr>
      <w:szCs w:val="20"/>
    </w:rPr>
  </w:style>
  <w:style w:type="paragraph" w:customStyle="1" w:styleId="41">
    <w:name w:val="çàãîëîâîê 4"/>
    <w:basedOn w:val="a"/>
    <w:next w:val="a"/>
    <w:rsid w:val="00711296"/>
    <w:pPr>
      <w:keepNext/>
      <w:jc w:val="both"/>
    </w:pPr>
    <w:rPr>
      <w:szCs w:val="20"/>
    </w:rPr>
  </w:style>
  <w:style w:type="paragraph" w:customStyle="1" w:styleId="18">
    <w:name w:val="Текст1"/>
    <w:basedOn w:val="a"/>
    <w:rsid w:val="00711296"/>
    <w:pPr>
      <w:jc w:val="left"/>
    </w:pPr>
    <w:rPr>
      <w:rFonts w:ascii="Courier New" w:hAnsi="Courier New"/>
      <w:sz w:val="20"/>
      <w:szCs w:val="24"/>
    </w:rPr>
  </w:style>
  <w:style w:type="paragraph" w:customStyle="1" w:styleId="6">
    <w:name w:val="çàãîëîâîê 6"/>
    <w:basedOn w:val="a"/>
    <w:next w:val="a"/>
    <w:rsid w:val="00711296"/>
    <w:pPr>
      <w:keepNext/>
      <w:ind w:firstLine="720"/>
      <w:jc w:val="both"/>
    </w:pPr>
    <w:rPr>
      <w:szCs w:val="20"/>
    </w:rPr>
  </w:style>
  <w:style w:type="paragraph" w:customStyle="1" w:styleId="Oaeno14-15">
    <w:name w:val="Oaeno14-15"/>
    <w:basedOn w:val="a"/>
    <w:rsid w:val="00711296"/>
    <w:pPr>
      <w:widowControl w:val="0"/>
      <w:spacing w:after="120" w:line="360" w:lineRule="auto"/>
      <w:ind w:firstLine="709"/>
      <w:jc w:val="both"/>
    </w:pPr>
    <w:rPr>
      <w:szCs w:val="20"/>
    </w:rPr>
  </w:style>
  <w:style w:type="paragraph" w:customStyle="1" w:styleId="afc">
    <w:name w:val="Содерж"/>
    <w:basedOn w:val="a"/>
    <w:rsid w:val="00711296"/>
    <w:pPr>
      <w:widowControl w:val="0"/>
      <w:autoSpaceDE w:val="0"/>
      <w:autoSpaceDN w:val="0"/>
      <w:spacing w:after="120"/>
    </w:pPr>
  </w:style>
  <w:style w:type="paragraph" w:customStyle="1" w:styleId="26">
    <w:name w:val="заголовок 2"/>
    <w:basedOn w:val="a"/>
    <w:next w:val="a"/>
    <w:rsid w:val="00711296"/>
    <w:pPr>
      <w:keepNext/>
      <w:autoSpaceDE w:val="0"/>
      <w:autoSpaceDN w:val="0"/>
    </w:pPr>
    <w:rPr>
      <w:b/>
      <w:bCs/>
    </w:rPr>
  </w:style>
  <w:style w:type="paragraph" w:customStyle="1" w:styleId="-1">
    <w:name w:val="Т-1"/>
    <w:aliases w:val="5,Текст 14-1,Стиль12-1,Текст14-1,текст14,Oaeno14-1,14х1,текст14-1,Т-14"/>
    <w:basedOn w:val="a"/>
    <w:rsid w:val="00711296"/>
    <w:pPr>
      <w:spacing w:line="360" w:lineRule="auto"/>
      <w:ind w:firstLine="720"/>
      <w:jc w:val="both"/>
    </w:pPr>
  </w:style>
  <w:style w:type="character" w:customStyle="1" w:styleId="FootnoteTextChar">
    <w:name w:val="Footnote Text Char"/>
    <w:locked/>
    <w:rsid w:val="00711296"/>
    <w:rPr>
      <w:lang w:val="ru-RU" w:eastAsia="ru-RU" w:bidi="ar-SA"/>
    </w:rPr>
  </w:style>
  <w:style w:type="paragraph" w:customStyle="1" w:styleId="afd">
    <w:name w:val="Îáû÷íû"/>
    <w:rsid w:val="00711296"/>
    <w:rPr>
      <w:rFonts w:eastAsia="Times New Roman"/>
      <w:sz w:val="24"/>
    </w:rPr>
  </w:style>
  <w:style w:type="character" w:customStyle="1" w:styleId="a4">
    <w:name w:val="Верхний колонтитул Знак"/>
    <w:basedOn w:val="a0"/>
    <w:link w:val="a3"/>
    <w:rsid w:val="00711296"/>
    <w:rPr>
      <w:rFonts w:eastAsia="Times New Roman"/>
      <w:sz w:val="28"/>
      <w:szCs w:val="28"/>
    </w:rPr>
  </w:style>
  <w:style w:type="paragraph" w:customStyle="1" w:styleId="BodyText21">
    <w:name w:val="Body Text 21"/>
    <w:basedOn w:val="a"/>
    <w:rsid w:val="00711296"/>
    <w:pPr>
      <w:autoSpaceDE w:val="0"/>
      <w:autoSpaceDN w:val="0"/>
      <w:jc w:val="both"/>
    </w:pPr>
  </w:style>
  <w:style w:type="paragraph" w:styleId="afe">
    <w:name w:val="endnote text"/>
    <w:basedOn w:val="a"/>
    <w:link w:val="aff"/>
    <w:rsid w:val="00711296"/>
    <w:pPr>
      <w:widowControl w:val="0"/>
      <w:autoSpaceDE w:val="0"/>
      <w:autoSpaceDN w:val="0"/>
      <w:spacing w:after="120"/>
      <w:jc w:val="both"/>
    </w:pPr>
    <w:rPr>
      <w:sz w:val="20"/>
      <w:szCs w:val="20"/>
    </w:rPr>
  </w:style>
  <w:style w:type="character" w:customStyle="1" w:styleId="aff">
    <w:name w:val="Текст концевой сноски Знак"/>
    <w:basedOn w:val="a0"/>
    <w:link w:val="afe"/>
    <w:rsid w:val="00711296"/>
    <w:rPr>
      <w:rFonts w:eastAsia="Times New Roman"/>
    </w:rPr>
  </w:style>
  <w:style w:type="paragraph" w:customStyle="1" w:styleId="19">
    <w:name w:val="текст сноски1"/>
    <w:basedOn w:val="a"/>
    <w:rsid w:val="00711296"/>
    <w:pPr>
      <w:keepLines/>
      <w:autoSpaceDE w:val="0"/>
      <w:autoSpaceDN w:val="0"/>
      <w:spacing w:after="120"/>
      <w:jc w:val="both"/>
    </w:pPr>
    <w:rPr>
      <w:sz w:val="22"/>
      <w:szCs w:val="22"/>
    </w:rPr>
  </w:style>
  <w:style w:type="paragraph" w:customStyle="1" w:styleId="145">
    <w:name w:val="текст14.5"/>
    <w:basedOn w:val="a"/>
    <w:rsid w:val="00711296"/>
    <w:pPr>
      <w:widowControl w:val="0"/>
      <w:autoSpaceDE w:val="0"/>
      <w:autoSpaceDN w:val="0"/>
      <w:spacing w:line="360" w:lineRule="auto"/>
      <w:ind w:firstLine="720"/>
      <w:jc w:val="both"/>
    </w:pPr>
  </w:style>
  <w:style w:type="paragraph" w:customStyle="1" w:styleId="32">
    <w:name w:val="Обычный3"/>
    <w:rsid w:val="008127E0"/>
    <w:rPr>
      <w:rFonts w:eastAsia="Times New Roman"/>
      <w:sz w:val="24"/>
    </w:rPr>
  </w:style>
  <w:style w:type="character" w:customStyle="1" w:styleId="40">
    <w:name w:val="Заголовок 4 Знак"/>
    <w:basedOn w:val="a0"/>
    <w:link w:val="4"/>
    <w:semiHidden/>
    <w:rsid w:val="00DC78FE"/>
    <w:rPr>
      <w:rFonts w:ascii="Calibri" w:eastAsia="Times New Roman" w:hAnsi="Calibri"/>
      <w:b/>
      <w:bCs/>
      <w:sz w:val="28"/>
      <w:szCs w:val="28"/>
    </w:rPr>
  </w:style>
  <w:style w:type="paragraph" w:customStyle="1" w:styleId="dktexleft">
    <w:name w:val="dktexleft"/>
    <w:basedOn w:val="a"/>
    <w:rsid w:val="00B35CC6"/>
    <w:pPr>
      <w:spacing w:before="100" w:beforeAutospacing="1" w:after="100" w:afterAutospacing="1"/>
      <w:jc w:val="both"/>
    </w:pPr>
    <w:rPr>
      <w:sz w:val="24"/>
      <w:szCs w:val="24"/>
    </w:rPr>
  </w:style>
  <w:style w:type="character" w:customStyle="1" w:styleId="27">
    <w:name w:val="Основной текст2"/>
    <w:rsid w:val="001A60A6"/>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Pa2">
    <w:name w:val="Pa2"/>
    <w:basedOn w:val="a"/>
    <w:next w:val="a"/>
    <w:uiPriority w:val="99"/>
    <w:rsid w:val="001A60A6"/>
    <w:pPr>
      <w:autoSpaceDE w:val="0"/>
      <w:autoSpaceDN w:val="0"/>
      <w:adjustRightInd w:val="0"/>
      <w:spacing w:line="221" w:lineRule="atLeast"/>
      <w:jc w:val="left"/>
    </w:pPr>
    <w:rPr>
      <w:rFonts w:ascii="Calibri" w:hAnsi="Calibri"/>
      <w:sz w:val="24"/>
      <w:szCs w:val="24"/>
    </w:rPr>
  </w:style>
  <w:style w:type="paragraph" w:customStyle="1" w:styleId="Pa0">
    <w:name w:val="Pa0"/>
    <w:basedOn w:val="a"/>
    <w:next w:val="a"/>
    <w:uiPriority w:val="99"/>
    <w:rsid w:val="001A60A6"/>
    <w:pPr>
      <w:autoSpaceDE w:val="0"/>
      <w:autoSpaceDN w:val="0"/>
      <w:adjustRightInd w:val="0"/>
      <w:spacing w:line="281" w:lineRule="atLeast"/>
      <w:jc w:val="left"/>
    </w:pPr>
    <w:rPr>
      <w:rFonts w:ascii="Calibri" w:hAnsi="Calibri"/>
      <w:sz w:val="24"/>
      <w:szCs w:val="24"/>
    </w:rPr>
  </w:style>
  <w:style w:type="paragraph" w:customStyle="1" w:styleId="Pa3">
    <w:name w:val="Pa3"/>
    <w:basedOn w:val="a"/>
    <w:next w:val="a"/>
    <w:uiPriority w:val="99"/>
    <w:rsid w:val="001A60A6"/>
    <w:pPr>
      <w:autoSpaceDE w:val="0"/>
      <w:autoSpaceDN w:val="0"/>
      <w:adjustRightInd w:val="0"/>
      <w:spacing w:line="221" w:lineRule="atLeast"/>
      <w:jc w:val="left"/>
    </w:pPr>
    <w:rPr>
      <w:rFonts w:ascii="Calibri" w:hAnsi="Calibri"/>
      <w:sz w:val="24"/>
      <w:szCs w:val="24"/>
    </w:rPr>
  </w:style>
  <w:style w:type="paragraph" w:styleId="aff0">
    <w:name w:val="Plain Text"/>
    <w:basedOn w:val="a"/>
    <w:link w:val="aff1"/>
    <w:uiPriority w:val="99"/>
    <w:rsid w:val="003103D1"/>
    <w:pPr>
      <w:widowControl w:val="0"/>
      <w:autoSpaceDE w:val="0"/>
      <w:autoSpaceDN w:val="0"/>
      <w:spacing w:before="120" w:line="360" w:lineRule="auto"/>
      <w:ind w:firstLine="720"/>
      <w:jc w:val="both"/>
    </w:pPr>
    <w:rPr>
      <w:rFonts w:ascii="Courier New" w:hAnsi="Courier New" w:cs="Courier New"/>
      <w:sz w:val="20"/>
      <w:szCs w:val="20"/>
    </w:rPr>
  </w:style>
  <w:style w:type="character" w:customStyle="1" w:styleId="aff1">
    <w:name w:val="Текст Знак"/>
    <w:basedOn w:val="a0"/>
    <w:link w:val="aff0"/>
    <w:uiPriority w:val="99"/>
    <w:rsid w:val="003103D1"/>
    <w:rPr>
      <w:rFonts w:ascii="Courier New" w:eastAsia="Times New Roman" w:hAnsi="Courier New" w:cs="Courier New"/>
    </w:rPr>
  </w:style>
  <w:style w:type="paragraph" w:customStyle="1" w:styleId="aff2">
    <w:name w:val="Норм"/>
    <w:basedOn w:val="a"/>
    <w:uiPriority w:val="99"/>
    <w:rsid w:val="003103D1"/>
  </w:style>
  <w:style w:type="paragraph" w:customStyle="1" w:styleId="PlainText1">
    <w:name w:val="Plain Text1"/>
    <w:basedOn w:val="a"/>
    <w:rsid w:val="00834E39"/>
    <w:pPr>
      <w:spacing w:before="120" w:line="360" w:lineRule="auto"/>
      <w:ind w:firstLine="720"/>
      <w:jc w:val="both"/>
    </w:pPr>
    <w:rPr>
      <w:rFonts w:ascii="Courier New" w:hAnsi="Courier New"/>
      <w:sz w:val="2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96;&#1072;&#1073;&#1083;&#1086;&#1085;&#1099;%20&#1058;&#1048;&#105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F0AC1-F110-4F48-93D2-55C73EAF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25</TotalTime>
  <Pages>7</Pages>
  <Words>1485</Words>
  <Characters>8469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НИЖНЕРЕЧЕНСКАЯ РАЙОННАЯ</vt:lpstr>
    </vt:vector>
  </TitlesOfParts>
  <Company/>
  <LinksUpToDate>false</LinksUpToDate>
  <CharactersWithSpaces>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НИЖНЕРЕЧЕНСКАЯ РАЙОННАЯ</dc:title>
  <dc:creator>User</dc:creator>
  <cp:lastModifiedBy>User</cp:lastModifiedBy>
  <cp:revision>5</cp:revision>
  <cp:lastPrinted>2016-08-13T09:16:00Z</cp:lastPrinted>
  <dcterms:created xsi:type="dcterms:W3CDTF">2016-08-07T09:17:00Z</dcterms:created>
  <dcterms:modified xsi:type="dcterms:W3CDTF">2016-08-13T09:16:00Z</dcterms:modified>
</cp:coreProperties>
</file>