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0731" w:rsidP="0028668A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32F2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21/1</w:t>
            </w:r>
            <w:r w:rsidR="00432F29">
              <w:t>90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CB1728">
        <w:rPr>
          <w:b/>
        </w:rPr>
        <w:t xml:space="preserve">О документах </w:t>
      </w:r>
      <w:r w:rsidR="00432F29">
        <w:rPr>
          <w:b/>
        </w:rPr>
        <w:t>Трубицина Павла Николаевича</w:t>
      </w:r>
      <w:r w:rsidRPr="00CB1728">
        <w:rPr>
          <w:b/>
        </w:rPr>
        <w:t xml:space="preserve">, выдвинутого кандидатом в депутаты </w:t>
      </w:r>
      <w:r w:rsidR="00200AD1">
        <w:rPr>
          <w:rFonts w:eastAsia="MS Mincho"/>
          <w:b/>
          <w:bCs/>
          <w:color w:val="000000"/>
        </w:rPr>
        <w:t>Думы Унже-Павинского сельского поселения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b/>
          <w:szCs w:val="24"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200AD1">
        <w:rPr>
          <w:rFonts w:eastAsia="MS Mincho"/>
          <w:b/>
          <w:bCs/>
          <w:color w:val="000000"/>
        </w:rPr>
        <w:t>восьм</w:t>
      </w:r>
      <w:r>
        <w:rPr>
          <w:rFonts w:eastAsia="MS Mincho"/>
          <w:b/>
          <w:bCs/>
          <w:color w:val="000000"/>
        </w:rPr>
        <w:t xml:space="preserve">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>
        <w:rPr>
          <w:rFonts w:eastAsia="MS Mincho"/>
          <w:b/>
          <w:bCs/>
          <w:color w:val="000000"/>
        </w:rPr>
        <w:t xml:space="preserve">1 </w:t>
      </w:r>
      <w:r w:rsidRPr="00CB1728">
        <w:rPr>
          <w:b/>
        </w:rPr>
        <w:t>избирательным объединением «</w:t>
      </w:r>
      <w:r>
        <w:rPr>
          <w:b/>
        </w:rPr>
        <w:t>Свердловское региональное отделение ЛДПР</w:t>
      </w:r>
      <w:r w:rsidRPr="00CB1728">
        <w:rPr>
          <w:b/>
        </w:rPr>
        <w:t>»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6A6D89" w:rsidRDefault="00432F29" w:rsidP="00200AD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Трубицин Павел Николаевич</w:t>
      </w:r>
      <w:r w:rsidR="006A6D89" w:rsidRPr="00CB1728">
        <w:t xml:space="preserve"> был включен в список кандидатов в </w:t>
      </w:r>
      <w:r w:rsidR="006A6D89" w:rsidRPr="00200AD1">
        <w:t>депутаты</w:t>
      </w:r>
      <w:r w:rsidR="009C684D" w:rsidRPr="00200AD1">
        <w:t xml:space="preserve">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6A6D89" w:rsidRPr="00200AD1">
        <w:t>,</w:t>
      </w:r>
      <w:r w:rsidR="006A6D89" w:rsidRPr="00CB1728">
        <w:t xml:space="preserve"> выдвинутый избирательным объединением</w:t>
      </w:r>
      <w:r w:rsidR="009C684D">
        <w:t xml:space="preserve"> </w:t>
      </w:r>
      <w:r w:rsidR="009C684D" w:rsidRPr="009C684D">
        <w:t>«Свердловское региональное отделение ЛДПР»</w:t>
      </w:r>
      <w:r w:rsidR="006A6D89" w:rsidRPr="00CB1728">
        <w:t xml:space="preserve">. Указанный список кандидатов был заверен </w:t>
      </w:r>
      <w:r w:rsidR="009C684D">
        <w:t xml:space="preserve">решением Таборинской районной территориальной избирательной комиссии с полномочиями избирательной комиссии </w:t>
      </w:r>
      <w:r w:rsidR="00200AD1">
        <w:t>Унже-Павинского сельского поселения</w:t>
      </w:r>
      <w:r w:rsidR="009C684D">
        <w:t xml:space="preserve"> от 23.07.2016 г. № 16/13</w:t>
      </w:r>
      <w:r w:rsidR="00200AD1">
        <w:t>3</w:t>
      </w:r>
      <w:r w:rsidR="006A6D89" w:rsidRPr="00CB1728">
        <w:t xml:space="preserve">. Срок представления документов для выдвижения кандидатами в депутаты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 xml:space="preserve"> </w:t>
      </w:r>
      <w:r w:rsidR="006A6D89" w:rsidRPr="00CB1728">
        <w:t xml:space="preserve">в окружные избирательные комиссии в соответствии с пунктом 2 статьи 45 Избирательного кодекса Свердловской области </w:t>
      </w:r>
      <w:r w:rsidR="00D2795C">
        <w:t>закончился</w:t>
      </w:r>
      <w:r w:rsidR="006A6D89" w:rsidRPr="00CB1728">
        <w:t xml:space="preserve"> в 18.00 ч </w:t>
      </w:r>
      <w:r w:rsidR="009C684D">
        <w:t>29.07.</w:t>
      </w:r>
      <w:r w:rsidR="006A6D89" w:rsidRPr="00CB1728">
        <w:t xml:space="preserve">2016 года. В установленный срок гражданином </w:t>
      </w:r>
      <w:r>
        <w:t>Трубициным П.Н</w:t>
      </w:r>
      <w:r w:rsidR="009C684D">
        <w:t>.</w:t>
      </w:r>
      <w:r w:rsidR="006A6D89" w:rsidRPr="00CB1728">
        <w:t xml:space="preserve"> документы, необходимые для выдвижения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6A6D89" w:rsidRPr="00CB1728">
        <w:t xml:space="preserve">, в </w:t>
      </w:r>
      <w:r w:rsidR="009C684D">
        <w:t xml:space="preserve">Таборинскую районную территориальную избирательную комиссию с полномочиями </w:t>
      </w:r>
      <w:r w:rsidR="009C684D">
        <w:rPr>
          <w:rFonts w:eastAsia="MS Mincho"/>
          <w:color w:val="000000"/>
        </w:rPr>
        <w:t xml:space="preserve">окружной избирательной комиссии </w:t>
      </w:r>
      <w:r w:rsidR="00200AD1" w:rsidRPr="00200AD1">
        <w:rPr>
          <w:rFonts w:eastAsia="MS Mincho"/>
          <w:bCs/>
          <w:color w:val="000000"/>
        </w:rPr>
        <w:t>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 xml:space="preserve"> </w:t>
      </w:r>
      <w:r w:rsidR="009C684D">
        <w:rPr>
          <w:rFonts w:eastAsia="MS Mincho"/>
          <w:color w:val="000000"/>
        </w:rPr>
        <w:t xml:space="preserve">по выборам депутатов </w:t>
      </w:r>
      <w:r w:rsidR="00200AD1">
        <w:rPr>
          <w:rFonts w:eastAsia="MS Mincho"/>
          <w:color w:val="000000"/>
        </w:rPr>
        <w:t xml:space="preserve"> </w:t>
      </w:r>
      <w:r w:rsidR="009C684D">
        <w:rPr>
          <w:rFonts w:eastAsia="MS Mincho"/>
          <w:color w:val="000000"/>
        </w:rPr>
        <w:t>Думы</w:t>
      </w:r>
      <w:r w:rsidR="00200AD1">
        <w:rPr>
          <w:rFonts w:eastAsia="MS Mincho"/>
          <w:color w:val="000000"/>
        </w:rPr>
        <w:t xml:space="preserve"> Унже-Павинского сельского поселения</w:t>
      </w:r>
      <w:r w:rsidR="009C684D" w:rsidRPr="00CB1728">
        <w:t xml:space="preserve"> </w:t>
      </w:r>
      <w:r w:rsidR="006A6D89" w:rsidRPr="00CB1728">
        <w:t xml:space="preserve">представлены не были </w:t>
      </w:r>
      <w:r w:rsidR="009C684D">
        <w:t>(акт прилагается к решению</w:t>
      </w:r>
      <w:r w:rsidR="006A6D89" w:rsidRPr="00CB1728">
        <w:t xml:space="preserve">). </w:t>
      </w:r>
    </w:p>
    <w:p w:rsidR="00C46ED8" w:rsidRPr="00DF5739" w:rsidRDefault="006A6D89" w:rsidP="006A6D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1728">
        <w:lastRenderedPageBreak/>
        <w:t>На основании вышеизложенного и руководствуясь статьями 27, 45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C684D">
        <w:t>с полномочиями</w:t>
      </w:r>
      <w:r w:rsidR="009C684D" w:rsidRPr="009C684D">
        <w:rPr>
          <w:rFonts w:eastAsia="MS Mincho"/>
          <w:color w:val="000000"/>
        </w:rPr>
        <w:t xml:space="preserve"> </w:t>
      </w:r>
      <w:r w:rsidR="009C684D">
        <w:rPr>
          <w:rFonts w:eastAsia="MS Mincho"/>
          <w:color w:val="000000"/>
        </w:rPr>
        <w:t xml:space="preserve">окружной избирательной комиссии </w:t>
      </w:r>
      <w:r w:rsidR="00200AD1" w:rsidRPr="00200AD1">
        <w:rPr>
          <w:rFonts w:eastAsia="MS Mincho"/>
          <w:bCs/>
          <w:color w:val="000000"/>
        </w:rPr>
        <w:t>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 xml:space="preserve"> </w:t>
      </w:r>
      <w:r w:rsidR="00200AD1">
        <w:rPr>
          <w:rFonts w:eastAsia="MS Mincho"/>
          <w:color w:val="000000"/>
        </w:rPr>
        <w:t>по выборам депутатов Думы Унже-Павинского сельского поселения</w:t>
      </w:r>
      <w:r w:rsidR="009C684D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1. Считать несостоявшимся выдвижение </w:t>
      </w:r>
      <w:r w:rsidR="00432F29">
        <w:t>Трубицина Павла Николаевича</w:t>
      </w:r>
      <w:r w:rsidRPr="00CB1728">
        <w:t>, выдвинутого избирательным объединением</w:t>
      </w:r>
      <w:r w:rsidR="009C684D" w:rsidRPr="009C684D">
        <w:t xml:space="preserve"> </w:t>
      </w:r>
      <w:r w:rsidR="009C684D">
        <w:t>«</w:t>
      </w:r>
      <w:r w:rsidR="009C684D" w:rsidRPr="009C684D">
        <w:t>Свердловское региональное отделение ЛДПР</w:t>
      </w:r>
      <w:r w:rsidR="009C684D">
        <w:t>»</w:t>
      </w:r>
      <w:r w:rsidRPr="00CB1728">
        <w:t>,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>.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 2. Направить настоящее решение </w:t>
      </w:r>
      <w:r w:rsidR="00432F29">
        <w:t>Трубицину П.Н</w:t>
      </w:r>
      <w:r w:rsidR="009C684D">
        <w:t>.,</w:t>
      </w:r>
      <w:r w:rsidRPr="00CB1728">
        <w:t xml:space="preserve"> Избирательной комиссии Свердловской области и разместить на сайте</w:t>
      </w:r>
      <w:r w:rsidR="009C684D">
        <w:t xml:space="preserve"> Таборинской районной территориальной избирательной комиссии</w:t>
      </w:r>
      <w:r w:rsidRPr="00CB1728">
        <w:t xml:space="preserve">. </w:t>
      </w:r>
    </w:p>
    <w:p w:rsidR="00737D0D" w:rsidRPr="00CB1728" w:rsidRDefault="00737D0D" w:rsidP="00737D0D">
      <w:pPr>
        <w:spacing w:line="360" w:lineRule="auto"/>
        <w:ind w:firstLine="709"/>
        <w:jc w:val="both"/>
      </w:pPr>
      <w:r w:rsidRPr="00CB1728">
        <w:t xml:space="preserve">3. Контроль за исполнением настоящего решения возложить на председателя </w:t>
      </w:r>
      <w:r w:rsidR="009C684D">
        <w:t>Таборинской районной территориальной избирательной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03A" w:rsidRDefault="008A003A">
      <w:r>
        <w:separator/>
      </w:r>
    </w:p>
  </w:endnote>
  <w:endnote w:type="continuationSeparator" w:id="1">
    <w:p w:rsidR="008A003A" w:rsidRDefault="008A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03A" w:rsidRDefault="008A003A">
      <w:r>
        <w:separator/>
      </w:r>
    </w:p>
  </w:footnote>
  <w:footnote w:type="continuationSeparator" w:id="1">
    <w:p w:rsidR="008A003A" w:rsidRDefault="008A0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0627A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8A00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0627A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32F29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8A003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A003A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E2131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5E99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2016-08-04T08:58:00Z</cp:lastPrinted>
  <dcterms:created xsi:type="dcterms:W3CDTF">2016-08-04T08:58:00Z</dcterms:created>
  <dcterms:modified xsi:type="dcterms:W3CDTF">2016-08-04T08:58:00Z</dcterms:modified>
</cp:coreProperties>
</file>