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E3356" w:rsidP="00EF5281">
            <w:pPr>
              <w:widowControl w:val="0"/>
              <w:ind w:firstLine="709"/>
              <w:jc w:val="left"/>
            </w:pPr>
            <w:r>
              <w:t>21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76C7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</w:t>
            </w:r>
            <w:r w:rsidR="00AE3356">
              <w:t>5</w:t>
            </w:r>
            <w:r w:rsidR="007805E6">
              <w:t>/</w:t>
            </w:r>
            <w:r w:rsidR="000919AC">
              <w:t>1</w:t>
            </w:r>
            <w:r w:rsidR="00876C7C">
              <w:t>21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894450" w:rsidRPr="00A40C0E" w:rsidRDefault="007805E6" w:rsidP="00894450">
      <w:pPr>
        <w:rPr>
          <w:b/>
        </w:rPr>
      </w:pPr>
      <w:r w:rsidRPr="000919AC">
        <w:rPr>
          <w:b/>
          <w:szCs w:val="24"/>
        </w:rPr>
        <w:t xml:space="preserve"> </w:t>
      </w:r>
      <w:r w:rsidR="00894450" w:rsidRPr="00A40C0E">
        <w:rPr>
          <w:b/>
        </w:rPr>
        <w:t xml:space="preserve">О </w:t>
      </w:r>
      <w:r w:rsidR="00894450">
        <w:rPr>
          <w:b/>
        </w:rPr>
        <w:t>предложении лиц</w:t>
      </w:r>
      <w:r w:rsidR="00894450" w:rsidRPr="007950C0">
        <w:rPr>
          <w:b/>
        </w:rPr>
        <w:t xml:space="preserve"> для исключения из резерва</w:t>
      </w:r>
      <w:r w:rsidR="00894450" w:rsidRPr="00A40C0E">
        <w:rPr>
          <w:b/>
        </w:rPr>
        <w:t xml:space="preserve"> составов участковых избирательных комиссий</w:t>
      </w:r>
      <w:r w:rsidR="00894450">
        <w:rPr>
          <w:b/>
        </w:rPr>
        <w:t>,</w:t>
      </w:r>
      <w:r w:rsidR="00894450">
        <w:t xml:space="preserve"> </w:t>
      </w:r>
      <w:r w:rsidR="00894450" w:rsidRPr="00DF2331">
        <w:rPr>
          <w:b/>
        </w:rPr>
        <w:t>сформированн</w:t>
      </w:r>
      <w:r w:rsidR="00894450">
        <w:rPr>
          <w:b/>
        </w:rPr>
        <w:t>ого</w:t>
      </w:r>
      <w:r w:rsidR="00894450" w:rsidRPr="00DF2331">
        <w:rPr>
          <w:b/>
        </w:rPr>
        <w:t xml:space="preserve"> на территории</w:t>
      </w:r>
    </w:p>
    <w:p w:rsidR="00997D54" w:rsidRPr="000919AC" w:rsidRDefault="00894450" w:rsidP="00894450">
      <w:pPr>
        <w:rPr>
          <w:b/>
        </w:rPr>
      </w:pPr>
      <w:r>
        <w:rPr>
          <w:b/>
        </w:rPr>
        <w:t>Таборинского муниципального района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894450" w:rsidP="00EC6412">
      <w:pPr>
        <w:spacing w:line="360" w:lineRule="auto"/>
        <w:ind w:firstLine="709"/>
        <w:jc w:val="both"/>
      </w:pPr>
      <w:r>
        <w:t>Р</w:t>
      </w:r>
      <w:r w:rsidRPr="00A40C0E">
        <w:t xml:space="preserve">уководствуясь </w:t>
      </w:r>
      <w:hyperlink r:id="rId9" w:history="1">
        <w:r w:rsidRPr="00A40C0E">
          <w:t>пунктом 9 статьи 26</w:t>
        </w:r>
      </w:hyperlink>
      <w:r w:rsidRPr="00A40C0E">
        <w:t xml:space="preserve"> </w:t>
      </w:r>
      <w:r>
        <w:t xml:space="preserve">Федерального закона «Об основных гарантиях избирательных прав </w:t>
      </w:r>
      <w:r w:rsidRPr="00A40C0E">
        <w:t xml:space="preserve">и права на участие в референдуме граждан Российской Федерации», </w:t>
      </w:r>
      <w:r w:rsidRPr="007950C0">
        <w:t>пункт</w:t>
      </w:r>
      <w:r>
        <w:t>ом</w:t>
      </w:r>
      <w:r w:rsidRPr="007950C0">
        <w:t xml:space="preserve"> 25 Порядка формирования резерва составов участковых комиссий и назначения нового члена участковой комиссии </w:t>
      </w:r>
      <w:proofErr w:type="gramStart"/>
      <w:r w:rsidRPr="007950C0">
        <w:t>из</w:t>
      </w:r>
      <w:proofErr w:type="gramEnd"/>
      <w:r w:rsidRPr="007950C0">
        <w:t xml:space="preserve"> </w:t>
      </w:r>
      <w:proofErr w:type="gramStart"/>
      <w:r w:rsidRPr="007950C0">
        <w:t xml:space="preserve">резерва составов участковых комиссий, утвержденного </w:t>
      </w:r>
      <w:r w:rsidRPr="00A40C0E">
        <w:t xml:space="preserve">постановлением Центральной избирательной комиссии Российской Федерации от </w:t>
      </w:r>
      <w:r>
        <w:t>0</w:t>
      </w:r>
      <w:r w:rsidRPr="00A40C0E">
        <w:t xml:space="preserve">5 декабря </w:t>
      </w:r>
      <w:smartTag w:uri="urn:schemas-microsoft-com:office:smarttags" w:element="metricconverter">
        <w:smartTagPr>
          <w:attr w:name="ProductID" w:val="2012 г"/>
        </w:smartTagPr>
        <w:r w:rsidRPr="00A40C0E">
          <w:t>2012 г</w:t>
        </w:r>
      </w:smartTag>
      <w:r w:rsidRPr="00A40C0E">
        <w:t>. № 152/1137-6 и постановлени</w:t>
      </w:r>
      <w:r>
        <w:t>ями</w:t>
      </w:r>
      <w:r w:rsidRPr="00A40C0E">
        <w:t xml:space="preserve"> Избирательной комиссии Свердловской области</w:t>
      </w:r>
      <w:r>
        <w:t xml:space="preserve"> </w:t>
      </w:r>
      <w:r w:rsidRPr="001A1F5B">
        <w:t xml:space="preserve">от </w:t>
      </w:r>
      <w:r w:rsidR="00AE3356" w:rsidRPr="000A1AD9">
        <w:t>2</w:t>
      </w:r>
      <w:r w:rsidR="00AE3356">
        <w:t>7</w:t>
      </w:r>
      <w:r w:rsidR="00AE3356" w:rsidRPr="000A1AD9">
        <w:t xml:space="preserve"> </w:t>
      </w:r>
      <w:r w:rsidR="00AE3356">
        <w:t>августа</w:t>
      </w:r>
      <w:r w:rsidR="00AE3356" w:rsidRPr="000A1AD9">
        <w:t xml:space="preserve"> 201</w:t>
      </w:r>
      <w:r w:rsidR="00AE3356">
        <w:t>5</w:t>
      </w:r>
      <w:r w:rsidR="00AE3356" w:rsidRPr="000A1AD9">
        <w:t xml:space="preserve"> года № </w:t>
      </w:r>
      <w:r w:rsidR="00AE3356">
        <w:t>18/101</w:t>
      </w:r>
      <w:r w:rsidR="00AE3356" w:rsidRPr="000A1AD9">
        <w:t xml:space="preserve"> «</w:t>
      </w:r>
      <w:r w:rsidR="00AE3356" w:rsidRPr="00A85F0E">
        <w:t>О дополнительном зачислении кандидатур в резерв составов участковых избирательных комиссий, сформированный на территории отдельных муниципальных образований (части территории муниципальных образований) в Свердловской области</w:t>
      </w:r>
      <w:r w:rsidR="00AE3356" w:rsidRPr="000A1AD9">
        <w:t>»</w:t>
      </w:r>
      <w:r w:rsidR="00F26313">
        <w:t>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  <w:proofErr w:type="gramEnd"/>
    </w:p>
    <w:p w:rsidR="00894450" w:rsidRDefault="00894450" w:rsidP="00996D1F">
      <w:pPr>
        <w:spacing w:line="360" w:lineRule="auto"/>
        <w:ind w:firstLine="709"/>
        <w:jc w:val="both"/>
      </w:pPr>
      <w:r w:rsidRPr="00A40C0E">
        <w:rPr>
          <w:szCs w:val="24"/>
        </w:rPr>
        <w:t xml:space="preserve">1. </w:t>
      </w:r>
      <w:r w:rsidRPr="000D03C6">
        <w:rPr>
          <w:szCs w:val="24"/>
        </w:rPr>
        <w:t xml:space="preserve">Предложить Избирательной комиссии Свердловской </w:t>
      </w:r>
      <w:proofErr w:type="gramStart"/>
      <w:r w:rsidRPr="000D03C6">
        <w:rPr>
          <w:szCs w:val="24"/>
        </w:rPr>
        <w:t>области</w:t>
      </w:r>
      <w:proofErr w:type="gramEnd"/>
      <w:r w:rsidRPr="000D03C6">
        <w:rPr>
          <w:szCs w:val="24"/>
        </w:rPr>
        <w:t xml:space="preserve"> </w:t>
      </w:r>
      <w:r w:rsidRPr="000D03C6">
        <w:t>следующ</w:t>
      </w:r>
      <w:r>
        <w:t>ие</w:t>
      </w:r>
      <w:r w:rsidRPr="000D03C6">
        <w:t xml:space="preserve"> кандидатур</w:t>
      </w:r>
      <w:r>
        <w:t>ы</w:t>
      </w:r>
      <w:r w:rsidRPr="000D03C6">
        <w:rPr>
          <w:szCs w:val="24"/>
        </w:rPr>
        <w:t xml:space="preserve"> для исключения из резерва составов участковых избирательных комиссий,</w:t>
      </w:r>
      <w:r w:rsidRPr="000D03C6">
        <w:t xml:space="preserve"> сформированн</w:t>
      </w:r>
      <w:r>
        <w:t>ых</w:t>
      </w:r>
      <w:r w:rsidRPr="000D03C6">
        <w:t xml:space="preserve"> на территории </w:t>
      </w:r>
      <w:r>
        <w:t>Таборинского муниципального района</w:t>
      </w:r>
      <w:r w:rsidR="00996D1F">
        <w:t xml:space="preserve"> </w:t>
      </w:r>
      <w:bookmarkStart w:id="0" w:name="_GoBack"/>
      <w:bookmarkEnd w:id="0"/>
      <w:r w:rsidRPr="000D03C6">
        <w:t xml:space="preserve">в связи с назначением </w:t>
      </w:r>
      <w:r>
        <w:t xml:space="preserve">Таборинской районной </w:t>
      </w:r>
      <w:r w:rsidRPr="000D03C6">
        <w:t xml:space="preserve">территориальной избирательной комиссией </w:t>
      </w:r>
      <w:r>
        <w:t>членами</w:t>
      </w:r>
      <w:r w:rsidRPr="000D03C6">
        <w:t xml:space="preserve"> участков</w:t>
      </w:r>
      <w:r>
        <w:t>ых</w:t>
      </w:r>
      <w:r w:rsidRPr="000D03C6">
        <w:t xml:space="preserve"> избирательн</w:t>
      </w:r>
      <w:r>
        <w:t>ых комиссий</w:t>
      </w:r>
      <w:r w:rsidRPr="000D03C6">
        <w:t xml:space="preserve"> избирательн</w:t>
      </w:r>
      <w:r>
        <w:t xml:space="preserve">ых участков </w:t>
      </w:r>
      <w:r w:rsidRPr="000D03C6">
        <w:t>№</w:t>
      </w:r>
      <w:r>
        <w:t xml:space="preserve"> 88</w:t>
      </w:r>
      <w:r w:rsidR="00AE3356">
        <w:t>0</w:t>
      </w:r>
      <w:r>
        <w:t xml:space="preserve"> </w:t>
      </w:r>
      <w:r w:rsidRPr="000D03C6">
        <w:t>с правом решающего голоса: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891"/>
        <w:gridCol w:w="1519"/>
        <w:gridCol w:w="3442"/>
        <w:gridCol w:w="1843"/>
      </w:tblGrid>
      <w:tr w:rsidR="00894450" w:rsidRPr="000D03C6" w:rsidTr="00537A56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bCs/>
                <w:color w:val="000000"/>
                <w:szCs w:val="24"/>
              </w:rPr>
              <w:lastRenderedPageBreak/>
              <w:t>№ п/п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szCs w:val="24"/>
              </w:rPr>
            </w:pPr>
            <w:r w:rsidRPr="00FD78FB">
              <w:rPr>
                <w:b/>
                <w:szCs w:val="24"/>
              </w:rPr>
              <w:t>Дата рождения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color w:val="000000"/>
                <w:szCs w:val="24"/>
              </w:rPr>
              <w:t>Кем предложен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color w:val="000000"/>
                <w:szCs w:val="24"/>
              </w:rPr>
              <w:t xml:space="preserve">№ избирательного участка (участков) </w:t>
            </w:r>
          </w:p>
        </w:tc>
      </w:tr>
      <w:tr w:rsidR="00894450" w:rsidRPr="000D03C6" w:rsidTr="00537A56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894450" w:rsidP="00537A56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AE3356" w:rsidP="00537A56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Крупская Светлана Аркадьевна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B96E81" w:rsidP="00537A56">
            <w:pPr>
              <w:rPr>
                <w:szCs w:val="24"/>
              </w:rPr>
            </w:pPr>
            <w:r>
              <w:rPr>
                <w:szCs w:val="24"/>
              </w:rPr>
              <w:t>28.04.1965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B96E81" w:rsidP="0024748E">
            <w:pPr>
              <w:rPr>
                <w:color w:val="000000"/>
                <w:szCs w:val="24"/>
              </w:rPr>
            </w:pPr>
            <w:r>
              <w:t>Свердловским региональным отделением ЛДПР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894450" w:rsidP="00BD0D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</w:t>
            </w:r>
            <w:r w:rsidR="00BD0D88">
              <w:rPr>
                <w:color w:val="000000"/>
                <w:szCs w:val="24"/>
              </w:rPr>
              <w:t>0</w:t>
            </w:r>
          </w:p>
        </w:tc>
      </w:tr>
    </w:tbl>
    <w:p w:rsidR="00894450" w:rsidRPr="00FD78FB" w:rsidRDefault="00894450" w:rsidP="00894450">
      <w:pPr>
        <w:spacing w:line="360" w:lineRule="auto"/>
        <w:ind w:firstLine="709"/>
        <w:jc w:val="both"/>
      </w:pPr>
    </w:p>
    <w:p w:rsidR="00894450" w:rsidRPr="00A40C0E" w:rsidRDefault="00894450" w:rsidP="00894450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>2. Направить настоящее решение в Избирательную комиссию  Свердловской области.</w:t>
      </w:r>
    </w:p>
    <w:p w:rsidR="00894450" w:rsidRPr="00F231C3" w:rsidRDefault="00894450" w:rsidP="00894450">
      <w:pPr>
        <w:tabs>
          <w:tab w:val="left" w:pos="851"/>
        </w:tabs>
        <w:spacing w:line="360" w:lineRule="auto"/>
        <w:ind w:firstLine="709"/>
        <w:jc w:val="both"/>
        <w:rPr>
          <w:spacing w:val="-9"/>
        </w:rPr>
      </w:pPr>
      <w:r>
        <w:t>3. Разместить настоящее решение на сайте Таборинской районной террито</w:t>
      </w:r>
      <w:r w:rsidR="0024748E">
        <w:t>риальной избирательной комиссии.</w:t>
      </w:r>
    </w:p>
    <w:p w:rsidR="007805E6" w:rsidRDefault="00894450" w:rsidP="00894450">
      <w:pPr>
        <w:pStyle w:val="a8"/>
        <w:widowControl w:val="0"/>
        <w:spacing w:line="360" w:lineRule="auto"/>
        <w:ind w:left="0" w:firstLine="709"/>
        <w:jc w:val="both"/>
      </w:pPr>
      <w:r>
        <w:t>4. Контроль за исполнением настоящего решения возложить на председателя комиссии Закревскую Л.М.</w:t>
      </w:r>
    </w:p>
    <w:p w:rsidR="006D5F23" w:rsidRDefault="006D5F23" w:rsidP="00EC641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19" w:rsidRDefault="00A23C19">
      <w:r>
        <w:separator/>
      </w:r>
    </w:p>
  </w:endnote>
  <w:endnote w:type="continuationSeparator" w:id="0">
    <w:p w:rsidR="00A23C19" w:rsidRDefault="00A2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19" w:rsidRDefault="00A23C19">
      <w:r>
        <w:separator/>
      </w:r>
    </w:p>
  </w:footnote>
  <w:footnote w:type="continuationSeparator" w:id="0">
    <w:p w:rsidR="00A23C19" w:rsidRDefault="00A23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6D1F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3C1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FBCCA006B3C40CBC24F3C56D6E8D1B18BF2855CF8AD978392BF8B2E86F0C55F76AFA84371F2F1AF7J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EFE7-5292-4107-9C05-1660F75F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7</cp:revision>
  <cp:lastPrinted>2016-06-10T02:34:00Z</cp:lastPrinted>
  <dcterms:created xsi:type="dcterms:W3CDTF">2016-07-19T12:55:00Z</dcterms:created>
  <dcterms:modified xsi:type="dcterms:W3CDTF">2016-07-22T05:20:00Z</dcterms:modified>
</cp:coreProperties>
</file>