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E480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</w:t>
            </w:r>
            <w:r w:rsidR="004E4803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4E4803">
        <w:rPr>
          <w:rFonts w:eastAsia="MS Mincho"/>
          <w:b/>
          <w:bCs/>
          <w:color w:val="000000"/>
        </w:rPr>
        <w:t>Бурлевой Оксаны Семеновны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4E4803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4E4803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Бурлева Оксана Семеновна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4E4803">
        <w:rPr>
          <w:rFonts w:eastAsia="MS Mincho"/>
          <w:color w:val="000000"/>
        </w:rPr>
        <w:t>Бурлева О.С.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705A1F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AE32FB">
        <w:rPr>
          <w:rFonts w:eastAsia="MS Mincho"/>
          <w:color w:val="000000"/>
        </w:rPr>
        <w:t>1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660B42">
        <w:rPr>
          <w:rFonts w:eastAsia="MS Mincho"/>
          <w:color w:val="000000"/>
        </w:rPr>
        <w:t>Бурлевой Оксаны Семеновны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660B42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660B42">
        <w:rPr>
          <w:rFonts w:eastAsia="MS Mincho"/>
          <w:color w:val="000000"/>
        </w:rPr>
        <w:t>Бурлевой Оксаной Семеновной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60B42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60B42">
        <w:rPr>
          <w:rFonts w:eastAsia="MS Mincho"/>
          <w:color w:val="000000"/>
        </w:rPr>
        <w:t xml:space="preserve">Бурлевой Оксаной Семеновной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(Уральского экономического университета)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92693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F811D5">
        <w:rPr>
          <w:rFonts w:eastAsia="MS Mincho"/>
          <w:color w:val="000000"/>
        </w:rPr>
        <w:t>Бурлеву Оксану Семеновну</w:t>
      </w:r>
      <w:r w:rsidRPr="00DF5739">
        <w:rPr>
          <w:rFonts w:eastAsia="MS Mincho"/>
          <w:color w:val="000000"/>
        </w:rPr>
        <w:t>, 19</w:t>
      </w:r>
      <w:r w:rsidR="00201CF8">
        <w:rPr>
          <w:rFonts w:eastAsia="MS Mincho"/>
          <w:color w:val="000000"/>
        </w:rPr>
        <w:t>7</w:t>
      </w:r>
      <w:r w:rsidR="00F811D5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года рождения, </w:t>
      </w:r>
      <w:r w:rsidR="00F811D5">
        <w:rPr>
          <w:rFonts w:eastAsia="MS Mincho"/>
          <w:color w:val="000000"/>
        </w:rPr>
        <w:t>работающую специалистом по социальной работе ГАУ «Комплексный центр социального обслуживания населения Таборинского района»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селе </w:t>
      </w:r>
      <w:r w:rsidR="0092693E">
        <w:rPr>
          <w:rFonts w:eastAsia="MS Mincho"/>
          <w:color w:val="000000"/>
        </w:rPr>
        <w:t>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</w:t>
      </w:r>
      <w:r w:rsidR="0092693E">
        <w:rPr>
          <w:rFonts w:eastAsia="MS Mincho"/>
          <w:color w:val="000000"/>
        </w:rPr>
        <w:lastRenderedPageBreak/>
        <w:t xml:space="preserve">округу № </w:t>
      </w:r>
      <w:r w:rsidR="00F811D5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201CF8">
        <w:rPr>
          <w:rFonts w:eastAsia="MS Mincho"/>
          <w:color w:val="000000"/>
        </w:rPr>
        <w:t>1</w:t>
      </w:r>
      <w:r w:rsidR="00F811D5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F811D5">
        <w:rPr>
          <w:rFonts w:eastAsia="MS Mincho"/>
          <w:color w:val="000000"/>
        </w:rPr>
        <w:t>Бурлевой Оксане Семеновне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F811D5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811D5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Бурлевой Оксане Семеновне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F811D5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F811D5">
        <w:rPr>
          <w:rFonts w:eastAsia="MS Mincho"/>
          <w:color w:val="000000"/>
        </w:rPr>
        <w:t>Бурлевой Оксане Семеновне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F811D5">
        <w:rPr>
          <w:rFonts w:eastAsia="MS Mincho"/>
          <w:color w:val="000000"/>
        </w:rPr>
        <w:t>Бурлевой О.С.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811D5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>Бурлевой О.С</w:t>
      </w:r>
      <w:r w:rsidR="00201CF8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DF5739">
      <w:pPr>
        <w:pStyle w:val="a8"/>
        <w:widowControl w:val="0"/>
        <w:spacing w:line="360" w:lineRule="auto"/>
        <w:ind w:left="0"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65" w:rsidRDefault="00190665">
      <w:r>
        <w:separator/>
      </w:r>
    </w:p>
  </w:endnote>
  <w:endnote w:type="continuationSeparator" w:id="1">
    <w:p w:rsidR="00190665" w:rsidRDefault="0019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65" w:rsidRDefault="00190665">
      <w:r>
        <w:separator/>
      </w:r>
    </w:p>
  </w:footnote>
  <w:footnote w:type="continuationSeparator" w:id="1">
    <w:p w:rsidR="00190665" w:rsidRDefault="00190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A340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906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A340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811D5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1906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0B42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2016-07-20T13:44:00Z</dcterms:created>
  <dcterms:modified xsi:type="dcterms:W3CDTF">2016-07-21T02:57:00Z</dcterms:modified>
</cp:coreProperties>
</file>