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DB3555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DB355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30C0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7B27F6">
              <w:t>6</w:t>
            </w:r>
            <w:r w:rsidR="00230C08">
              <w:t>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20CE" w:rsidP="004D10A1">
      <w:pPr>
        <w:rPr>
          <w:b/>
          <w:spacing w:val="8"/>
        </w:rPr>
      </w:pPr>
      <w:r w:rsidRPr="00EA245C">
        <w:rPr>
          <w:b/>
          <w:spacing w:val="7"/>
        </w:rPr>
        <w:t>О</w:t>
      </w:r>
      <w:r>
        <w:rPr>
          <w:b/>
          <w:spacing w:val="7"/>
        </w:rPr>
        <w:t xml:space="preserve">б </w:t>
      </w:r>
      <w:r w:rsidR="00A0295B">
        <w:rPr>
          <w:b/>
          <w:spacing w:val="7"/>
        </w:rPr>
        <w:t>установлении</w:t>
      </w:r>
      <w:r w:rsidRPr="00EA245C">
        <w:rPr>
          <w:b/>
          <w:spacing w:val="7"/>
        </w:rPr>
        <w:t xml:space="preserve"> </w:t>
      </w:r>
      <w:r w:rsidR="00A0295B" w:rsidRPr="00A0295B">
        <w:rPr>
          <w:b/>
        </w:rPr>
        <w:t xml:space="preserve">дополнительной оплаты труда членам </w:t>
      </w:r>
      <w:r w:rsidRPr="00EA245C">
        <w:rPr>
          <w:b/>
          <w:spacing w:val="7"/>
        </w:rPr>
        <w:t xml:space="preserve">Таборинской районной территориальной избирательной </w:t>
      </w:r>
      <w:r w:rsidRPr="00EA245C">
        <w:rPr>
          <w:b/>
          <w:spacing w:val="9"/>
        </w:rPr>
        <w:t>комиссии</w:t>
      </w:r>
      <w:r w:rsidR="00A0295B" w:rsidRPr="00A0295B">
        <w:t xml:space="preserve"> </w:t>
      </w:r>
      <w:r w:rsidR="00A0295B" w:rsidRPr="00A0295B">
        <w:rPr>
          <w:b/>
        </w:rPr>
        <w:t>с пр</w:t>
      </w:r>
      <w:r w:rsidR="004D10A1">
        <w:rPr>
          <w:b/>
        </w:rPr>
        <w:t>авом решающего голоса, работающи</w:t>
      </w:r>
      <w:r w:rsidR="00A0295B" w:rsidRPr="00A0295B">
        <w:rPr>
          <w:b/>
        </w:rPr>
        <w:t>м не на постоянной (штатной) основе</w:t>
      </w:r>
      <w:r w:rsidRPr="00EA245C">
        <w:rPr>
          <w:b/>
          <w:spacing w:val="9"/>
        </w:rPr>
        <w:t xml:space="preserve"> в </w:t>
      </w:r>
      <w:r w:rsidR="007B27F6">
        <w:rPr>
          <w:b/>
        </w:rPr>
        <w:t xml:space="preserve">период подготовки и проведения </w:t>
      </w:r>
      <w:r w:rsidRPr="004D10A1">
        <w:rPr>
          <w:b/>
        </w:rPr>
        <w:t xml:space="preserve">выборов депутатов </w:t>
      </w:r>
      <w:r w:rsidR="007B27F6">
        <w:rPr>
          <w:b/>
        </w:rPr>
        <w:t xml:space="preserve">Законодательного Собрания Свердловской области 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A0295B" w:rsidP="00FA3624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с </w:t>
      </w:r>
      <w:r w:rsidRPr="004A0156">
        <w:t xml:space="preserve">постановлением </w:t>
      </w:r>
      <w:r>
        <w:t>Избирательной комиссии Свердловской области 23.06.2016 г. № 13/12</w:t>
      </w:r>
      <w:r w:rsidR="007B27F6">
        <w:t>2</w:t>
      </w:r>
      <w:r>
        <w:t xml:space="preserve"> «</w:t>
      </w:r>
      <w:r w:rsidR="007B27F6" w:rsidRPr="007B27F6">
        <w:t>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комиссиях, в период подготовки и проведения выборов депутатов Законодательного Собрания Свердловской области 18 сентября 2016 года</w:t>
      </w:r>
      <w:r w:rsidR="007B27F6"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295B" w:rsidRDefault="00A0295B" w:rsidP="00FA3624">
      <w:pPr>
        <w:pStyle w:val="a8"/>
        <w:numPr>
          <w:ilvl w:val="0"/>
          <w:numId w:val="10"/>
        </w:numPr>
        <w:spacing w:after="120"/>
        <w:jc w:val="both"/>
      </w:pPr>
      <w:r>
        <w:t xml:space="preserve">Установить, что дополнительная оплата труда члену Таборинской районной территориальной избирательной комиссии с правом решающего голоса, работающему не на постоянной (штатной) основе, в период подготовки и проведения выборов депутатов </w:t>
      </w:r>
      <w:r w:rsidR="007B27F6">
        <w:t>Законодательного Собрания Свердловской области</w:t>
      </w:r>
      <w:r>
        <w:t xml:space="preserve"> составляет за один час работы в будние дни (с 6-00 до 22-00) 46,80 рублей (</w:t>
      </w:r>
      <w:r w:rsidRPr="00156449">
        <w:t>с учетом установленного в централизованном порядке районного коэффициента</w:t>
      </w:r>
      <w:r>
        <w:t xml:space="preserve"> 1,2).</w:t>
      </w:r>
    </w:p>
    <w:p w:rsidR="00DA14B9" w:rsidRPr="00FA3624" w:rsidRDefault="004120CE" w:rsidP="00FA3624">
      <w:pPr>
        <w:pStyle w:val="a8"/>
        <w:numPr>
          <w:ilvl w:val="0"/>
          <w:numId w:val="10"/>
        </w:numPr>
        <w:spacing w:after="120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FA3624" w:rsidRPr="004D3F90" w:rsidRDefault="00FA3624" w:rsidP="00FA3624">
      <w:pPr>
        <w:pStyle w:val="a8"/>
        <w:spacing w:after="120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B355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B355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93" w:rsidRDefault="00604993">
      <w:r>
        <w:separator/>
      </w:r>
    </w:p>
  </w:endnote>
  <w:endnote w:type="continuationSeparator" w:id="1">
    <w:p w:rsidR="00604993" w:rsidRDefault="006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93" w:rsidRDefault="00604993">
      <w:r>
        <w:separator/>
      </w:r>
    </w:p>
  </w:footnote>
  <w:footnote w:type="continuationSeparator" w:id="1">
    <w:p w:rsidR="00604993" w:rsidRDefault="00604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32F84">
    <w:pPr>
      <w:pStyle w:val="a3"/>
    </w:pPr>
    <w:fldSimple w:instr=" PAGE   \* MERGEFORMAT ">
      <w:r w:rsidR="00230C0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24B7"/>
    <w:rsid w:val="0003038D"/>
    <w:rsid w:val="00052AB5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0C08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4993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B27F6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B6EA2"/>
    <w:rsid w:val="009C2848"/>
    <w:rsid w:val="009D3EDC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F84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B6A39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0B62"/>
    <w:rsid w:val="00D511DE"/>
    <w:rsid w:val="00D54393"/>
    <w:rsid w:val="00D82B86"/>
    <w:rsid w:val="00D90E5F"/>
    <w:rsid w:val="00DA14B9"/>
    <w:rsid w:val="00DB3555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759B1"/>
    <w:rsid w:val="00F80419"/>
    <w:rsid w:val="00FA3624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2016-05-12T08:18:00Z</cp:lastPrinted>
  <dcterms:created xsi:type="dcterms:W3CDTF">2016-06-26T10:19:00Z</dcterms:created>
  <dcterms:modified xsi:type="dcterms:W3CDTF">2016-06-26T11:20:00Z</dcterms:modified>
</cp:coreProperties>
</file>