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5E" w:rsidRPr="005F1EC3" w:rsidRDefault="00E0575E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E0575E" w:rsidRDefault="00E0575E" w:rsidP="00384F84">
      <w:pPr>
        <w:widowControl w:val="0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E0575E" w:rsidRDefault="00E0575E" w:rsidP="00384F84">
      <w:pPr>
        <w:widowControl w:val="0"/>
        <w:ind w:firstLine="709"/>
        <w:rPr>
          <w:b/>
          <w:sz w:val="24"/>
        </w:rPr>
      </w:pPr>
    </w:p>
    <w:p w:rsidR="00E0575E" w:rsidRDefault="00E0575E" w:rsidP="00384F84">
      <w:pPr>
        <w:widowControl w:val="0"/>
        <w:rPr>
          <w:b/>
        </w:rPr>
      </w:pPr>
      <w:r>
        <w:rPr>
          <w:b/>
        </w:rPr>
        <w:t>РЕШЕНИЕ</w:t>
      </w:r>
    </w:p>
    <w:p w:rsidR="00E0575E" w:rsidRDefault="00E0575E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E0575E" w:rsidRPr="00806FFD" w:rsidTr="006B602F">
        <w:tc>
          <w:tcPr>
            <w:tcW w:w="4068" w:type="dxa"/>
          </w:tcPr>
          <w:p w:rsidR="00E0575E" w:rsidRPr="00806FFD" w:rsidRDefault="00E0575E" w:rsidP="00840A40">
            <w:pPr>
              <w:widowControl w:val="0"/>
              <w:ind w:firstLine="709"/>
              <w:jc w:val="left"/>
            </w:pPr>
            <w:r>
              <w:t>24 июня</w:t>
            </w:r>
            <w:r w:rsidRPr="00806FFD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06FFD">
                <w:t>2016 г</w:t>
              </w:r>
            </w:smartTag>
            <w:r w:rsidRPr="00806FFD">
              <w:t xml:space="preserve"> </w:t>
            </w:r>
          </w:p>
        </w:tc>
        <w:tc>
          <w:tcPr>
            <w:tcW w:w="1440" w:type="dxa"/>
          </w:tcPr>
          <w:p w:rsidR="00E0575E" w:rsidRPr="00806FFD" w:rsidRDefault="00E0575E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E0575E" w:rsidRPr="00806FFD" w:rsidRDefault="00E0575E" w:rsidP="00453652">
            <w:pPr>
              <w:widowControl w:val="0"/>
              <w:ind w:firstLine="709"/>
              <w:jc w:val="right"/>
            </w:pPr>
            <w:r w:rsidRPr="00806FFD">
              <w:t>№</w:t>
            </w:r>
            <w:r>
              <w:t xml:space="preserve"> 10/52</w:t>
            </w:r>
            <w:r w:rsidRPr="00806FFD">
              <w:t xml:space="preserve"> </w:t>
            </w:r>
          </w:p>
        </w:tc>
      </w:tr>
    </w:tbl>
    <w:p w:rsidR="00E0575E" w:rsidRDefault="00E0575E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E0575E" w:rsidRPr="00B1790B" w:rsidRDefault="00E0575E" w:rsidP="00384F84">
      <w:pPr>
        <w:widowControl w:val="0"/>
        <w:rPr>
          <w:sz w:val="16"/>
          <w:szCs w:val="16"/>
        </w:rPr>
      </w:pPr>
    </w:p>
    <w:p w:rsidR="00E0575E" w:rsidRDefault="00E0575E" w:rsidP="0086497C">
      <w:pPr>
        <w:rPr>
          <w:b/>
        </w:rPr>
      </w:pPr>
      <w:r>
        <w:rPr>
          <w:b/>
        </w:rPr>
        <w:t>О плане работы Таборинской районной территориальной избирательной комиссии по реализации Календарного плана мероприятий по подготовке и проведению выборов депутатов Государственной Думы Федерального Собрания Российской Федерации и Календаря основных мероприятий по подготовке и проведению выборов депутатов Законодательного Собрания Свердловской области 18 сентября 2016 года на территории Таборинского муниципального района</w:t>
      </w:r>
    </w:p>
    <w:p w:rsidR="00E0575E" w:rsidRDefault="00E0575E" w:rsidP="0086497C">
      <w:r>
        <w:rPr>
          <w:b/>
        </w:rPr>
        <w:tab/>
        <w:t xml:space="preserve"> </w:t>
      </w:r>
    </w:p>
    <w:p w:rsidR="00E0575E" w:rsidRDefault="00E0575E" w:rsidP="00EE3B6C">
      <w:pPr>
        <w:pStyle w:val="af2"/>
        <w:rPr>
          <w:b/>
          <w:bCs/>
        </w:rPr>
      </w:pPr>
      <w:r>
        <w:t xml:space="preserve">В соответствии со ст. 25 Избирательного кодекса Свердловской области, на основании Постановления Центральной избирательной комиссии Российской Федерации </w:t>
      </w:r>
      <w:r w:rsidRPr="00EE3B6C">
        <w:rPr>
          <w:rFonts w:ascii="Times New Roman" w:hAnsi="Times New Roman"/>
        </w:rPr>
        <w:t>от 20 июня 2016 года</w:t>
      </w:r>
      <w:r>
        <w:rPr>
          <w:rFonts w:ascii="Times New Roman" w:hAnsi="Times New Roman"/>
        </w:rPr>
        <w:t xml:space="preserve"> № 12/99-7 «О Календарном плане </w:t>
      </w:r>
      <w:r w:rsidRPr="00EE3B6C">
        <w:t>по подготовке и проведению выборов депутатов Государственной Думы Федерального Собрания Российской Федерации</w:t>
      </w:r>
      <w:r w:rsidRPr="00EE3B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седьмого созыва», </w:t>
      </w:r>
      <w:r w:rsidRPr="004D3F90">
        <w:rPr>
          <w:rFonts w:ascii="Times New Roman" w:hAnsi="Times New Roman"/>
        </w:rPr>
        <w:t>Избирательной комиссии Свердловской области от 16.06.2016 г. №12/74 «Об утверждении Календаря основных мероприятий по подготовке и проведению выборов депутатов Законодательного Собрания Свердловской области 18 сентября 2016 года»</w:t>
      </w:r>
      <w:r>
        <w:rPr>
          <w:rFonts w:ascii="TimesNewRoman" w:hAnsi="TimesNewRoman" w:cs="TimesNewRoman"/>
        </w:rPr>
        <w:t>,</w:t>
      </w:r>
      <w:r w:rsidRPr="00EE3B6C">
        <w:rPr>
          <w:rFonts w:ascii="Times New Roman" w:hAnsi="Times New Roman"/>
        </w:rPr>
        <w:t xml:space="preserve"> 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E0575E" w:rsidRDefault="00E0575E" w:rsidP="004D3F90">
      <w:pPr>
        <w:pStyle w:val="a9"/>
        <w:numPr>
          <w:ilvl w:val="0"/>
          <w:numId w:val="9"/>
        </w:numPr>
        <w:spacing w:line="360" w:lineRule="auto"/>
        <w:ind w:left="0" w:firstLine="709"/>
        <w:jc w:val="both"/>
      </w:pPr>
      <w:r w:rsidRPr="004D3F90">
        <w:t>Утвердить План работы Таборинской районной территориальной избирательной комиссии</w:t>
      </w:r>
      <w:r>
        <w:t xml:space="preserve"> по реализации Календарного </w:t>
      </w:r>
      <w:r w:rsidRPr="00DA14B9">
        <w:t>плана мероприятий по подготовке и проведению выборов депутатов Государственной Думы Федерального Собрания Российской Федерации и Календаря основных мероприятий по подготовке и проведению выборов депутатов Законодательного Собрания Свердловской области</w:t>
      </w:r>
      <w:r>
        <w:t xml:space="preserve"> </w:t>
      </w:r>
      <w:r w:rsidRPr="00DA14B9">
        <w:t>18 сентября 2016 года на территории Таборинского муниципального района</w:t>
      </w:r>
      <w:r>
        <w:t xml:space="preserve"> (прилагается).</w:t>
      </w:r>
    </w:p>
    <w:p w:rsidR="00E0575E" w:rsidRDefault="00E0575E" w:rsidP="004D3F90">
      <w:pPr>
        <w:pStyle w:val="a9"/>
        <w:numPr>
          <w:ilvl w:val="0"/>
          <w:numId w:val="9"/>
        </w:numPr>
        <w:spacing w:line="360" w:lineRule="auto"/>
        <w:ind w:left="0" w:firstLine="709"/>
        <w:jc w:val="both"/>
      </w:pPr>
      <w:r>
        <w:lastRenderedPageBreak/>
        <w:t>Направить настоящее решение органам местного самоуправления Таборинского муниципального района, сельских поселений, в СМИ и разместить на сайте Таборинской районной территориальной избирательной комиссии.</w:t>
      </w:r>
    </w:p>
    <w:p w:rsidR="00E0575E" w:rsidRDefault="00E0575E" w:rsidP="004D3F90">
      <w:pPr>
        <w:pStyle w:val="a9"/>
        <w:numPr>
          <w:ilvl w:val="0"/>
          <w:numId w:val="9"/>
        </w:numPr>
        <w:spacing w:line="360" w:lineRule="auto"/>
        <w:ind w:left="0" w:firstLine="709"/>
        <w:jc w:val="both"/>
      </w:pPr>
      <w:r>
        <w:t>Контроль за выполнением настоящего решения возложить на председателя комиссии Закревскую Л.М.</w:t>
      </w:r>
    </w:p>
    <w:p w:rsidR="00E0575E" w:rsidRPr="004D3F90" w:rsidRDefault="00E0575E" w:rsidP="00DA14B9">
      <w:pPr>
        <w:pStyle w:val="a9"/>
        <w:spacing w:line="360" w:lineRule="auto"/>
        <w:ind w:left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E0575E" w:rsidRPr="00DB3C4E" w:rsidTr="00D54393">
        <w:tc>
          <w:tcPr>
            <w:tcW w:w="4644" w:type="dxa"/>
          </w:tcPr>
          <w:p w:rsidR="00E0575E" w:rsidRPr="00DB3C4E" w:rsidRDefault="00E0575E" w:rsidP="00D54393">
            <w:r w:rsidRPr="00DB3C4E">
              <w:t>Председатель</w:t>
            </w:r>
          </w:p>
          <w:p w:rsidR="00E0575E" w:rsidRPr="00DB3C4E" w:rsidRDefault="00E0575E" w:rsidP="006D133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E0575E" w:rsidRPr="00DB3C4E" w:rsidRDefault="00E0575E" w:rsidP="00D54393"/>
        </w:tc>
        <w:tc>
          <w:tcPr>
            <w:tcW w:w="2623" w:type="dxa"/>
          </w:tcPr>
          <w:p w:rsidR="00E0575E" w:rsidRPr="00DB3C4E" w:rsidRDefault="00E0575E" w:rsidP="00D54393"/>
          <w:p w:rsidR="00E0575E" w:rsidRPr="00DB3C4E" w:rsidRDefault="00E0575E" w:rsidP="00D54393"/>
          <w:p w:rsidR="00E0575E" w:rsidRPr="00DB3C4E" w:rsidRDefault="00E0575E" w:rsidP="00D54393">
            <w:r w:rsidRPr="00DB3C4E">
              <w:t>Л.М.Закревская</w:t>
            </w:r>
          </w:p>
          <w:p w:rsidR="00E0575E" w:rsidRDefault="00E0575E" w:rsidP="00D54393"/>
          <w:p w:rsidR="00E0575E" w:rsidRPr="00DB3C4E" w:rsidRDefault="00E0575E" w:rsidP="00D54393"/>
        </w:tc>
      </w:tr>
      <w:tr w:rsidR="00E0575E" w:rsidRPr="00DB3C4E" w:rsidTr="00B1790B">
        <w:trPr>
          <w:trHeight w:val="1050"/>
        </w:trPr>
        <w:tc>
          <w:tcPr>
            <w:tcW w:w="4644" w:type="dxa"/>
          </w:tcPr>
          <w:p w:rsidR="00E0575E" w:rsidRPr="00DB3C4E" w:rsidRDefault="00E0575E" w:rsidP="00D54393">
            <w:r w:rsidRPr="00DB3C4E">
              <w:t>Секретарь</w:t>
            </w:r>
          </w:p>
          <w:p w:rsidR="00E0575E" w:rsidRPr="00DB3C4E" w:rsidRDefault="00E0575E" w:rsidP="00D54393">
            <w:r>
              <w:t xml:space="preserve">Таборинской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E0575E" w:rsidRPr="00DB3C4E" w:rsidRDefault="00E0575E" w:rsidP="00D54393"/>
        </w:tc>
        <w:tc>
          <w:tcPr>
            <w:tcW w:w="2623" w:type="dxa"/>
          </w:tcPr>
          <w:p w:rsidR="00E0575E" w:rsidRPr="00DB3C4E" w:rsidRDefault="00E0575E" w:rsidP="00D54393"/>
          <w:p w:rsidR="00E0575E" w:rsidRPr="00DB3C4E" w:rsidRDefault="00E0575E" w:rsidP="00D54393"/>
          <w:p w:rsidR="00E0575E" w:rsidRPr="00DB3C4E" w:rsidRDefault="00E0575E" w:rsidP="00D54393">
            <w:r w:rsidRPr="00DB3C4E">
              <w:t>В.А.Владимирова</w:t>
            </w:r>
          </w:p>
        </w:tc>
      </w:tr>
    </w:tbl>
    <w:p w:rsidR="00E0575E" w:rsidRDefault="00E0575E">
      <w:pPr>
        <w:jc w:val="left"/>
      </w:pPr>
    </w:p>
    <w:p w:rsidR="00E0575E" w:rsidRDefault="00E0575E" w:rsidP="00B2751F">
      <w:pPr>
        <w:ind w:left="4253"/>
        <w:jc w:val="left"/>
      </w:pPr>
      <w:r>
        <w:br w:type="page"/>
      </w:r>
      <w:r>
        <w:lastRenderedPageBreak/>
        <w:t>Приложение к решению Таборинской районной территориальной избирательной комиссии от 24.06.2016 г. № 10/52</w:t>
      </w:r>
    </w:p>
    <w:p w:rsidR="00B2751F" w:rsidRDefault="00B2751F" w:rsidP="00B2751F">
      <w:pPr>
        <w:ind w:left="4253"/>
        <w:jc w:val="left"/>
      </w:pPr>
    </w:p>
    <w:p w:rsidR="00E0575E" w:rsidRPr="00DA14B9" w:rsidRDefault="00E0575E" w:rsidP="00DA14B9">
      <w:pPr>
        <w:rPr>
          <w:b/>
        </w:rPr>
      </w:pPr>
      <w:r w:rsidRPr="00DA14B9">
        <w:rPr>
          <w:b/>
        </w:rPr>
        <w:t>План</w:t>
      </w:r>
    </w:p>
    <w:p w:rsidR="00E0575E" w:rsidRDefault="00E0575E" w:rsidP="00DA14B9">
      <w:pPr>
        <w:rPr>
          <w:b/>
        </w:rPr>
      </w:pPr>
      <w:r w:rsidRPr="00DA14B9">
        <w:rPr>
          <w:b/>
        </w:rPr>
        <w:t xml:space="preserve"> работы Таборинской районной территориальной избирательной комиссии по реализации Календарного плана мероприятий по подготовке и проведению выборов депутатов Государственной Думы Федерального Собрания Российской Федерации и Календаря основных мероприятий по подготовке и проведению выборов депутатов Законодательного Собрания Свердловской области 18 сентября 2016 года на территории Таборинского муниципального района</w:t>
      </w:r>
    </w:p>
    <w:p w:rsidR="00E0575E" w:rsidRDefault="00E0575E" w:rsidP="00DA14B9">
      <w:pPr>
        <w:rPr>
          <w:b/>
        </w:rPr>
      </w:pPr>
    </w:p>
    <w:tbl>
      <w:tblPr>
        <w:tblW w:w="1036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20"/>
        <w:gridCol w:w="2480"/>
        <w:gridCol w:w="40"/>
        <w:gridCol w:w="1918"/>
      </w:tblGrid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п. п.</w:t>
            </w:r>
          </w:p>
        </w:tc>
        <w:tc>
          <w:tcPr>
            <w:tcW w:w="522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ПО ОБРАЗОВАНИЮ ИЗБИРАТЕЛЬНЫХ УЧАСТКОВ 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в местных СМИ сроков основных избирательных действий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Календарным планом и Календарем основных мероприятий</w:t>
            </w:r>
          </w:p>
        </w:tc>
        <w:tc>
          <w:tcPr>
            <w:tcW w:w="1918" w:type="dxa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</w:pPr>
            <w:r>
              <w:rPr>
                <w:sz w:val="24"/>
                <w:szCs w:val="24"/>
              </w:rPr>
              <w:t xml:space="preserve"> 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об избирательных участках с указанием их границ, номера, места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3.08.2016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нормативов технологического оборудования избирательных участков, готовности центров голосования к выборам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Дооборудование избирательных участков необходимым технологическим и иным оборудованием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01.09.2016 г.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избирательных участков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14-16.09.2016 г.</w:t>
            </w:r>
          </w:p>
        </w:tc>
        <w:tc>
          <w:tcPr>
            <w:tcW w:w="1918" w:type="dxa"/>
          </w:tcPr>
          <w:p w:rsidR="00E0575E" w:rsidRDefault="00E0575E" w:rsidP="00B2751F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ОеП № 22 МО МВД РФ «Тавдинский»,</w:t>
            </w:r>
            <w:r w:rsidR="00B2751F">
              <w:rPr>
                <w:sz w:val="24"/>
                <w:szCs w:val="24"/>
              </w:rPr>
              <w:t xml:space="preserve"> ГКПТУ СО «ОПС № 14»</w:t>
            </w:r>
            <w:r>
              <w:rPr>
                <w:sz w:val="24"/>
                <w:szCs w:val="24"/>
              </w:rPr>
              <w:t>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 оказание помощи в работе УИК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устойчивой телефонной связи 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«Ростелеком, администрация </w:t>
            </w:r>
            <w:r>
              <w:rPr>
                <w:sz w:val="24"/>
                <w:szCs w:val="24"/>
              </w:rPr>
              <w:lastRenderedPageBreak/>
              <w:t>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220" w:type="dxa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дежурств сотрудников ОеП № 22 на избирательных участках</w:t>
            </w:r>
          </w:p>
        </w:tc>
        <w:tc>
          <w:tcPr>
            <w:tcW w:w="2520" w:type="dxa"/>
            <w:gridSpan w:val="2"/>
          </w:tcPr>
          <w:p w:rsidR="00E0575E" w:rsidRDefault="00E0575E" w:rsidP="00753C14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момента получения бюллетеней и до окончания подсчета голосов </w:t>
            </w:r>
          </w:p>
        </w:tc>
        <w:tc>
          <w:tcPr>
            <w:tcW w:w="1918" w:type="dxa"/>
          </w:tcPr>
          <w:p w:rsidR="00E0575E" w:rsidRDefault="00E0575E" w:rsidP="00B2751F">
            <w:pPr>
              <w:pStyle w:val="af8"/>
              <w:tabs>
                <w:tab w:val="left" w:pos="0"/>
              </w:tabs>
              <w:ind w:lef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ОеП № 22 МО МВД РФ «Тавдинский»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af8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СПИСОК ИЗБИРАТЕЛЕЙ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220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</w:rPr>
              <w:t>Сбор, уточнение и предоставление в ТИК сведений об избирателях</w:t>
            </w:r>
          </w:p>
        </w:tc>
        <w:tc>
          <w:tcPr>
            <w:tcW w:w="2520" w:type="dxa"/>
            <w:gridSpan w:val="2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назначения дня голосования и не позднее 19.07.2016 г.</w:t>
            </w:r>
          </w:p>
        </w:tc>
        <w:tc>
          <w:tcPr>
            <w:tcW w:w="1918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Глава ТМР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0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</w:rPr>
              <w:t>Составление списка избирателей</w:t>
            </w:r>
          </w:p>
        </w:tc>
        <w:tc>
          <w:tcPr>
            <w:tcW w:w="2520" w:type="dxa"/>
            <w:gridSpan w:val="2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 позднее 6.09.2016 г.</w:t>
            </w:r>
          </w:p>
        </w:tc>
        <w:tc>
          <w:tcPr>
            <w:tcW w:w="1918" w:type="dxa"/>
          </w:tcPr>
          <w:p w:rsidR="00E0575E" w:rsidRDefault="00E0575E" w:rsidP="00D155F5">
            <w:pPr>
              <w:pStyle w:val="af8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Передача первого </w:t>
            </w:r>
            <w:r w:rsidR="006D7315">
              <w:rPr>
                <w:sz w:val="24"/>
              </w:rPr>
              <w:t xml:space="preserve">экземпляра </w:t>
            </w:r>
            <w:r>
              <w:rPr>
                <w:sz w:val="24"/>
              </w:rPr>
              <w:t>списка избирателей в УИК</w:t>
            </w:r>
          </w:p>
          <w:p w:rsidR="00E0575E" w:rsidRDefault="00E0575E" w:rsidP="00552811">
            <w:pPr>
              <w:jc w:val="both"/>
              <w:rPr>
                <w:sz w:val="24"/>
              </w:rPr>
            </w:pP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7.09.2016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списков избирателей для  ознакомления и дополнительного уточнения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С 7.09.2016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 ТИК сведений об избирателях для уточнения списков избирателей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С 18.08.2016 г. еженедельно, с 12.09.2016 г. до дня голосования включительно - ежедневно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Глава ТМР, ЗАГС,  ТП УФМС РФ в Свердловской области по Таборинскому району, суд, учреждения ГУФСИН, военкомат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выверенного и уточненного списка избирателей и его заверение печатью УИК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Не позднее 18.00 часов 17.09.2016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Председатели и секретари УИК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7"/>
              <w:jc w:val="center"/>
              <w:rPr>
                <w:b/>
              </w:rPr>
            </w:pPr>
            <w:r>
              <w:rPr>
                <w:b/>
              </w:rPr>
              <w:t>ИНФОРМИРОВАНИЕ ИЗБИРАТЕЛЕЙ. ПРЕДВЫБОРНАЯ АГИТАЦИЯ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информационно-разъяснительной деятельности в ходе подготовки и проведения выборов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>Весь период в соответствии с программой ИРД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 совместно с администрацией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в газете «Призыв» информационных материалов об этапах избирательного процесса, о зарегистрированных кандидатах, избирательных объединениях, выдвинувших кандидатов, в том числе в Вестнике Таборинской районной ТИК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ТИК об установлении времени безвозмездного предоставления помещений, находящихся в государственной и  муниципальной собственности, для встреч  представителей избирательных объединений с  избирателями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До 10 июля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>.</w:t>
            </w:r>
          </w:p>
          <w:p w:rsidR="00E0575E" w:rsidRDefault="00E0575E" w:rsidP="00552811">
            <w:pPr>
              <w:ind w:right="-70"/>
              <w:rPr>
                <w:sz w:val="24"/>
              </w:rPr>
            </w:pP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ТМР постановлений на основе предложений Таборинской РТИК:</w:t>
            </w:r>
          </w:p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местонахождении помещений для встреч с </w:t>
            </w:r>
            <w:r>
              <w:rPr>
                <w:sz w:val="24"/>
                <w:szCs w:val="24"/>
              </w:rPr>
              <w:lastRenderedPageBreak/>
              <w:t>кандидатами;</w:t>
            </w:r>
          </w:p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 определении специальных мест для размещения печатных предвыборных агитационных и информационных материалов. 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</w:p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Не позднее 18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</w:p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Глава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18. 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«горячей линии» для избирателей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С 18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 совместно с администрацией ТМР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избирателей о выдаче открепительных удостоверений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До 1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избирателей о дате, времени и месте голосования через СМИ или иным способом, </w:t>
            </w:r>
            <w:r w:rsidR="006D731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оставка приглашений для участия в голосовании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>Не позднее 7.09.2016 г., для досрочного голосования в труднодоступных (отдаленных местностях) – не позднее 5 дней до дня такого голосования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специальных приглашений впервые голосующим, иным категориям избирателей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>Не позднее 7.09.2016 г.,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информационных стендов</w:t>
            </w:r>
          </w:p>
        </w:tc>
        <w:tc>
          <w:tcPr>
            <w:tcW w:w="2480" w:type="dxa"/>
          </w:tcPr>
          <w:p w:rsidR="00E0575E" w:rsidRDefault="00E0575E" w:rsidP="00552811">
            <w:pPr>
              <w:ind w:right="-70"/>
              <w:rPr>
                <w:sz w:val="24"/>
              </w:rPr>
            </w:pPr>
            <w:r>
              <w:rPr>
                <w:sz w:val="24"/>
              </w:rPr>
              <w:t xml:space="preserve">До 7.09.2016 г.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контроля за соблюдением  порядка  предоставления помещений  собственниками (рассмо</w:t>
            </w:r>
            <w:r w:rsidR="006D7315">
              <w:rPr>
                <w:sz w:val="24"/>
                <w:szCs w:val="24"/>
              </w:rPr>
              <w:t xml:space="preserve">трение заявок в  трехдневный </w:t>
            </w:r>
            <w:r>
              <w:rPr>
                <w:sz w:val="24"/>
                <w:szCs w:val="24"/>
              </w:rPr>
              <w:t xml:space="preserve">срок </w:t>
            </w:r>
            <w:r w:rsidR="006D7315"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>дня подачи, обеспечение  равных условий представителям избирательных объединений и т.д.)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Со дня выдвижения кандидатов, списков кандидатов до 00.00 часов 17.09.2016 г..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порядка агитации  представителями избирательных объединений, кандидатов при проведении встреч с  избирателями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Весь период до 00.00 часов 03.03.2012г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порядка агитации  представителями избирательных объединений в СМИ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С 20.08.2016 г. </w:t>
            </w:r>
          </w:p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до 00.00 часов 03.03.2012г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кабинах для голосования памятки избирателям о порядке заполнения  избирательного бюллетеня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17.09.2016 г.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размещение на информационных  стендах на территории МО информационных  плакатов ЦИК РФ, ИКСО и ТИК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 в трудовых коллективах,  ветеранских организациях по каждому этапу  избирательной кампании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председателя ТИК на аппаратных совещаниях работников органов местного  самоуправления 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в течение всей кампании</w:t>
            </w:r>
          </w:p>
        </w:tc>
        <w:tc>
          <w:tcPr>
            <w:tcW w:w="1958" w:type="dxa"/>
            <w:gridSpan w:val="2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ТИК</w:t>
            </w: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20" w:type="dxa"/>
          </w:tcPr>
          <w:p w:rsidR="00E0575E" w:rsidRDefault="00E0575E" w:rsidP="00552811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Рассмотрение заявок на предоставление помещений для проведения встреч зарегистрированных кандидатов, их доверенных лиц, представителей политических партий, </w:t>
            </w:r>
            <w:r>
              <w:rPr>
                <w:b w:val="0"/>
                <w:sz w:val="24"/>
                <w:szCs w:val="24"/>
              </w:rPr>
              <w:lastRenderedPageBreak/>
              <w:t>выдвинувших зарегистрированных кандидатов, с избирателями</w:t>
            </w:r>
          </w:p>
        </w:tc>
        <w:tc>
          <w:tcPr>
            <w:tcW w:w="2480" w:type="dxa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трех дней со дня подачи заявки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Собственники, владельцы помещений, </w:t>
            </w:r>
          </w:p>
          <w:p w:rsidR="00E0575E" w:rsidRDefault="00E0575E" w:rsidP="00552811">
            <w:pPr>
              <w:jc w:val="both"/>
              <w:rPr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в письменной форме избирательной комиссии о факте предоставления помещения зарегистрированному кандидату, политической партии, 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Собственники, владельцы помещений, находящихся в государственной, муниципальной собственности</w:t>
            </w:r>
          </w:p>
          <w:p w:rsidR="00E0575E" w:rsidRDefault="00E0575E" w:rsidP="00552811">
            <w:pPr>
              <w:rPr>
                <w:iCs/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сети Интернет информации, содержащейся в уведомлении о факте предоставления политической партии, кандидату помещения для встреч </w:t>
            </w:r>
          </w:p>
        </w:tc>
        <w:tc>
          <w:tcPr>
            <w:tcW w:w="2480" w:type="dxa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двух суток с момента получения уведомления о факте предоставления помещения 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  <w:p w:rsidR="00E0575E" w:rsidRDefault="00E0575E" w:rsidP="00552811">
            <w:pPr>
              <w:rPr>
                <w:sz w:val="24"/>
                <w:szCs w:val="24"/>
              </w:rPr>
            </w:pPr>
          </w:p>
        </w:tc>
      </w:tr>
      <w:tr w:rsidR="00E0575E" w:rsidTr="00B21915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в правоохранительные органы и в  суд с представлением о пресечении  противоправной агитационной деятельности, изъятии незаконных агитационных материалов  и привлечении к ответственности организаций и должностных лиц </w:t>
            </w:r>
          </w:p>
        </w:tc>
        <w:tc>
          <w:tcPr>
            <w:tcW w:w="2480" w:type="dxa"/>
          </w:tcPr>
          <w:p w:rsidR="00E0575E" w:rsidRDefault="00E0575E" w:rsidP="006D7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после выявления  правонарушения</w:t>
            </w:r>
          </w:p>
        </w:tc>
        <w:tc>
          <w:tcPr>
            <w:tcW w:w="1958" w:type="dxa"/>
            <w:gridSpan w:val="2"/>
          </w:tcPr>
          <w:p w:rsidR="00E0575E" w:rsidRDefault="00E0575E" w:rsidP="0055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E0575E" w:rsidTr="00552811">
        <w:trPr>
          <w:cantSplit/>
        </w:trPr>
        <w:tc>
          <w:tcPr>
            <w:tcW w:w="10367" w:type="dxa"/>
            <w:gridSpan w:val="5"/>
          </w:tcPr>
          <w:p w:rsidR="00E0575E" w:rsidRDefault="00E0575E" w:rsidP="00552811">
            <w:pPr>
              <w:pStyle w:val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ГОЛОСОВАНИЕ. </w:t>
            </w:r>
            <w:r>
              <w:rPr>
                <w:b/>
              </w:rPr>
              <w:t>УСТАНОВЛЕНИЕ ИТОГОВ ГОЛОСОВАНИЯ И РЕЗУЛЬТАТОВ ВЫБОРОВ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избирателям открепительных  удостоверений в ТИК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С 3.08.2016 г. по 6.09.2016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5220" w:type="dxa"/>
          </w:tcPr>
          <w:p w:rsidR="00E0575E" w:rsidRDefault="00E0575E" w:rsidP="00396EF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открепительных удостоверений в УИК</w:t>
            </w:r>
          </w:p>
        </w:tc>
        <w:tc>
          <w:tcPr>
            <w:tcW w:w="2520" w:type="dxa"/>
            <w:gridSpan w:val="2"/>
          </w:tcPr>
          <w:p w:rsidR="00E0575E" w:rsidRDefault="00E0575E" w:rsidP="00396EFB">
            <w:pPr>
              <w:ind w:left="-161" w:right="-108"/>
              <w:rPr>
                <w:sz w:val="24"/>
              </w:rPr>
            </w:pPr>
            <w:r>
              <w:rPr>
                <w:sz w:val="24"/>
              </w:rPr>
              <w:t>С 7.09.2016 г. по 17.09.2016 г.</w:t>
            </w:r>
          </w:p>
        </w:tc>
        <w:tc>
          <w:tcPr>
            <w:tcW w:w="1918" w:type="dxa"/>
          </w:tcPr>
          <w:p w:rsidR="00E0575E" w:rsidRDefault="00E0575E" w:rsidP="00396EFB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  <w:p w:rsidR="00E0575E" w:rsidRDefault="00E0575E" w:rsidP="00396EFB">
            <w:pPr>
              <w:rPr>
                <w:sz w:val="24"/>
                <w:szCs w:val="24"/>
              </w:rPr>
            </w:pP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20" w:type="dxa"/>
          </w:tcPr>
          <w:p w:rsidR="00E0575E" w:rsidRDefault="00E0575E" w:rsidP="0055281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Передача избирательных бюллетеней в УИК</w:t>
            </w:r>
          </w:p>
        </w:tc>
        <w:tc>
          <w:tcPr>
            <w:tcW w:w="2520" w:type="dxa"/>
            <w:gridSpan w:val="2"/>
          </w:tcPr>
          <w:p w:rsidR="00E0575E" w:rsidRDefault="00E0575E" w:rsidP="00552811">
            <w:pPr>
              <w:ind w:left="-161" w:right="-108"/>
              <w:rPr>
                <w:sz w:val="24"/>
              </w:rPr>
            </w:pPr>
            <w:r>
              <w:rPr>
                <w:sz w:val="24"/>
              </w:rPr>
              <w:t>Не позднее 16.09.2016 г.</w:t>
            </w:r>
          </w:p>
        </w:tc>
        <w:tc>
          <w:tcPr>
            <w:tcW w:w="1918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всех необходимых документов (списков  избирателей, увеличенных форм  протокола, бюллетеней, актов, протоколов, реестров и т. д.) для работы УИК накануне и в день голосования</w:t>
            </w:r>
          </w:p>
        </w:tc>
        <w:tc>
          <w:tcPr>
            <w:tcW w:w="2520" w:type="dxa"/>
            <w:gridSpan w:val="2"/>
          </w:tcPr>
          <w:p w:rsidR="00E0575E" w:rsidRDefault="00E0575E" w:rsidP="00764A24">
            <w:pPr>
              <w:rPr>
                <w:sz w:val="24"/>
              </w:rPr>
            </w:pPr>
            <w:r>
              <w:rPr>
                <w:sz w:val="24"/>
              </w:rPr>
              <w:t>17.09.2016 г.</w:t>
            </w:r>
          </w:p>
        </w:tc>
        <w:tc>
          <w:tcPr>
            <w:tcW w:w="1918" w:type="dxa"/>
          </w:tcPr>
          <w:p w:rsidR="00E0575E" w:rsidRDefault="00E0575E" w:rsidP="00764A24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  <w:p w:rsidR="00E0575E" w:rsidRDefault="00E0575E" w:rsidP="00764A24">
            <w:pPr>
              <w:rPr>
                <w:sz w:val="24"/>
              </w:rPr>
            </w:pP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20" w:type="dxa"/>
          </w:tcPr>
          <w:p w:rsidR="00E0575E" w:rsidRDefault="00E0575E" w:rsidP="00CE1D4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Голосование  в  помещениях  избирательных  участков</w:t>
            </w:r>
          </w:p>
        </w:tc>
        <w:tc>
          <w:tcPr>
            <w:tcW w:w="2520" w:type="dxa"/>
            <w:gridSpan w:val="2"/>
          </w:tcPr>
          <w:p w:rsidR="00E0575E" w:rsidRDefault="00E0575E" w:rsidP="00CE1D49">
            <w:pPr>
              <w:rPr>
                <w:sz w:val="24"/>
              </w:rPr>
            </w:pPr>
            <w:r>
              <w:rPr>
                <w:sz w:val="24"/>
              </w:rPr>
              <w:t>С 8.00 ч. до 20.00 ч. 18.09.2016 г.</w:t>
            </w:r>
          </w:p>
        </w:tc>
        <w:tc>
          <w:tcPr>
            <w:tcW w:w="1918" w:type="dxa"/>
          </w:tcPr>
          <w:p w:rsidR="00E0575E" w:rsidRDefault="00E0575E" w:rsidP="00CE1D49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5220" w:type="dxa"/>
          </w:tcPr>
          <w:p w:rsidR="00E0575E" w:rsidRDefault="00E0575E" w:rsidP="001C135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Подсчет голосов на избирательном участке и составление протокола УИК об итогах голосования</w:t>
            </w:r>
          </w:p>
        </w:tc>
        <w:tc>
          <w:tcPr>
            <w:tcW w:w="2520" w:type="dxa"/>
            <w:gridSpan w:val="2"/>
          </w:tcPr>
          <w:p w:rsidR="00E0575E" w:rsidRDefault="00E0575E" w:rsidP="006D7315">
            <w:pPr>
              <w:rPr>
                <w:sz w:val="24"/>
              </w:rPr>
            </w:pPr>
            <w:r>
              <w:rPr>
                <w:sz w:val="24"/>
              </w:rPr>
              <w:t xml:space="preserve">После окончания голосования 18.09.2016 г. и до </w:t>
            </w:r>
            <w:r w:rsidR="006D7315">
              <w:rPr>
                <w:sz w:val="24"/>
              </w:rPr>
              <w:t>установления</w:t>
            </w:r>
            <w:r>
              <w:rPr>
                <w:sz w:val="24"/>
              </w:rPr>
              <w:t xml:space="preserve"> итогов голосования (без перерыва)</w:t>
            </w:r>
          </w:p>
        </w:tc>
        <w:tc>
          <w:tcPr>
            <w:tcW w:w="1918" w:type="dxa"/>
          </w:tcPr>
          <w:p w:rsidR="00E0575E" w:rsidRDefault="00E0575E" w:rsidP="001C135C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Достав</w:t>
            </w:r>
            <w:r w:rsidR="006D7315">
              <w:rPr>
                <w:sz w:val="24"/>
              </w:rPr>
              <w:t xml:space="preserve">ка избирательной документации в </w:t>
            </w:r>
            <w:r>
              <w:rPr>
                <w:sz w:val="24"/>
              </w:rPr>
              <w:t>ТИК</w:t>
            </w:r>
          </w:p>
        </w:tc>
        <w:tc>
          <w:tcPr>
            <w:tcW w:w="2520" w:type="dxa"/>
            <w:gridSpan w:val="2"/>
          </w:tcPr>
          <w:p w:rsidR="00E0575E" w:rsidRDefault="00E0575E" w:rsidP="00DC2BD6">
            <w:pPr>
              <w:rPr>
                <w:sz w:val="24"/>
              </w:rPr>
            </w:pPr>
            <w:r>
              <w:rPr>
                <w:sz w:val="24"/>
              </w:rPr>
              <w:t>18.09.2016 г.-19.09.2016 г.</w:t>
            </w:r>
          </w:p>
        </w:tc>
        <w:tc>
          <w:tcPr>
            <w:tcW w:w="1918" w:type="dxa"/>
          </w:tcPr>
          <w:p w:rsidR="00E0575E" w:rsidRDefault="00E0575E" w:rsidP="00DC2BD6">
            <w:pPr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 итогов голосования на территории Таборинского муниципального района, составление сводной таблицы </w:t>
            </w:r>
            <w:r w:rsidR="006D7315">
              <w:rPr>
                <w:sz w:val="24"/>
              </w:rPr>
              <w:t xml:space="preserve">и протокола ТИК об итогах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2520" w:type="dxa"/>
            <w:gridSpan w:val="2"/>
          </w:tcPr>
          <w:p w:rsidR="00E0575E" w:rsidRDefault="00E0575E" w:rsidP="008D350C">
            <w:pPr>
              <w:rPr>
                <w:sz w:val="24"/>
              </w:rPr>
            </w:pPr>
            <w:r>
              <w:rPr>
                <w:sz w:val="24"/>
              </w:rPr>
              <w:t>19.09.2016 г..</w:t>
            </w:r>
          </w:p>
        </w:tc>
        <w:tc>
          <w:tcPr>
            <w:tcW w:w="1918" w:type="dxa"/>
          </w:tcPr>
          <w:p w:rsidR="00E0575E" w:rsidRDefault="00E0575E" w:rsidP="008D350C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ИКСО, в окружные избирательные комиссии избирательной документации об итогах голосования на территории Таборинского муниципального района </w:t>
            </w:r>
          </w:p>
        </w:tc>
        <w:tc>
          <w:tcPr>
            <w:tcW w:w="2520" w:type="dxa"/>
            <w:gridSpan w:val="2"/>
          </w:tcPr>
          <w:p w:rsidR="00E0575E" w:rsidRDefault="00E0575E" w:rsidP="00CE3665">
            <w:pPr>
              <w:rPr>
                <w:sz w:val="24"/>
              </w:rPr>
            </w:pPr>
            <w:r>
              <w:rPr>
                <w:sz w:val="24"/>
              </w:rPr>
              <w:t>По графику ИКСО, ОИК</w:t>
            </w:r>
          </w:p>
          <w:p w:rsidR="00E0575E" w:rsidRDefault="00E0575E" w:rsidP="00CE3665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E0575E" w:rsidRDefault="00E0575E" w:rsidP="00CE3665">
            <w:pPr>
              <w:rPr>
                <w:sz w:val="24"/>
              </w:rPr>
            </w:pPr>
            <w:r>
              <w:rPr>
                <w:sz w:val="24"/>
              </w:rPr>
              <w:t>Председатель  ТИК</w:t>
            </w:r>
          </w:p>
        </w:tc>
      </w:tr>
      <w:tr w:rsidR="00E0575E" w:rsidTr="00552811">
        <w:tc>
          <w:tcPr>
            <w:tcW w:w="709" w:type="dxa"/>
          </w:tcPr>
          <w:p w:rsidR="00E0575E" w:rsidRDefault="00E0575E" w:rsidP="00552811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20" w:type="dxa"/>
          </w:tcPr>
          <w:p w:rsidR="00E0575E" w:rsidRDefault="00E0575E" w:rsidP="006D731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сведений об итогах голосования в СМИ для опубликования</w:t>
            </w:r>
          </w:p>
        </w:tc>
        <w:tc>
          <w:tcPr>
            <w:tcW w:w="2520" w:type="dxa"/>
            <w:gridSpan w:val="2"/>
          </w:tcPr>
          <w:p w:rsidR="00E0575E" w:rsidRDefault="00E0575E" w:rsidP="000F5ED1">
            <w:pPr>
              <w:rPr>
                <w:sz w:val="24"/>
              </w:rPr>
            </w:pPr>
            <w:r>
              <w:rPr>
                <w:sz w:val="24"/>
              </w:rPr>
              <w:t>20.09.2016 г.</w:t>
            </w:r>
          </w:p>
        </w:tc>
        <w:tc>
          <w:tcPr>
            <w:tcW w:w="1918" w:type="dxa"/>
          </w:tcPr>
          <w:p w:rsidR="00E0575E" w:rsidRDefault="00E0575E" w:rsidP="000F5ED1">
            <w:pPr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p w:rsidR="00E0575E" w:rsidRPr="00DA14B9" w:rsidRDefault="00E0575E" w:rsidP="00DA14B9">
      <w:pPr>
        <w:rPr>
          <w:b/>
        </w:rPr>
      </w:pPr>
    </w:p>
    <w:sectPr w:rsidR="00E0575E" w:rsidRPr="00DA14B9" w:rsidSect="00B1790B">
      <w:headerReference w:type="default" r:id="rId7"/>
      <w:headerReference w:type="first" r:id="rId8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6B" w:rsidRDefault="003F666B">
      <w:r>
        <w:separator/>
      </w:r>
    </w:p>
  </w:endnote>
  <w:endnote w:type="continuationSeparator" w:id="1">
    <w:p w:rsidR="003F666B" w:rsidRDefault="003F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6B" w:rsidRDefault="003F666B">
      <w:r>
        <w:separator/>
      </w:r>
    </w:p>
  </w:footnote>
  <w:footnote w:type="continuationSeparator" w:id="1">
    <w:p w:rsidR="003F666B" w:rsidRDefault="003F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5E" w:rsidRDefault="00F76525" w:rsidP="00B2751F">
    <w:pPr>
      <w:pStyle w:val="a3"/>
    </w:pPr>
    <w:fldSimple w:instr=" PAGE   \* MERGEFORMAT ">
      <w:r w:rsidR="006D731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5E" w:rsidRDefault="00F765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малыйгерб" style="width:31.7pt;height:56.4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cs="Times New Roman"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F5ED1"/>
    <w:rsid w:val="00137589"/>
    <w:rsid w:val="001640BC"/>
    <w:rsid w:val="00172DB0"/>
    <w:rsid w:val="001C135C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030F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96EFB"/>
    <w:rsid w:val="003D20BF"/>
    <w:rsid w:val="003D4D2D"/>
    <w:rsid w:val="003E483B"/>
    <w:rsid w:val="003F553F"/>
    <w:rsid w:val="003F666B"/>
    <w:rsid w:val="004070F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92FAD"/>
    <w:rsid w:val="004A021D"/>
    <w:rsid w:val="004A16A2"/>
    <w:rsid w:val="004B1B59"/>
    <w:rsid w:val="004B4B7C"/>
    <w:rsid w:val="004B6D98"/>
    <w:rsid w:val="004B70EB"/>
    <w:rsid w:val="004C6209"/>
    <w:rsid w:val="004D3F90"/>
    <w:rsid w:val="004F7FEF"/>
    <w:rsid w:val="00501DAA"/>
    <w:rsid w:val="005032EC"/>
    <w:rsid w:val="00552811"/>
    <w:rsid w:val="00554436"/>
    <w:rsid w:val="0057290A"/>
    <w:rsid w:val="0057664B"/>
    <w:rsid w:val="0057716E"/>
    <w:rsid w:val="00577EA3"/>
    <w:rsid w:val="005B5A24"/>
    <w:rsid w:val="005C38CC"/>
    <w:rsid w:val="005C54C4"/>
    <w:rsid w:val="005C6DF8"/>
    <w:rsid w:val="005E50CF"/>
    <w:rsid w:val="005E7614"/>
    <w:rsid w:val="005F1EC3"/>
    <w:rsid w:val="005F7398"/>
    <w:rsid w:val="00607721"/>
    <w:rsid w:val="006331EE"/>
    <w:rsid w:val="0067056F"/>
    <w:rsid w:val="006757D0"/>
    <w:rsid w:val="006A6DBD"/>
    <w:rsid w:val="006B602F"/>
    <w:rsid w:val="006C2CF7"/>
    <w:rsid w:val="006D133D"/>
    <w:rsid w:val="006D5CEE"/>
    <w:rsid w:val="006D7315"/>
    <w:rsid w:val="006E25A7"/>
    <w:rsid w:val="007012A3"/>
    <w:rsid w:val="00711296"/>
    <w:rsid w:val="00712B4B"/>
    <w:rsid w:val="007142C3"/>
    <w:rsid w:val="007162B0"/>
    <w:rsid w:val="0073788B"/>
    <w:rsid w:val="00751189"/>
    <w:rsid w:val="00753C14"/>
    <w:rsid w:val="00756364"/>
    <w:rsid w:val="00761699"/>
    <w:rsid w:val="00764A24"/>
    <w:rsid w:val="007935B5"/>
    <w:rsid w:val="007A0E8F"/>
    <w:rsid w:val="007A3792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0A40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350C"/>
    <w:rsid w:val="008D497E"/>
    <w:rsid w:val="008D5C2D"/>
    <w:rsid w:val="008F072A"/>
    <w:rsid w:val="00902238"/>
    <w:rsid w:val="009050AF"/>
    <w:rsid w:val="009161FC"/>
    <w:rsid w:val="009203CF"/>
    <w:rsid w:val="009227C1"/>
    <w:rsid w:val="00923857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4C43"/>
    <w:rsid w:val="009E580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1915"/>
    <w:rsid w:val="00B2732B"/>
    <w:rsid w:val="00B2751F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5360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E1D49"/>
    <w:rsid w:val="00CE3665"/>
    <w:rsid w:val="00CF0E66"/>
    <w:rsid w:val="00D022BE"/>
    <w:rsid w:val="00D1304F"/>
    <w:rsid w:val="00D155F5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2BD6"/>
    <w:rsid w:val="00DC44F1"/>
    <w:rsid w:val="00DC78FE"/>
    <w:rsid w:val="00DD2F55"/>
    <w:rsid w:val="00E0575E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92AF0"/>
    <w:rsid w:val="00E93657"/>
    <w:rsid w:val="00E968D2"/>
    <w:rsid w:val="00EA4DF5"/>
    <w:rsid w:val="00EB28EF"/>
    <w:rsid w:val="00EE3B6C"/>
    <w:rsid w:val="00EE43F1"/>
    <w:rsid w:val="00EF74E3"/>
    <w:rsid w:val="00F05E82"/>
    <w:rsid w:val="00F1188A"/>
    <w:rsid w:val="00F305E1"/>
    <w:rsid w:val="00F30CD7"/>
    <w:rsid w:val="00F360A8"/>
    <w:rsid w:val="00F554C8"/>
    <w:rsid w:val="00F5701D"/>
    <w:rsid w:val="00F60980"/>
    <w:rsid w:val="00F76525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D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D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C78FE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DA14B9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DA14B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11296"/>
    <w:rPr>
      <w:rFonts w:eastAsia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1296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D1E"/>
    <w:rPr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rFonts w:cs="Times New Roman"/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  <w:lang/>
    </w:rPr>
  </w:style>
  <w:style w:type="character" w:customStyle="1" w:styleId="SignatureChar1">
    <w:name w:val="Signature Char1"/>
    <w:basedOn w:val="a0"/>
    <w:link w:val="aa"/>
    <w:uiPriority w:val="99"/>
    <w:semiHidden/>
    <w:rsid w:val="00B96D1E"/>
    <w:rPr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eastAsia="Times New Roman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1">
    <w:name w:val="1"/>
    <w:aliases w:val="5-14"/>
    <w:basedOn w:val="a"/>
    <w:uiPriority w:val="99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uiPriority w:val="99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8E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uiPriority w:val="99"/>
    <w:rsid w:val="00277DFC"/>
    <w:pPr>
      <w:widowControl w:val="0"/>
      <w:spacing w:line="300" w:lineRule="auto"/>
      <w:ind w:firstLine="700"/>
      <w:jc w:val="both"/>
    </w:pPr>
    <w:rPr>
      <w:sz w:val="24"/>
    </w:rPr>
  </w:style>
  <w:style w:type="paragraph" w:styleId="24">
    <w:name w:val="Body Text Indent 2"/>
    <w:basedOn w:val="a"/>
    <w:link w:val="25"/>
    <w:uiPriority w:val="99"/>
    <w:rsid w:val="00277DF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77DFC"/>
    <w:rPr>
      <w:rFonts w:eastAsia="Times New Roman" w:cs="Times New Roman"/>
      <w:sz w:val="28"/>
      <w:szCs w:val="28"/>
    </w:rPr>
  </w:style>
  <w:style w:type="character" w:styleId="af4">
    <w:name w:val="Hyperlink"/>
    <w:basedOn w:val="a0"/>
    <w:uiPriority w:val="99"/>
    <w:rsid w:val="00277DF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77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FootnoteTextChar">
    <w:name w:val="Footnote Text Char"/>
    <w:basedOn w:val="a0"/>
    <w:link w:val="af5"/>
    <w:uiPriority w:val="99"/>
    <w:locked/>
    <w:rsid w:val="00711296"/>
    <w:rPr>
      <w:lang w:val="ru-RU" w:eastAsia="ru-RU"/>
    </w:rPr>
  </w:style>
  <w:style w:type="character" w:customStyle="1" w:styleId="af6">
    <w:name w:val="Текст сноски Знак"/>
    <w:basedOn w:val="a0"/>
    <w:link w:val="af5"/>
    <w:uiPriority w:val="99"/>
    <w:locked/>
    <w:rsid w:val="00277DFC"/>
    <w:rPr>
      <w:rFonts w:ascii="Times New Roman CYR" w:hAnsi="Times New Roman CYR" w:cs="Times New Roman"/>
    </w:rPr>
  </w:style>
  <w:style w:type="character" w:styleId="af7">
    <w:name w:val="footnote reference"/>
    <w:basedOn w:val="a0"/>
    <w:uiPriority w:val="99"/>
    <w:rsid w:val="00277DFC"/>
    <w:rPr>
      <w:rFonts w:cs="Times New Roman"/>
      <w:vertAlign w:val="superscript"/>
    </w:rPr>
  </w:style>
  <w:style w:type="paragraph" w:customStyle="1" w:styleId="FR2">
    <w:name w:val="FR2"/>
    <w:uiPriority w:val="99"/>
    <w:rsid w:val="00277DFC"/>
    <w:pPr>
      <w:widowControl w:val="0"/>
      <w:spacing w:line="300" w:lineRule="auto"/>
      <w:ind w:firstLine="700"/>
      <w:jc w:val="both"/>
    </w:pPr>
    <w:rPr>
      <w:rFonts w:ascii="Arial" w:hAnsi="Arial"/>
      <w:sz w:val="24"/>
    </w:rPr>
  </w:style>
  <w:style w:type="paragraph" w:styleId="af8">
    <w:name w:val="Body Text Indent"/>
    <w:basedOn w:val="a"/>
    <w:link w:val="af9"/>
    <w:uiPriority w:val="9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277DFC"/>
    <w:rPr>
      <w:rFonts w:ascii="Times New Roman CYR" w:hAnsi="Times New Roman CYR" w:cs="Times New Roman"/>
    </w:rPr>
  </w:style>
  <w:style w:type="paragraph" w:customStyle="1" w:styleId="Nonformat">
    <w:name w:val="Nonformat"/>
    <w:basedOn w:val="a"/>
    <w:uiPriority w:val="99"/>
    <w:rsid w:val="00277DFC"/>
    <w:pPr>
      <w:widowControl w:val="0"/>
      <w:jc w:val="left"/>
    </w:pPr>
    <w:rPr>
      <w:rFonts w:ascii="Consultant" w:hAnsi="Consultant"/>
      <w:sz w:val="16"/>
    </w:rPr>
  </w:style>
  <w:style w:type="paragraph" w:styleId="afa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uiPriority w:val="99"/>
    <w:rsid w:val="00711296"/>
    <w:rPr>
      <w:rFonts w:cs="Times New Roman"/>
    </w:rPr>
  </w:style>
  <w:style w:type="paragraph" w:customStyle="1" w:styleId="ConsPlusNonformat">
    <w:name w:val="ConsPlusNonformat"/>
    <w:uiPriority w:val="99"/>
    <w:rsid w:val="007112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1"/>
    <w:basedOn w:val="a"/>
    <w:uiPriority w:val="99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6">
    <w:name w:val="Знак Знак Знак1 Знак Знак Знак Знак"/>
    <w:basedOn w:val="a"/>
    <w:uiPriority w:val="99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Обычный2"/>
    <w:uiPriority w:val="99"/>
    <w:rsid w:val="00711296"/>
    <w:rPr>
      <w:sz w:val="24"/>
    </w:rPr>
  </w:style>
  <w:style w:type="paragraph" w:customStyle="1" w:styleId="afc">
    <w:name w:val="текст сноски"/>
    <w:basedOn w:val="a"/>
    <w:uiPriority w:val="99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uiPriority w:val="99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uiPriority w:val="99"/>
    <w:rsid w:val="00711296"/>
    <w:pPr>
      <w:keepNext/>
      <w:jc w:val="both"/>
    </w:pPr>
    <w:rPr>
      <w:szCs w:val="20"/>
    </w:rPr>
  </w:style>
  <w:style w:type="paragraph" w:customStyle="1" w:styleId="17">
    <w:name w:val="Текст1"/>
    <w:basedOn w:val="a"/>
    <w:uiPriority w:val="99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uiPriority w:val="99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uiPriority w:val="99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uiPriority w:val="99"/>
    <w:rsid w:val="00711296"/>
    <w:pPr>
      <w:widowControl w:val="0"/>
      <w:autoSpaceDE w:val="0"/>
      <w:autoSpaceDN w:val="0"/>
      <w:spacing w:after="120"/>
    </w:pPr>
  </w:style>
  <w:style w:type="paragraph" w:customStyle="1" w:styleId="27">
    <w:name w:val="заголовок 2"/>
    <w:basedOn w:val="a"/>
    <w:next w:val="a"/>
    <w:uiPriority w:val="99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711296"/>
    <w:pPr>
      <w:spacing w:line="360" w:lineRule="auto"/>
      <w:ind w:firstLine="720"/>
      <w:jc w:val="both"/>
    </w:pPr>
  </w:style>
  <w:style w:type="paragraph" w:customStyle="1" w:styleId="afe">
    <w:name w:val="Îáû÷íû"/>
    <w:uiPriority w:val="99"/>
    <w:rsid w:val="00711296"/>
    <w:rPr>
      <w:sz w:val="24"/>
    </w:rPr>
  </w:style>
  <w:style w:type="paragraph" w:customStyle="1" w:styleId="BodyText21">
    <w:name w:val="Body Text 21"/>
    <w:basedOn w:val="a"/>
    <w:uiPriority w:val="99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uiPriority w:val="99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711296"/>
    <w:rPr>
      <w:rFonts w:eastAsia="Times New Roman" w:cs="Times New Roman"/>
    </w:rPr>
  </w:style>
  <w:style w:type="paragraph" w:customStyle="1" w:styleId="18">
    <w:name w:val="текст сноски1"/>
    <w:basedOn w:val="a"/>
    <w:uiPriority w:val="99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uiPriority w:val="99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3">
    <w:name w:val="Обычный3"/>
    <w:uiPriority w:val="99"/>
    <w:rsid w:val="008127E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66</TotalTime>
  <Pages>1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User</cp:lastModifiedBy>
  <cp:revision>10</cp:revision>
  <cp:lastPrinted>2016-05-12T08:18:00Z</cp:lastPrinted>
  <dcterms:created xsi:type="dcterms:W3CDTF">2016-06-26T07:52:00Z</dcterms:created>
  <dcterms:modified xsi:type="dcterms:W3CDTF">2016-06-27T02:24:00Z</dcterms:modified>
</cp:coreProperties>
</file>