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C3" w:rsidRDefault="00E06452" w:rsidP="005D31C3">
      <w:pPr>
        <w:widowControl w:val="0"/>
        <w:ind w:left="5220"/>
      </w:pPr>
      <w:r>
        <w:t>Приложение</w:t>
      </w:r>
    </w:p>
    <w:p w:rsidR="005D31C3" w:rsidRDefault="00E06452" w:rsidP="005D31C3">
      <w:pPr>
        <w:widowControl w:val="0"/>
        <w:ind w:left="5220"/>
      </w:pPr>
      <w:r>
        <w:t xml:space="preserve">к </w:t>
      </w:r>
      <w:r w:rsidR="005D31C3">
        <w:t>решени</w:t>
      </w:r>
      <w:r>
        <w:t>ю</w:t>
      </w:r>
      <w:r w:rsidR="005D31C3">
        <w:t xml:space="preserve"> Пелымской поселковой территориальной избирательной комиссии </w:t>
      </w:r>
    </w:p>
    <w:p w:rsidR="005D31C3" w:rsidRDefault="005D31C3" w:rsidP="005D31C3">
      <w:pPr>
        <w:widowControl w:val="0"/>
        <w:ind w:left="5220"/>
      </w:pPr>
      <w:r>
        <w:t>от 17 февраля 2017 г. № 2/</w:t>
      </w:r>
      <w:r w:rsidR="00E06452">
        <w:t>7</w:t>
      </w:r>
    </w:p>
    <w:p w:rsidR="005D31C3" w:rsidRDefault="005D31C3" w:rsidP="005D31C3">
      <w:pPr>
        <w:widowControl w:val="0"/>
        <w:ind w:firstLine="709"/>
        <w:rPr>
          <w:b/>
        </w:rPr>
      </w:pPr>
    </w:p>
    <w:p w:rsidR="00E06452" w:rsidRDefault="00E06452" w:rsidP="005D31C3">
      <w:pPr>
        <w:rPr>
          <w:b/>
        </w:rPr>
      </w:pPr>
      <w:r>
        <w:rPr>
          <w:b/>
        </w:rPr>
        <w:t xml:space="preserve">ИНФОРМАЦИЯ </w:t>
      </w:r>
    </w:p>
    <w:p w:rsidR="00E06452" w:rsidRDefault="00E06452" w:rsidP="005D31C3">
      <w:pPr>
        <w:rPr>
          <w:b/>
        </w:rPr>
      </w:pPr>
      <w:r w:rsidRPr="00E06452">
        <w:rPr>
          <w:b/>
        </w:rPr>
        <w:t>о выполнении Программы Пелымской поселковой территориальной избирательной комиссии «Повышение правовой культуры граждан, обучение организаторов и участников избирательного процесса»</w:t>
      </w:r>
    </w:p>
    <w:p w:rsidR="005D31C3" w:rsidRPr="00E06452" w:rsidRDefault="00E06452" w:rsidP="005D31C3">
      <w:pPr>
        <w:rPr>
          <w:b/>
        </w:rPr>
      </w:pPr>
      <w:r w:rsidRPr="00E06452">
        <w:rPr>
          <w:b/>
        </w:rPr>
        <w:t>на 2016 год</w:t>
      </w:r>
      <w:r w:rsidR="005D31C3" w:rsidRPr="00E06452">
        <w:rPr>
          <w:b/>
        </w:rPr>
        <w:t xml:space="preserve"> </w:t>
      </w:r>
    </w:p>
    <w:p w:rsidR="00E06452" w:rsidRDefault="00E06452" w:rsidP="005D31C3">
      <w:pPr>
        <w:spacing w:line="360" w:lineRule="auto"/>
        <w:rPr>
          <w:b/>
        </w:rPr>
      </w:pPr>
    </w:p>
    <w:p w:rsidR="00E06452" w:rsidRDefault="00E06452" w:rsidP="00E06452">
      <w:pPr>
        <w:spacing w:line="360" w:lineRule="auto"/>
        <w:ind w:firstLine="709"/>
        <w:jc w:val="both"/>
      </w:pPr>
      <w:r>
        <w:t xml:space="preserve">Программа Пелымской поселковой территориальной избирательной комиссии «Повышение правовой культуры граждан, обучение организаторов и участников избирательного процесса» на 2016 год (далее – Программа) была утверждена решением Пелымской поселковой территориальной избирательной комиссии от 01 февраля 2016 года № 2/2. </w:t>
      </w:r>
    </w:p>
    <w:p w:rsidR="00E06452" w:rsidRDefault="00E06452" w:rsidP="00E06452">
      <w:pPr>
        <w:spacing w:line="360" w:lineRule="auto"/>
        <w:ind w:firstLine="709"/>
        <w:jc w:val="both"/>
      </w:pPr>
      <w:r>
        <w:t xml:space="preserve">Основной целью реализации Программы является создание правовых, социальных, организационных условий и гарантий формирования, развития потенциала личности, избирательных прав граждан городского округа Пелым, а также создание условий для формирования готовности всех субъектов избирательного процесса к выборам, важнейшему механизму формирования органов государственной власти, органов местного самоуправления. 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Для достижения данной цели деятельность </w:t>
      </w:r>
      <w:r w:rsidR="00E932C9">
        <w:t>Пелымской поселковой</w:t>
      </w:r>
      <w:r>
        <w:t xml:space="preserve"> территориальной избирательной комиссии включает следующие основные направления: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- организационно-методическое обеспечение реализации Программы; 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- обучение и повышение квалификации организаторов и участников избирательного процесса; 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- правовое просвещение граждан, в том числе молодых и будущих избирателей; 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- информационно-разъяснительная деятельность; 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- мероприятия по совершенствованию и внедрению в практику работы избирательных комиссий новых избирательных технологий; </w:t>
      </w:r>
    </w:p>
    <w:p w:rsidR="00E932C9" w:rsidRDefault="00E06452" w:rsidP="00E06452">
      <w:pPr>
        <w:spacing w:line="360" w:lineRule="auto"/>
        <w:ind w:firstLine="709"/>
        <w:jc w:val="both"/>
      </w:pPr>
      <w:r>
        <w:lastRenderedPageBreak/>
        <w:t xml:space="preserve">- издательская деятельность и деятельность по формированию электронных ресурсов. </w:t>
      </w:r>
    </w:p>
    <w:p w:rsidR="00E932C9" w:rsidRDefault="00E06452" w:rsidP="00E06452">
      <w:pPr>
        <w:spacing w:line="360" w:lineRule="auto"/>
        <w:ind w:firstLine="709"/>
        <w:jc w:val="both"/>
      </w:pPr>
      <w:r>
        <w:t xml:space="preserve">В выполнении Программы совместно </w:t>
      </w:r>
      <w:r w:rsidR="00E932C9">
        <w:t>с Пелымской поселковой</w:t>
      </w:r>
      <w:r>
        <w:t xml:space="preserve"> территориальной избирательной комиссии принимали участие органы местного самоуправления, участковые избирательные комиссии, образовательные организации, учреждения культуры, редакция газеты «</w:t>
      </w:r>
      <w:r w:rsidR="00E932C9">
        <w:t>Пелымский вестник</w:t>
      </w:r>
      <w:r>
        <w:t xml:space="preserve">», </w:t>
      </w:r>
      <w:r w:rsidR="00E932C9">
        <w:t>«Первое Пелымское телевидение», Пелымская поселковая</w:t>
      </w:r>
      <w:r>
        <w:t xml:space="preserve"> молодежная избирательная комиссия.</w:t>
      </w:r>
    </w:p>
    <w:p w:rsidR="00E06452" w:rsidRDefault="00E06452" w:rsidP="00E06452">
      <w:pPr>
        <w:spacing w:line="360" w:lineRule="auto"/>
        <w:ind w:firstLine="709"/>
        <w:jc w:val="both"/>
      </w:pPr>
      <w:r>
        <w:t>Данная информация представляет собой отчет о мероприятиях, проведенных в рамках реализации Программы в 2016 году</w:t>
      </w:r>
      <w:r w:rsidR="00E932C9">
        <w:t>.</w:t>
      </w:r>
    </w:p>
    <w:p w:rsidR="00717DAD" w:rsidRDefault="00717DAD" w:rsidP="00E06452">
      <w:pPr>
        <w:spacing w:line="360" w:lineRule="auto"/>
        <w:ind w:firstLine="709"/>
        <w:jc w:val="both"/>
      </w:pPr>
    </w:p>
    <w:p w:rsidR="00717DAD" w:rsidRPr="00717DAD" w:rsidRDefault="00717DAD" w:rsidP="00717DAD">
      <w:pPr>
        <w:spacing w:line="360" w:lineRule="auto"/>
        <w:rPr>
          <w:b/>
        </w:rPr>
      </w:pPr>
      <w:r w:rsidRPr="00717DAD">
        <w:rPr>
          <w:b/>
        </w:rPr>
        <w:t>1. Организационно-методическое обеспечение реализации Программы</w:t>
      </w:r>
    </w:p>
    <w:p w:rsidR="00717DAD" w:rsidRDefault="00717DAD" w:rsidP="00E06452">
      <w:pPr>
        <w:spacing w:line="360" w:lineRule="auto"/>
        <w:ind w:firstLine="709"/>
        <w:jc w:val="both"/>
      </w:pPr>
      <w:r>
        <w:t xml:space="preserve">В целях организационно-методического обеспечения реализации Программы в 2016 году Пелымской поселковой территориальной избирательной комиссии разработаны и утверждены: </w:t>
      </w:r>
    </w:p>
    <w:p w:rsidR="00717DAD" w:rsidRDefault="00717DAD" w:rsidP="00E06452">
      <w:pPr>
        <w:spacing w:line="360" w:lineRule="auto"/>
        <w:ind w:firstLine="709"/>
        <w:jc w:val="both"/>
      </w:pPr>
      <w:r>
        <w:t xml:space="preserve">- Программа Пелымской поселковой территориальной избирательной комиссии «Повышение правовой культуры граждан, обучение организаторов и участников избирательного процесса» на 2016 год; </w:t>
      </w:r>
    </w:p>
    <w:p w:rsidR="00717DAD" w:rsidRDefault="00717DAD" w:rsidP="00E06452">
      <w:pPr>
        <w:spacing w:line="360" w:lineRule="auto"/>
        <w:ind w:firstLine="709"/>
        <w:jc w:val="both"/>
      </w:pPr>
      <w:r>
        <w:t xml:space="preserve">- ежеквартальные планы повышения правовой культуры избирателей и обучения организаторов выборов и резерва составов участковых избирательных комиссий, совершенствование и развитие избирательных технологий; </w:t>
      </w:r>
    </w:p>
    <w:p w:rsidR="00717DAD" w:rsidRDefault="00717DAD" w:rsidP="00E06452">
      <w:pPr>
        <w:spacing w:line="360" w:lineRule="auto"/>
        <w:ind w:firstLine="709"/>
        <w:jc w:val="both"/>
      </w:pPr>
      <w:r>
        <w:t>- положение по организации муниципального этапа областного конкурса  «Мы выбираем будущее»;</w:t>
      </w:r>
    </w:p>
    <w:p w:rsidR="00717DAD" w:rsidRDefault="00717DAD" w:rsidP="00717DAD">
      <w:pPr>
        <w:spacing w:line="360" w:lineRule="auto"/>
        <w:ind w:firstLine="709"/>
        <w:jc w:val="both"/>
      </w:pPr>
      <w:r>
        <w:t xml:space="preserve">- положение </w:t>
      </w:r>
      <w:r w:rsidRPr="00717DAD">
        <w:t>о проведении муниципального конкурса детского рисунка «Я рисую выборы»</w:t>
      </w:r>
      <w:r>
        <w:t>;</w:t>
      </w:r>
    </w:p>
    <w:p w:rsidR="00717DAD" w:rsidRDefault="00717DAD" w:rsidP="00717DAD">
      <w:pPr>
        <w:spacing w:line="360" w:lineRule="auto"/>
        <w:ind w:firstLine="709"/>
        <w:jc w:val="both"/>
      </w:pPr>
      <w:r>
        <w:t xml:space="preserve">- положение </w:t>
      </w:r>
      <w:r w:rsidRPr="00717DAD">
        <w:t>о проведении открытого муниципального творческого конкурса «Наш выбор – будущее России!»</w:t>
      </w:r>
      <w:r>
        <w:t xml:space="preserve">. </w:t>
      </w:r>
    </w:p>
    <w:p w:rsidR="00717DAD" w:rsidRDefault="00717DAD" w:rsidP="00E06452">
      <w:pPr>
        <w:spacing w:line="360" w:lineRule="auto"/>
        <w:ind w:firstLine="709"/>
        <w:jc w:val="both"/>
      </w:pPr>
      <w:r>
        <w:t xml:space="preserve">Пелымской поселковой территориальной избирательной комиссией разрабатывались для издания методические пособия, буклеты, памятки, </w:t>
      </w:r>
      <w:r>
        <w:lastRenderedPageBreak/>
        <w:t>информационные бюллетени, готовились для размещения в СМИ статьи, обзоры изменений законодательства, тексты выступлений для проведения информационных встреч с избирателями различных возрастных категорий.</w:t>
      </w:r>
    </w:p>
    <w:p w:rsidR="00717DAD" w:rsidRDefault="00717DAD" w:rsidP="00E06452">
      <w:pPr>
        <w:spacing w:line="360" w:lineRule="auto"/>
        <w:ind w:firstLine="709"/>
        <w:jc w:val="both"/>
        <w:rPr>
          <w:b/>
        </w:rPr>
      </w:pPr>
    </w:p>
    <w:p w:rsidR="00BA23F2" w:rsidRDefault="00BA23F2" w:rsidP="00BA23F2">
      <w:pPr>
        <w:rPr>
          <w:b/>
        </w:rPr>
      </w:pPr>
      <w:r w:rsidRPr="00BA23F2">
        <w:rPr>
          <w:b/>
        </w:rPr>
        <w:t>2. Повышение профессиональной квалификации организаторов выборов и участников избирательного процесса</w:t>
      </w:r>
    </w:p>
    <w:p w:rsidR="00BA23F2" w:rsidRDefault="00BA23F2" w:rsidP="00BA23F2">
      <w:pPr>
        <w:rPr>
          <w:b/>
        </w:rPr>
      </w:pPr>
    </w:p>
    <w:p w:rsidR="00097450" w:rsidRDefault="00097450" w:rsidP="00097450">
      <w:pPr>
        <w:spacing w:line="360" w:lineRule="auto"/>
        <w:ind w:firstLine="709"/>
        <w:jc w:val="both"/>
      </w:pPr>
      <w:r>
        <w:t xml:space="preserve">Пелымская поселковая </w:t>
      </w:r>
      <w:r w:rsidR="00BA23F2">
        <w:t>территориальная избирательная комиссия в непрерывном режиме занимается повышением профессиональной квалификации организаторов выборов и резерва составов участковых избирательных комиссий.</w:t>
      </w:r>
    </w:p>
    <w:p w:rsidR="00097450" w:rsidRDefault="00BA23F2" w:rsidP="00097450">
      <w:pPr>
        <w:spacing w:line="360" w:lineRule="auto"/>
        <w:ind w:firstLine="709"/>
        <w:jc w:val="both"/>
      </w:pPr>
      <w:r>
        <w:t xml:space="preserve">В 2016 году Комиссия провела </w:t>
      </w:r>
      <w:r w:rsidR="00097450">
        <w:t>12</w:t>
      </w:r>
      <w:r>
        <w:t xml:space="preserve"> обучающих семинаров с председателями, заместителями председателей, секретарями, членами и резервом участковых избирательных комиссий.</w:t>
      </w:r>
    </w:p>
    <w:p w:rsidR="00097450" w:rsidRDefault="00BA23F2" w:rsidP="00097450">
      <w:pPr>
        <w:spacing w:line="360" w:lineRule="auto"/>
        <w:ind w:firstLine="709"/>
        <w:jc w:val="both"/>
      </w:pPr>
      <w:r>
        <w:t xml:space="preserve">В 2016 году председатель, системный администратор </w:t>
      </w:r>
      <w:r w:rsidR="00097450">
        <w:t xml:space="preserve">Пелымской поселковой </w:t>
      </w:r>
      <w:r>
        <w:t>территориальной избирательной комиссии принимали участие в семинарах-совещаниях, семинарах-практикум</w:t>
      </w:r>
      <w:r w:rsidR="00097450">
        <w:t>ах</w:t>
      </w:r>
      <w:r>
        <w:t xml:space="preserve">, </w:t>
      </w:r>
      <w:proofErr w:type="spellStart"/>
      <w:r>
        <w:t>вебинарах</w:t>
      </w:r>
      <w:proofErr w:type="spellEnd"/>
      <w:r>
        <w:t xml:space="preserve"> проводимых Избирательной комиссии Свердловской области по широкому кругу вопросов организации работы ТИК, ОИК и др.</w:t>
      </w:r>
    </w:p>
    <w:p w:rsidR="00097450" w:rsidRDefault="00097450" w:rsidP="00097450">
      <w:pPr>
        <w:spacing w:line="360" w:lineRule="auto"/>
        <w:ind w:firstLine="709"/>
        <w:jc w:val="both"/>
      </w:pPr>
      <w:r>
        <w:t>Пелымская поселковая</w:t>
      </w:r>
      <w:r w:rsidR="00BA23F2">
        <w:t xml:space="preserve"> территориальная избирательная комиссия использует для повышения квалификации организаторов выборов доступные способы обучения: занятия проводятся централизованно</w:t>
      </w:r>
      <w:r>
        <w:t>.</w:t>
      </w:r>
    </w:p>
    <w:p w:rsidR="005D16D8" w:rsidRDefault="00BA23F2" w:rsidP="00097450">
      <w:pPr>
        <w:spacing w:line="360" w:lineRule="auto"/>
        <w:ind w:firstLine="709"/>
        <w:jc w:val="both"/>
      </w:pPr>
      <w:r>
        <w:t xml:space="preserve">Контроль знаний, умений и навыков обучаемых является обязательным и необходимым компонентом учебного процесса. Наряду с тестированием комиссии использовались и такие формы контроля знаний, как ответы на вопросы, собеседование. </w:t>
      </w:r>
    </w:p>
    <w:p w:rsidR="005D16D8" w:rsidRDefault="00BA23F2" w:rsidP="00097450">
      <w:pPr>
        <w:spacing w:line="360" w:lineRule="auto"/>
        <w:ind w:firstLine="709"/>
        <w:jc w:val="both"/>
      </w:pPr>
      <w:r>
        <w:t xml:space="preserve">Обучение УИК прошли 100 процентов основных составов УИК. Обучено </w:t>
      </w:r>
      <w:r w:rsidR="005D16D8">
        <w:t>24</w:t>
      </w:r>
      <w:r>
        <w:t xml:space="preserve"> член</w:t>
      </w:r>
      <w:r w:rsidR="005D16D8">
        <w:t>а</w:t>
      </w:r>
      <w:r>
        <w:t xml:space="preserve"> участковых комиссий и </w:t>
      </w:r>
      <w:r w:rsidR="005D16D8">
        <w:t>2</w:t>
      </w:r>
      <w:r>
        <w:t xml:space="preserve"> лиц из резерва составов УИК городского округа</w:t>
      </w:r>
      <w:r w:rsidR="005D16D8">
        <w:t xml:space="preserve"> Пелым</w:t>
      </w:r>
      <w:r>
        <w:t xml:space="preserve">. </w:t>
      </w:r>
    </w:p>
    <w:p w:rsidR="00BA23F2" w:rsidRDefault="00BA23F2" w:rsidP="00097450">
      <w:pPr>
        <w:spacing w:line="360" w:lineRule="auto"/>
        <w:ind w:firstLine="709"/>
        <w:jc w:val="both"/>
      </w:pPr>
      <w:r>
        <w:t xml:space="preserve">Члены ТИК также проходили обучение в 2016 году, обучение прошли 100 процентов членов </w:t>
      </w:r>
      <w:r w:rsidR="005D16D8">
        <w:t>Пелымской П</w:t>
      </w:r>
      <w:r>
        <w:t>ТИК (</w:t>
      </w:r>
      <w:r w:rsidR="005D16D8">
        <w:t>6</w:t>
      </w:r>
      <w:r>
        <w:t xml:space="preserve"> человек). Члены </w:t>
      </w:r>
      <w:r>
        <w:lastRenderedPageBreak/>
        <w:t>территориальных комиссий обучались до или после заседаний территориальных избирательных комиссий и совместно с членами участковых избирательных комиссий.</w:t>
      </w:r>
    </w:p>
    <w:p w:rsidR="005D16D8" w:rsidRDefault="005D16D8" w:rsidP="00097450">
      <w:pPr>
        <w:spacing w:line="360" w:lineRule="auto"/>
        <w:ind w:firstLine="709"/>
        <w:jc w:val="both"/>
      </w:pPr>
    </w:p>
    <w:p w:rsidR="005D16D8" w:rsidRDefault="005D16D8" w:rsidP="005D16D8">
      <w:pPr>
        <w:rPr>
          <w:b/>
        </w:rPr>
      </w:pPr>
      <w:r w:rsidRPr="005D16D8">
        <w:rPr>
          <w:b/>
        </w:rPr>
        <w:t>3. Повышение правовой культуры избирателей, в том числе молодых</w:t>
      </w:r>
    </w:p>
    <w:p w:rsidR="005D16D8" w:rsidRDefault="005D16D8" w:rsidP="005D16D8">
      <w:pPr>
        <w:rPr>
          <w:b/>
        </w:rPr>
      </w:pPr>
      <w:r w:rsidRPr="005D16D8">
        <w:rPr>
          <w:b/>
        </w:rPr>
        <w:t>и будущих избирателей</w:t>
      </w:r>
    </w:p>
    <w:p w:rsidR="005D16D8" w:rsidRDefault="005D16D8" w:rsidP="005D16D8">
      <w:pPr>
        <w:ind w:firstLine="709"/>
        <w:rPr>
          <w:b/>
        </w:rPr>
      </w:pPr>
    </w:p>
    <w:p w:rsidR="005D16D8" w:rsidRDefault="005D16D8" w:rsidP="005D16D8">
      <w:pPr>
        <w:spacing w:line="360" w:lineRule="auto"/>
        <w:ind w:firstLine="709"/>
        <w:jc w:val="both"/>
      </w:pPr>
      <w:r>
        <w:t>В</w:t>
      </w:r>
      <w:r w:rsidRPr="005D16D8">
        <w:t xml:space="preserve"> рамках Программы повышения правовой культуры</w:t>
      </w:r>
      <w:r>
        <w:t xml:space="preserve"> в</w:t>
      </w:r>
      <w:r w:rsidRPr="005D16D8">
        <w:t xml:space="preserve"> 2016 году </w:t>
      </w:r>
      <w:r>
        <w:t>Пелымская поселковая</w:t>
      </w:r>
      <w:r w:rsidRPr="005D16D8">
        <w:t xml:space="preserve"> территориальная избирательная комиссия приняла участие в XVII областно</w:t>
      </w:r>
      <w:r>
        <w:t>м</w:t>
      </w:r>
      <w:r w:rsidRPr="005D16D8">
        <w:t xml:space="preserve"> конкурс</w:t>
      </w:r>
      <w:r>
        <w:t>е</w:t>
      </w:r>
      <w:r w:rsidRPr="005D16D8">
        <w:t xml:space="preserve"> «Мы выбираем будущее».</w:t>
      </w:r>
    </w:p>
    <w:p w:rsidR="00E05EBF" w:rsidRDefault="005D16D8" w:rsidP="005D16D8">
      <w:pPr>
        <w:spacing w:line="360" w:lineRule="auto"/>
        <w:ind w:firstLine="709"/>
        <w:jc w:val="both"/>
      </w:pPr>
      <w:r w:rsidRPr="005D16D8">
        <w:t>Конкурс «Мы выбираем будущее» прош</w:t>
      </w:r>
      <w:r w:rsidRPr="005D16D8">
        <w:rPr>
          <w:rFonts w:ascii="Cambria Math" w:hAnsi="Cambria Math"/>
        </w:rPr>
        <w:t>ѐ</w:t>
      </w:r>
      <w:r w:rsidRPr="005D16D8">
        <w:t xml:space="preserve">л в городском округе </w:t>
      </w:r>
      <w:r>
        <w:t xml:space="preserve">Пелым </w:t>
      </w:r>
      <w:r w:rsidRPr="005D16D8">
        <w:t xml:space="preserve">с 1 марта по </w:t>
      </w:r>
      <w:r>
        <w:t>7</w:t>
      </w:r>
      <w:r w:rsidRPr="005D16D8">
        <w:t xml:space="preserve"> октября 2016 года</w:t>
      </w:r>
      <w:r>
        <w:t xml:space="preserve">. </w:t>
      </w:r>
      <w:proofErr w:type="gramStart"/>
      <w:r>
        <w:t>В муниципальном этапе конкурса принял участие учащийся 9 класса МКОУ СОШ № 1 п. Пелым Гаврилов Иван</w:t>
      </w:r>
      <w:r w:rsidR="00E05EBF">
        <w:t xml:space="preserve"> (реферат на тему:</w:t>
      </w:r>
      <w:proofErr w:type="gramEnd"/>
      <w:r w:rsidR="00E05EBF">
        <w:t xml:space="preserve"> </w:t>
      </w:r>
      <w:proofErr w:type="gramStart"/>
      <w:r w:rsidR="00E05EBF" w:rsidRPr="00E05EBF">
        <w:t>«Проблемы совершенствования и развития законодательства о выборах»</w:t>
      </w:r>
      <w:r w:rsidR="00E05EBF">
        <w:t>)</w:t>
      </w:r>
      <w:r>
        <w:t>.</w:t>
      </w:r>
      <w:proofErr w:type="gramEnd"/>
      <w:r>
        <w:t xml:space="preserve"> Н</w:t>
      </w:r>
      <w:r w:rsidRPr="005D16D8">
        <w:t>а межтерриториальный этап конкурса</w:t>
      </w:r>
      <w:r>
        <w:t xml:space="preserve"> работа не направлялась.</w:t>
      </w:r>
      <w:r w:rsidRPr="005D16D8">
        <w:t xml:space="preserve"> </w:t>
      </w:r>
    </w:p>
    <w:p w:rsidR="00C64C3C" w:rsidRDefault="005D16D8" w:rsidP="005D16D8">
      <w:pPr>
        <w:spacing w:line="360" w:lineRule="auto"/>
        <w:ind w:firstLine="709"/>
        <w:jc w:val="both"/>
      </w:pPr>
      <w:r w:rsidRPr="005D16D8">
        <w:t xml:space="preserve">Основной формой информирования избирателей в период избирательной кампании являлось проведение информационных встреч с избирателями по месту работы. В целом за прошедшую кампанию проведено более </w:t>
      </w:r>
      <w:r w:rsidR="00C64C3C">
        <w:t>10</w:t>
      </w:r>
      <w:r w:rsidRPr="005D16D8">
        <w:t xml:space="preserve"> информационных встреч, бесед с избирателями. </w:t>
      </w:r>
    </w:p>
    <w:p w:rsidR="00C64C3C" w:rsidRDefault="005D16D8" w:rsidP="005D16D8">
      <w:pPr>
        <w:spacing w:line="360" w:lineRule="auto"/>
        <w:ind w:firstLine="709"/>
        <w:jc w:val="both"/>
      </w:pPr>
      <w:r w:rsidRPr="005D16D8">
        <w:t xml:space="preserve">Помимо информационных встреч проведены были и другие мероприятия для избирателей: конкурсы. Например, </w:t>
      </w:r>
      <w:r w:rsidR="00C64C3C">
        <w:t>Пелымская</w:t>
      </w:r>
      <w:r w:rsidRPr="005D16D8">
        <w:t xml:space="preserve"> РТИК в </w:t>
      </w:r>
      <w:r w:rsidR="00C64C3C">
        <w:t xml:space="preserve">период с 1 по 20 </w:t>
      </w:r>
      <w:r w:rsidRPr="005D16D8">
        <w:t>август</w:t>
      </w:r>
      <w:r w:rsidR="00C64C3C">
        <w:t>а</w:t>
      </w:r>
      <w:r w:rsidRPr="005D16D8">
        <w:t xml:space="preserve"> 2016 года провела </w:t>
      </w:r>
      <w:r w:rsidR="00C64C3C">
        <w:t>муниципальный</w:t>
      </w:r>
      <w:r w:rsidR="00C64C3C" w:rsidRPr="00BF0934">
        <w:t xml:space="preserve"> конкурс </w:t>
      </w:r>
      <w:r w:rsidR="00C64C3C">
        <w:t xml:space="preserve">детского </w:t>
      </w:r>
      <w:r w:rsidR="00C64C3C" w:rsidRPr="00BF0934">
        <w:t>рисунк</w:t>
      </w:r>
      <w:r w:rsidR="00C64C3C">
        <w:t>а</w:t>
      </w:r>
      <w:r w:rsidR="00C64C3C" w:rsidRPr="00BF0934">
        <w:t xml:space="preserve"> «</w:t>
      </w:r>
      <w:r w:rsidR="00C64C3C" w:rsidRPr="00CF0095">
        <w:t>Я рисую выборы</w:t>
      </w:r>
      <w:r w:rsidR="00C64C3C" w:rsidRPr="00BF0934">
        <w:t>»</w:t>
      </w:r>
      <w:r w:rsidR="00C64C3C">
        <w:t xml:space="preserve">. В период </w:t>
      </w:r>
      <w:r w:rsidR="00C64C3C" w:rsidRPr="001C064E">
        <w:t xml:space="preserve">с </w:t>
      </w:r>
      <w:r w:rsidR="00C64C3C">
        <w:t>29 августа</w:t>
      </w:r>
      <w:r w:rsidR="00C64C3C" w:rsidRPr="001C064E">
        <w:t xml:space="preserve"> по </w:t>
      </w:r>
      <w:r w:rsidR="00C64C3C">
        <w:t>14 сентября 2016</w:t>
      </w:r>
      <w:r w:rsidR="00C64C3C" w:rsidRPr="001C064E">
        <w:t xml:space="preserve"> года </w:t>
      </w:r>
      <w:r w:rsidR="00C64C3C">
        <w:t xml:space="preserve">был проведен </w:t>
      </w:r>
      <w:r w:rsidR="00C64C3C" w:rsidRPr="001C064E">
        <w:t>открытый муниципальный творческий конкурс «Наш выбор – будущее России!»</w:t>
      </w:r>
      <w:r w:rsidR="00C64C3C">
        <w:t>.</w:t>
      </w:r>
    </w:p>
    <w:p w:rsidR="00C64C3C" w:rsidRDefault="005D16D8" w:rsidP="005D16D8">
      <w:pPr>
        <w:spacing w:line="360" w:lineRule="auto"/>
        <w:ind w:firstLine="709"/>
        <w:jc w:val="both"/>
      </w:pPr>
      <w:r w:rsidRPr="005D16D8">
        <w:t xml:space="preserve">Одним из традиционных крупных событий в программах по повышению правовой культуры является проведение Дня молодого избирателя, с целью привлечения молодых людей к участию в жизни государства и общества, воспитания гражданской ответственности и </w:t>
      </w:r>
      <w:r w:rsidRPr="005D16D8">
        <w:lastRenderedPageBreak/>
        <w:t>способности к осуществлению осознанного выбора. В 2016 году День молодого избирателя традиционно прошел с февраля по апрель.</w:t>
      </w:r>
    </w:p>
    <w:p w:rsidR="00C64C3C" w:rsidRDefault="005D16D8" w:rsidP="005D16D8">
      <w:pPr>
        <w:spacing w:line="360" w:lineRule="auto"/>
        <w:ind w:firstLine="709"/>
        <w:jc w:val="both"/>
      </w:pPr>
      <w:r w:rsidRPr="005D16D8">
        <w:t>Для детей проводились классные час</w:t>
      </w:r>
      <w:r w:rsidR="00C64C3C">
        <w:t xml:space="preserve">ы, встречи-беседы, деловые игры. Так, в рамках празднования Дня молодого избирателя, Пелымская ПТИК совместно с МКОУ «Дом культуры п. Пелым» поселковая библиотека провели деловую игру «У тебя есть выбор!» среди учащихся 7-8 классов. </w:t>
      </w:r>
    </w:p>
    <w:p w:rsidR="00C64C3C" w:rsidRDefault="00C64C3C" w:rsidP="005D16D8">
      <w:pPr>
        <w:spacing w:line="360" w:lineRule="auto"/>
        <w:ind w:firstLine="709"/>
        <w:jc w:val="both"/>
      </w:pPr>
      <w:r>
        <w:t xml:space="preserve">Также </w:t>
      </w:r>
      <w:r w:rsidR="005D16D8" w:rsidRPr="005D16D8">
        <w:t xml:space="preserve">часть мероприятий </w:t>
      </w:r>
      <w:r>
        <w:t xml:space="preserve">была </w:t>
      </w:r>
      <w:r w:rsidR="005D16D8" w:rsidRPr="005D16D8">
        <w:t>организована отдельными педагогами</w:t>
      </w:r>
      <w:r w:rsidR="004B3E97">
        <w:t xml:space="preserve"> МКОУ СОШ №1 п. Пелым</w:t>
      </w:r>
      <w:r w:rsidR="005D16D8" w:rsidRPr="005D16D8">
        <w:t xml:space="preserve">. Это классные часы и различные занятия на правовую и патриотическую тематику. </w:t>
      </w:r>
    </w:p>
    <w:p w:rsidR="004B3E97" w:rsidRDefault="004B3E97" w:rsidP="005D16D8">
      <w:pPr>
        <w:spacing w:line="360" w:lineRule="auto"/>
        <w:ind w:firstLine="709"/>
        <w:jc w:val="both"/>
      </w:pPr>
      <w:r>
        <w:t>Некоторые</w:t>
      </w:r>
      <w:r w:rsidR="005D16D8" w:rsidRPr="005D16D8">
        <w:t xml:space="preserve"> мероприяти</w:t>
      </w:r>
      <w:r>
        <w:t>я</w:t>
      </w:r>
      <w:r w:rsidR="005D16D8" w:rsidRPr="005D16D8">
        <w:t xml:space="preserve"> с детьми и молодежью проводятся при участии молодежной избирательной комиссии. </w:t>
      </w:r>
    </w:p>
    <w:p w:rsidR="004B3E97" w:rsidRDefault="005D16D8" w:rsidP="005D16D8">
      <w:pPr>
        <w:spacing w:line="360" w:lineRule="auto"/>
        <w:ind w:firstLine="709"/>
        <w:jc w:val="both"/>
      </w:pPr>
      <w:r w:rsidRPr="005D16D8">
        <w:t xml:space="preserve">На основании решения </w:t>
      </w:r>
      <w:r w:rsidR="004B3E97">
        <w:t>Пелымской П</w:t>
      </w:r>
      <w:r w:rsidRPr="005D16D8">
        <w:t>ТИК №</w:t>
      </w:r>
      <w:r w:rsidR="004B3E97">
        <w:t>27</w:t>
      </w:r>
      <w:r w:rsidRPr="005D16D8">
        <w:t>/1</w:t>
      </w:r>
      <w:r w:rsidR="004B3E97">
        <w:t>6</w:t>
      </w:r>
      <w:r w:rsidRPr="005D16D8">
        <w:t xml:space="preserve">1 от </w:t>
      </w:r>
      <w:r w:rsidR="004B3E97">
        <w:t>10</w:t>
      </w:r>
      <w:r w:rsidRPr="005D16D8">
        <w:t xml:space="preserve">.12.2016 года сформирован новый состав </w:t>
      </w:r>
      <w:r w:rsidR="004B3E97">
        <w:t>Пелымской П</w:t>
      </w:r>
      <w:r w:rsidRPr="005D16D8">
        <w:t xml:space="preserve">МИК. В составе </w:t>
      </w:r>
      <w:r w:rsidR="004B3E97">
        <w:t>Пелымской П</w:t>
      </w:r>
      <w:r w:rsidRPr="005D16D8">
        <w:t xml:space="preserve">МИК </w:t>
      </w:r>
      <w:r w:rsidR="004B3E97">
        <w:t>5</w:t>
      </w:r>
      <w:r w:rsidRPr="005D16D8">
        <w:t xml:space="preserve"> членов с правом решающего голоса.</w:t>
      </w:r>
    </w:p>
    <w:p w:rsidR="004B3E97" w:rsidRDefault="005D16D8" w:rsidP="005D16D8">
      <w:pPr>
        <w:spacing w:line="360" w:lineRule="auto"/>
        <w:ind w:firstLine="709"/>
        <w:jc w:val="both"/>
      </w:pPr>
      <w:r w:rsidRPr="005D16D8">
        <w:t>Избиратели как основной субъект избирательного процесса являются главной категорией, на которую направлена деятельность избирательных комиссий по информированию и правовому просвещению. Основной акцент в работе с работающим населением и людьми старшего возраста делается не на форме, а на содержании мероприятий. Информационные встречи и беседы являются основной формой взаимодействия не только в период избирательной кампании, но и за е</w:t>
      </w:r>
      <w:r w:rsidRPr="005D16D8">
        <w:rPr>
          <w:rFonts w:ascii="Cambria Math" w:hAnsi="Cambria Math"/>
        </w:rPr>
        <w:t>ѐ</w:t>
      </w:r>
      <w:r w:rsidRPr="005D16D8">
        <w:t xml:space="preserve"> рамками. Они направлены на широкое распространение знаний об избирательном праве и процессе, государственном устройстве, текущих и предстоящих избирательных кампаниях. </w:t>
      </w:r>
    </w:p>
    <w:p w:rsidR="00580F8A" w:rsidRDefault="00580F8A" w:rsidP="005D16D8">
      <w:pPr>
        <w:spacing w:line="360" w:lineRule="auto"/>
        <w:ind w:firstLine="709"/>
        <w:jc w:val="both"/>
      </w:pPr>
    </w:p>
    <w:p w:rsidR="00580F8A" w:rsidRDefault="00580F8A" w:rsidP="00580F8A">
      <w:pPr>
        <w:rPr>
          <w:b/>
        </w:rPr>
      </w:pPr>
      <w:r w:rsidRPr="00580F8A">
        <w:rPr>
          <w:b/>
        </w:rPr>
        <w:t>4. Информационно-разъяснительная деятельность, издательская деятельность и деятельность по формированию электронных ресурсов</w:t>
      </w:r>
    </w:p>
    <w:p w:rsidR="00580F8A" w:rsidRDefault="00580F8A" w:rsidP="00580F8A">
      <w:pPr>
        <w:rPr>
          <w:b/>
        </w:rPr>
      </w:pPr>
    </w:p>
    <w:p w:rsidR="00580F8A" w:rsidRDefault="00580F8A" w:rsidP="00580F8A">
      <w:pPr>
        <w:spacing w:line="360" w:lineRule="auto"/>
        <w:ind w:firstLine="709"/>
        <w:jc w:val="both"/>
      </w:pPr>
      <w:r>
        <w:t xml:space="preserve">Задачи информационно-разъяснительной деятельности (далее – ИРД) Пелымской ПТИК в 2016 году были определены периодом подготовки и проведения избирательных кампаний по выборам депутатов </w:t>
      </w:r>
      <w:r>
        <w:lastRenderedPageBreak/>
        <w:t xml:space="preserve">Государственной Думы Федерального Собрания Российской Федерации, депутатов Законодательного Собрания Свердловской области и депутатов Думы городского округа Пелым шестого созыва. </w:t>
      </w:r>
    </w:p>
    <w:p w:rsidR="005400D3" w:rsidRDefault="00580F8A" w:rsidP="00580F8A">
      <w:pPr>
        <w:spacing w:line="360" w:lineRule="auto"/>
        <w:ind w:firstLine="709"/>
        <w:jc w:val="both"/>
      </w:pPr>
      <w:r>
        <w:t xml:space="preserve">В целях всеобщего, всестороннего и полного информирования избирателей, потенциальных участников и организаторов избирательных кампаний Пелымской ПТИК была разработана и принята программа информационно-разъяснительной деятельности в период подготовки и проведения выборов депутатов Государственной Думы Федерального Собрания Российской Федерации, депутатов Законодательного Собрания Свердловской области и депутатов Думы городского округа Пелым. Программа включала три этапа деятельности: до назначения выборов, в ходе избирательной кампании и в период непосредственно перед днем голосования, при установлении итогов и результатов выборов. Программа была утверждена решением Пелымской ПТИК от 31 марта 2016 года № </w:t>
      </w:r>
      <w:r w:rsidR="005400D3">
        <w:t>4</w:t>
      </w:r>
      <w:r>
        <w:t xml:space="preserve">/2. </w:t>
      </w:r>
    </w:p>
    <w:p w:rsidR="005400D3" w:rsidRDefault="00580F8A" w:rsidP="00580F8A">
      <w:pPr>
        <w:spacing w:line="360" w:lineRule="auto"/>
        <w:ind w:firstLine="709"/>
        <w:jc w:val="both"/>
      </w:pPr>
      <w:r>
        <w:t>В первом полугодии 2016 года был реализован первый этап Программы ИРД – информирование до назначения выборов.</w:t>
      </w:r>
    </w:p>
    <w:p w:rsidR="00436163" w:rsidRDefault="00580F8A" w:rsidP="00580F8A">
      <w:pPr>
        <w:spacing w:line="360" w:lineRule="auto"/>
        <w:ind w:firstLine="709"/>
        <w:jc w:val="both"/>
      </w:pPr>
      <w:r>
        <w:t xml:space="preserve">В период проведения избирательной кампании были реализованы два следующих этапа Программы информационно-разъяснительной деятельности. С началом избирательной кампании работа комиссий по ИРД строилась по нескольким направлениям: информирование через средства массовой информации, выпуск и распространение печатной и иной информационной продукции. </w:t>
      </w:r>
    </w:p>
    <w:p w:rsidR="00436163" w:rsidRDefault="00580F8A" w:rsidP="00580F8A">
      <w:pPr>
        <w:spacing w:line="360" w:lineRule="auto"/>
        <w:ind w:firstLine="709"/>
        <w:jc w:val="both"/>
      </w:pPr>
      <w:r>
        <w:t>Публикации в печатных СМИ были посвящены информированию избирателей о ходе выдвижения и регистрации кандидатов, рассказывалось о подготовке избирательных комиссий к избирательным кампаниям, предстоящих выборах и их назначении. На страницах газет</w:t>
      </w:r>
      <w:r w:rsidR="00436163">
        <w:t>ы «Пелымский вестник»</w:t>
      </w:r>
      <w:r>
        <w:t xml:space="preserve"> </w:t>
      </w:r>
      <w:r w:rsidR="00436163">
        <w:t>Пелымская П</w:t>
      </w:r>
      <w:r>
        <w:t xml:space="preserve">ТИК информировала о работе «горячей линии», часть публикаций касалась вопросов проведения предвыборной агитации, мероприятий комиссий по повышению правовой культуры избирателей, </w:t>
      </w:r>
      <w:r>
        <w:lastRenderedPageBreak/>
        <w:t xml:space="preserve">подробно разъяснялся избирателям порядок и способы голосования, дислокация избирательных участков, дата, время и место голосования. </w:t>
      </w:r>
    </w:p>
    <w:p w:rsidR="00436163" w:rsidRDefault="00580F8A" w:rsidP="00580F8A">
      <w:pPr>
        <w:spacing w:line="360" w:lineRule="auto"/>
        <w:ind w:firstLine="709"/>
        <w:jc w:val="both"/>
      </w:pPr>
      <w:r>
        <w:t>Кроме того, избирательн</w:t>
      </w:r>
      <w:r w:rsidR="00436163">
        <w:t>ая</w:t>
      </w:r>
      <w:r>
        <w:t xml:space="preserve"> комисси</w:t>
      </w:r>
      <w:r w:rsidR="00436163">
        <w:t>я</w:t>
      </w:r>
      <w:r>
        <w:t xml:space="preserve"> изготавливал</w:t>
      </w:r>
      <w:r w:rsidR="00436163">
        <w:t>а</w:t>
      </w:r>
      <w:r>
        <w:t xml:space="preserve"> печатные материалы малого формата. Также Комиссией изготавливались плакаты со сведениями о кандидатах на выборах </w:t>
      </w:r>
      <w:r w:rsidR="00436163">
        <w:t xml:space="preserve">депутатов Думы городского округа Пелым шестого созыва </w:t>
      </w:r>
      <w:r>
        <w:t>18 сентября 2016 года, которые были размещены на каждом избирательном участке городского округа</w:t>
      </w:r>
      <w:r w:rsidR="00436163">
        <w:t xml:space="preserve"> Пелым</w:t>
      </w:r>
      <w:r>
        <w:t xml:space="preserve">. </w:t>
      </w:r>
    </w:p>
    <w:p w:rsidR="00F33130" w:rsidRDefault="00580F8A" w:rsidP="00580F8A">
      <w:pPr>
        <w:spacing w:line="360" w:lineRule="auto"/>
        <w:ind w:firstLine="709"/>
        <w:jc w:val="both"/>
      </w:pPr>
      <w:r>
        <w:t xml:space="preserve">Также издавались </w:t>
      </w:r>
      <w:r w:rsidR="00436163">
        <w:t xml:space="preserve">различные </w:t>
      </w:r>
      <w:r>
        <w:t>памятки, буклеты</w:t>
      </w:r>
      <w:r w:rsidR="00F33130">
        <w:t xml:space="preserve">, информационные бюллетени </w:t>
      </w:r>
      <w:r>
        <w:t>с информацией о зарегистрированных кандидатах и партиях, порядке получения открепительных удостоверений, порядке включения в списки избирателей по месту временного пребывания, порядке голосования, в том числе вне помещения для голосования, о статусе наблюдателей и членов</w:t>
      </w:r>
      <w:r w:rsidR="00F33130">
        <w:t xml:space="preserve"> с правом совещательного голоса</w:t>
      </w:r>
      <w:r>
        <w:t>.</w:t>
      </w:r>
    </w:p>
    <w:p w:rsidR="00F33130" w:rsidRDefault="00580F8A" w:rsidP="00580F8A">
      <w:pPr>
        <w:spacing w:line="360" w:lineRule="auto"/>
        <w:ind w:firstLine="709"/>
        <w:jc w:val="both"/>
      </w:pPr>
      <w:proofErr w:type="gramStart"/>
      <w:r>
        <w:t xml:space="preserve">В 2016 году </w:t>
      </w:r>
      <w:r w:rsidR="00F33130">
        <w:t>Пелымской поселковой</w:t>
      </w:r>
      <w:r>
        <w:t xml:space="preserve"> ТИК были разработаны:</w:t>
      </w:r>
      <w:proofErr w:type="gramEnd"/>
    </w:p>
    <w:p w:rsidR="00F33130" w:rsidRDefault="00580F8A" w:rsidP="00580F8A">
      <w:pPr>
        <w:spacing w:line="360" w:lineRule="auto"/>
        <w:ind w:firstLine="709"/>
        <w:jc w:val="both"/>
      </w:pPr>
      <w:r>
        <w:t xml:space="preserve">- </w:t>
      </w:r>
      <w:r w:rsidR="00727485">
        <w:tab/>
      </w:r>
      <w:r>
        <w:t>Буклет "</w:t>
      </w:r>
      <w:r w:rsidR="00F33130">
        <w:t>России нужен твой голос!</w:t>
      </w:r>
      <w:r>
        <w:t xml:space="preserve">"; </w:t>
      </w:r>
    </w:p>
    <w:p w:rsidR="00F33130" w:rsidRDefault="00580F8A" w:rsidP="00580F8A">
      <w:pPr>
        <w:spacing w:line="360" w:lineRule="auto"/>
        <w:ind w:firstLine="709"/>
        <w:jc w:val="both"/>
      </w:pPr>
      <w:r>
        <w:t xml:space="preserve">- </w:t>
      </w:r>
      <w:r w:rsidR="00727485">
        <w:tab/>
      </w:r>
      <w:r>
        <w:t xml:space="preserve">Методическое пособие </w:t>
      </w:r>
      <w:r w:rsidR="00F33130">
        <w:t>«</w:t>
      </w:r>
      <w:r>
        <w:t xml:space="preserve">Порядок выдвижения и регистрации кандидатов, списков кандидатов в депутаты Думы городского округа </w:t>
      </w:r>
      <w:r w:rsidR="00F33130">
        <w:t xml:space="preserve">Пелым </w:t>
      </w:r>
      <w:r>
        <w:t>шестого созыва</w:t>
      </w:r>
      <w:r w:rsidR="00F33130">
        <w:t>»</w:t>
      </w:r>
      <w:r>
        <w:t xml:space="preserve">; </w:t>
      </w:r>
    </w:p>
    <w:p w:rsidR="00F33130" w:rsidRDefault="00580F8A" w:rsidP="00580F8A">
      <w:pPr>
        <w:spacing w:line="360" w:lineRule="auto"/>
        <w:ind w:firstLine="709"/>
        <w:jc w:val="both"/>
      </w:pPr>
      <w:r>
        <w:t xml:space="preserve">- </w:t>
      </w:r>
      <w:r w:rsidR="00727485">
        <w:tab/>
      </w:r>
      <w:r>
        <w:t xml:space="preserve">Методическое пособие </w:t>
      </w:r>
      <w:r w:rsidR="00F33130">
        <w:t>«</w:t>
      </w:r>
      <w:r>
        <w:t>Статус наблюдателей на выборах</w:t>
      </w:r>
      <w:r w:rsidR="00F33130">
        <w:t>»</w:t>
      </w:r>
      <w:r>
        <w:t xml:space="preserve">; </w:t>
      </w:r>
    </w:p>
    <w:p w:rsidR="00F33130" w:rsidRDefault="00580F8A" w:rsidP="00580F8A">
      <w:pPr>
        <w:spacing w:line="360" w:lineRule="auto"/>
        <w:ind w:firstLine="709"/>
        <w:jc w:val="both"/>
      </w:pPr>
      <w:r>
        <w:t xml:space="preserve">- </w:t>
      </w:r>
      <w:r w:rsidR="00727485">
        <w:tab/>
      </w:r>
      <w:r>
        <w:t xml:space="preserve">Методическое пособие </w:t>
      </w:r>
      <w:r w:rsidR="00F33130">
        <w:t>«</w:t>
      </w:r>
      <w:r>
        <w:t>Члены избирательных комиссий с правом совещательного голоса</w:t>
      </w:r>
      <w:r w:rsidR="00F33130">
        <w:t>»</w:t>
      </w:r>
      <w:r>
        <w:t>;</w:t>
      </w:r>
    </w:p>
    <w:p w:rsidR="00580F8A" w:rsidRDefault="00580F8A" w:rsidP="00580F8A">
      <w:pPr>
        <w:spacing w:line="360" w:lineRule="auto"/>
        <w:ind w:firstLine="709"/>
        <w:jc w:val="both"/>
      </w:pPr>
      <w:r>
        <w:t xml:space="preserve">- </w:t>
      </w:r>
      <w:r w:rsidR="00727485">
        <w:tab/>
      </w:r>
      <w:r w:rsidR="00F33130">
        <w:t>Информационный б</w:t>
      </w:r>
      <w:r>
        <w:t xml:space="preserve">юллетень </w:t>
      </w:r>
      <w:r w:rsidR="00F33130">
        <w:t xml:space="preserve">Пелымской </w:t>
      </w:r>
      <w:proofErr w:type="gramStart"/>
      <w:r w:rsidR="00F33130">
        <w:t>поселковой</w:t>
      </w:r>
      <w:proofErr w:type="gramEnd"/>
      <w:r w:rsidR="00F33130">
        <w:t xml:space="preserve"> </w:t>
      </w:r>
      <w:r>
        <w:t>ТИК «Право выбора».</w:t>
      </w:r>
    </w:p>
    <w:p w:rsidR="00727485" w:rsidRDefault="00727485" w:rsidP="00580F8A">
      <w:pPr>
        <w:spacing w:line="360" w:lineRule="auto"/>
        <w:ind w:firstLine="709"/>
        <w:jc w:val="both"/>
      </w:pPr>
    </w:p>
    <w:p w:rsidR="00727485" w:rsidRDefault="00727485" w:rsidP="00727485">
      <w:pPr>
        <w:spacing w:line="360" w:lineRule="auto"/>
        <w:rPr>
          <w:b/>
        </w:rPr>
      </w:pPr>
      <w:r w:rsidRPr="00727485">
        <w:rPr>
          <w:b/>
        </w:rPr>
        <w:t>5. Внедрение и использование новых информационных технологий</w:t>
      </w:r>
    </w:p>
    <w:p w:rsidR="00727485" w:rsidRDefault="00727485" w:rsidP="00727485">
      <w:pPr>
        <w:spacing w:line="360" w:lineRule="auto"/>
        <w:rPr>
          <w:b/>
        </w:rPr>
      </w:pPr>
    </w:p>
    <w:p w:rsidR="00727485" w:rsidRDefault="00727485" w:rsidP="00727485">
      <w:pPr>
        <w:spacing w:line="360" w:lineRule="auto"/>
        <w:ind w:firstLine="709"/>
        <w:jc w:val="both"/>
      </w:pPr>
      <w:r>
        <w:t xml:space="preserve">Пелымская </w:t>
      </w:r>
      <w:proofErr w:type="gramStart"/>
      <w:r>
        <w:t>поселковая</w:t>
      </w:r>
      <w:proofErr w:type="gramEnd"/>
      <w:r>
        <w:t xml:space="preserve"> ТИК внедряет и использует в своей деятельности современные информационные технологии. </w:t>
      </w:r>
      <w:proofErr w:type="gramStart"/>
      <w:r>
        <w:t>На сайте Пелымской поселковой ТИК размещены ссылки на сайт дистанционного обучения (</w:t>
      </w:r>
      <w:hyperlink r:id="rId8" w:history="1">
        <w:r w:rsidRPr="00187511">
          <w:rPr>
            <w:rStyle w:val="ac"/>
          </w:rPr>
          <w:t>http://sdo.ikso.org</w:t>
        </w:r>
      </w:hyperlink>
      <w:r>
        <w:t xml:space="preserve">) и раздел обучения на сайте Избирательной </w:t>
      </w:r>
      <w:r>
        <w:lastRenderedPageBreak/>
        <w:t xml:space="preserve">комиссии Свердловской области, где имеется весь учебный материал (методические пособия, памятки и др.) в соответствии с тематикой учебной программы, используемых Комиссией для обучения членов УИК. </w:t>
      </w:r>
      <w:proofErr w:type="gramEnd"/>
    </w:p>
    <w:p w:rsidR="00A773D5" w:rsidRDefault="00727485" w:rsidP="00727485">
      <w:pPr>
        <w:spacing w:line="360" w:lineRule="auto"/>
        <w:ind w:firstLine="709"/>
        <w:jc w:val="both"/>
      </w:pPr>
      <w:r>
        <w:t xml:space="preserve">Еще до назначения выборов на сайте </w:t>
      </w:r>
      <w:r w:rsidR="00A773D5">
        <w:t xml:space="preserve">Пелымской поселковой </w:t>
      </w:r>
      <w:r>
        <w:t>ТИК был размещен баннер с наименованием выборов, который содержал всю актуальную информацию о ходе избирательной кампании и регулярно пополнялся и обновлялся. Кроме того, на сайте работала «горячая линия», в оперативном режиме размещалась информация о заседаниях, решениях, мероприятиях, пресс-релизы о деятельности комиссии и основных событиях избирательной кампании и другая информация.</w:t>
      </w:r>
    </w:p>
    <w:p w:rsidR="00727485" w:rsidRDefault="00727485" w:rsidP="00727485">
      <w:pPr>
        <w:spacing w:line="360" w:lineRule="auto"/>
        <w:ind w:firstLine="709"/>
        <w:jc w:val="both"/>
      </w:pPr>
      <w:r>
        <w:t>Возможности Интернет используются для обучения организаторов выборов, в частности, активно применяется электронная почта, позволяющая быстро донести разнообразные учебные материалы до широкого круга адресатов.</w:t>
      </w:r>
    </w:p>
    <w:p w:rsidR="00976C52" w:rsidRDefault="00976C52" w:rsidP="00727485">
      <w:pPr>
        <w:spacing w:line="360" w:lineRule="auto"/>
        <w:ind w:firstLine="709"/>
        <w:jc w:val="both"/>
      </w:pPr>
    </w:p>
    <w:p w:rsidR="00976C52" w:rsidRDefault="00976C52" w:rsidP="00976C52">
      <w:pPr>
        <w:spacing w:line="360" w:lineRule="auto"/>
        <w:rPr>
          <w:b/>
        </w:rPr>
      </w:pPr>
      <w:r w:rsidRPr="00976C52">
        <w:rPr>
          <w:b/>
        </w:rPr>
        <w:t>6. Итоги реализации Программы, достижение ожидаемых результатов</w:t>
      </w:r>
    </w:p>
    <w:p w:rsidR="00976C52" w:rsidRDefault="00976C52" w:rsidP="00976C52">
      <w:pPr>
        <w:spacing w:line="360" w:lineRule="auto"/>
        <w:rPr>
          <w:b/>
        </w:rPr>
      </w:pPr>
    </w:p>
    <w:p w:rsidR="00B82E8C" w:rsidRDefault="00976C52" w:rsidP="00B82E8C">
      <w:pPr>
        <w:spacing w:line="360" w:lineRule="auto"/>
        <w:ind w:firstLine="709"/>
        <w:jc w:val="both"/>
      </w:pPr>
      <w:proofErr w:type="gramStart"/>
      <w:r>
        <w:t xml:space="preserve">Работа по правому просвещению участников избирательного процесса и информационно-разъяснительная деятельность избирательных комиссий осуществлялась в соответствии с Программой «Повышение правовой культуры граждан, обучение организаторов и участников избирательного процесса» на 2016 год и Программой информационно-разъяснительной деятельности </w:t>
      </w:r>
      <w:r w:rsidR="00B82E8C">
        <w:t>Пелымской П</w:t>
      </w:r>
      <w:r>
        <w:t>ТИК на период подготовки и проведения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 и депутатов Думы городского</w:t>
      </w:r>
      <w:proofErr w:type="gramEnd"/>
      <w:r>
        <w:t xml:space="preserve"> округа</w:t>
      </w:r>
      <w:r w:rsidR="00B82E8C">
        <w:t xml:space="preserve"> Пелым</w:t>
      </w:r>
      <w:r>
        <w:t>. Работа велась системно, непрерывно, открыто, с охватом широкого круга участников и использованием современных информационных технологий.</w:t>
      </w:r>
    </w:p>
    <w:p w:rsidR="00B82E8C" w:rsidRDefault="00976C52" w:rsidP="00B82E8C">
      <w:pPr>
        <w:spacing w:line="360" w:lineRule="auto"/>
        <w:ind w:firstLine="709"/>
        <w:jc w:val="both"/>
      </w:pPr>
      <w:r>
        <w:t xml:space="preserve">Обучение проводилось для всех членов УИК и лиц из резерва составов участковых комиссий. </w:t>
      </w:r>
    </w:p>
    <w:p w:rsidR="005A7A26" w:rsidRDefault="00976C52" w:rsidP="00B82E8C">
      <w:pPr>
        <w:spacing w:line="360" w:lineRule="auto"/>
        <w:ind w:firstLine="709"/>
        <w:jc w:val="both"/>
      </w:pPr>
      <w:r>
        <w:lastRenderedPageBreak/>
        <w:t xml:space="preserve">Для достижения поставленных целей, в 2017 году необходимо: </w:t>
      </w:r>
    </w:p>
    <w:p w:rsidR="005A7A26" w:rsidRDefault="00976C52" w:rsidP="00B82E8C">
      <w:pPr>
        <w:spacing w:line="360" w:lineRule="auto"/>
        <w:ind w:firstLine="709"/>
        <w:jc w:val="both"/>
      </w:pPr>
      <w:r>
        <w:t xml:space="preserve">- </w:t>
      </w:r>
      <w:r w:rsidR="005A7A26">
        <w:tab/>
      </w:r>
      <w:r>
        <w:t xml:space="preserve">составление учебной программы, содержащей практические темы обучения (программа должна содержать не менее 75 процентов практических занятий); </w:t>
      </w:r>
    </w:p>
    <w:p w:rsidR="005A7A26" w:rsidRDefault="00976C52" w:rsidP="00B82E8C">
      <w:pPr>
        <w:spacing w:line="360" w:lineRule="auto"/>
        <w:ind w:firstLine="709"/>
        <w:jc w:val="both"/>
      </w:pPr>
      <w:r>
        <w:t xml:space="preserve">- </w:t>
      </w:r>
      <w:r w:rsidR="005A7A26">
        <w:tab/>
      </w:r>
      <w:r>
        <w:t>обязательное обучение в практической форме самих членов ТИК по учебной программе нижестоящих комиссий;</w:t>
      </w:r>
    </w:p>
    <w:p w:rsidR="005A7A26" w:rsidRDefault="00976C52" w:rsidP="00B82E8C">
      <w:pPr>
        <w:spacing w:line="360" w:lineRule="auto"/>
        <w:ind w:firstLine="709"/>
        <w:jc w:val="both"/>
      </w:pPr>
      <w:r>
        <w:t xml:space="preserve">- </w:t>
      </w:r>
      <w:r w:rsidR="005A7A26">
        <w:tab/>
      </w:r>
      <w:r>
        <w:t xml:space="preserve">обязательное использование в качестве основной </w:t>
      </w:r>
      <w:proofErr w:type="gramStart"/>
      <w:r>
        <w:t>формы контроля знаний решения практических задач</w:t>
      </w:r>
      <w:proofErr w:type="gramEnd"/>
      <w:r>
        <w:t xml:space="preserve">; </w:t>
      </w:r>
    </w:p>
    <w:p w:rsidR="005A7A26" w:rsidRDefault="00976C52" w:rsidP="00B82E8C">
      <w:pPr>
        <w:spacing w:line="360" w:lineRule="auto"/>
        <w:ind w:firstLine="709"/>
        <w:jc w:val="both"/>
      </w:pPr>
      <w:r>
        <w:t xml:space="preserve">- </w:t>
      </w:r>
      <w:r w:rsidR="005A7A26">
        <w:tab/>
      </w:r>
      <w:r>
        <w:t xml:space="preserve">комбинирование форм и методов обучения, контроля знаний. </w:t>
      </w:r>
    </w:p>
    <w:p w:rsidR="005A7A26" w:rsidRDefault="00976C52" w:rsidP="00B82E8C">
      <w:pPr>
        <w:spacing w:line="360" w:lineRule="auto"/>
        <w:ind w:firstLine="709"/>
        <w:jc w:val="both"/>
      </w:pPr>
      <w:r>
        <w:t xml:space="preserve">Деятельность комиссии по обучению участников избирательного процесса имеет своей целью повышение уровня их правовой культуры. </w:t>
      </w:r>
    </w:p>
    <w:p w:rsidR="005A7A26" w:rsidRDefault="00976C52" w:rsidP="00B82E8C">
      <w:pPr>
        <w:spacing w:line="360" w:lineRule="auto"/>
        <w:ind w:firstLine="709"/>
        <w:jc w:val="both"/>
      </w:pPr>
      <w:r>
        <w:t>При этом нельзя забывать, что на явку избирателей оказывает влияние большое разнообразие факторов, имеющих отношение, как к рациональным, так и к нерациональным аспектам человеческого поведения.</w:t>
      </w:r>
    </w:p>
    <w:p w:rsidR="005A7A26" w:rsidRDefault="00976C52" w:rsidP="00B82E8C">
      <w:pPr>
        <w:spacing w:line="360" w:lineRule="auto"/>
        <w:ind w:firstLine="709"/>
        <w:jc w:val="both"/>
      </w:pPr>
      <w:r>
        <w:t xml:space="preserve">Информационно-разъяснительная работа избирательных комиссий способствует повышению явки избирателей. </w:t>
      </w:r>
    </w:p>
    <w:p w:rsidR="00473073" w:rsidRDefault="00976C52" w:rsidP="00B82E8C">
      <w:pPr>
        <w:spacing w:line="360" w:lineRule="auto"/>
        <w:ind w:firstLine="709"/>
        <w:jc w:val="both"/>
      </w:pPr>
      <w:r>
        <w:t xml:space="preserve">На территории городского округа </w:t>
      </w:r>
      <w:r w:rsidR="005A7A26">
        <w:t xml:space="preserve">Пелым </w:t>
      </w:r>
      <w:r>
        <w:t xml:space="preserve">явка была высокой, т.к. была проведена </w:t>
      </w:r>
      <w:r w:rsidR="005A7A26">
        <w:t xml:space="preserve">хорошая </w:t>
      </w:r>
      <w:r>
        <w:t xml:space="preserve">информационно-разъяснительная работа. </w:t>
      </w:r>
    </w:p>
    <w:p w:rsidR="00976C52" w:rsidRPr="00976C52" w:rsidRDefault="00976C52" w:rsidP="00B82E8C">
      <w:pPr>
        <w:spacing w:line="360" w:lineRule="auto"/>
        <w:ind w:firstLine="709"/>
        <w:jc w:val="both"/>
        <w:rPr>
          <w:b/>
        </w:rPr>
      </w:pPr>
      <w:r>
        <w:t>Необходимо искать новые формы общения с избирателями, расширять круг мероприятий, привлекать для информирования членов территориальной комиссии и членов участковых комиссий, ориентировать участковые комиссии на адресную работу с населением.</w:t>
      </w:r>
    </w:p>
    <w:sectPr w:rsidR="00976C52" w:rsidRPr="00976C52" w:rsidSect="005D31C3">
      <w:headerReference w:type="default" r:id="rId9"/>
      <w:pgSz w:w="11906" w:h="16838"/>
      <w:pgMar w:top="709" w:right="851" w:bottom="1134" w:left="1701" w:header="34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42" w:rsidRDefault="00C31542">
      <w:r>
        <w:separator/>
      </w:r>
    </w:p>
  </w:endnote>
  <w:endnote w:type="continuationSeparator" w:id="0">
    <w:p w:rsidR="00C31542" w:rsidRDefault="00C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42" w:rsidRDefault="00C31542">
      <w:r>
        <w:separator/>
      </w:r>
    </w:p>
  </w:footnote>
  <w:footnote w:type="continuationSeparator" w:id="0">
    <w:p w:rsidR="00C31542" w:rsidRDefault="00C3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05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7485" w:rsidRPr="0051009D" w:rsidRDefault="00320CBF">
        <w:pPr>
          <w:pStyle w:val="a3"/>
          <w:rPr>
            <w:sz w:val="24"/>
            <w:szCs w:val="24"/>
          </w:rPr>
        </w:pPr>
        <w:r w:rsidRPr="0051009D">
          <w:rPr>
            <w:sz w:val="24"/>
            <w:szCs w:val="24"/>
          </w:rPr>
          <w:fldChar w:fldCharType="begin"/>
        </w:r>
        <w:r w:rsidR="00727485" w:rsidRPr="0051009D">
          <w:rPr>
            <w:sz w:val="24"/>
            <w:szCs w:val="24"/>
          </w:rPr>
          <w:instrText xml:space="preserve"> PAGE   \* MERGEFORMAT </w:instrText>
        </w:r>
        <w:r w:rsidRPr="0051009D">
          <w:rPr>
            <w:sz w:val="24"/>
            <w:szCs w:val="24"/>
          </w:rPr>
          <w:fldChar w:fldCharType="separate"/>
        </w:r>
        <w:r w:rsidR="00B55165">
          <w:rPr>
            <w:noProof/>
            <w:sz w:val="24"/>
            <w:szCs w:val="24"/>
          </w:rPr>
          <w:t>9</w:t>
        </w:r>
        <w:r w:rsidRPr="0051009D">
          <w:rPr>
            <w:sz w:val="24"/>
            <w:szCs w:val="24"/>
          </w:rPr>
          <w:fldChar w:fldCharType="end"/>
        </w:r>
      </w:p>
    </w:sdtContent>
  </w:sdt>
  <w:p w:rsidR="00727485" w:rsidRDefault="007274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97450"/>
    <w:rsid w:val="000F2051"/>
    <w:rsid w:val="001E03A1"/>
    <w:rsid w:val="00232588"/>
    <w:rsid w:val="002A3B41"/>
    <w:rsid w:val="002A569D"/>
    <w:rsid w:val="00320CBF"/>
    <w:rsid w:val="0038464C"/>
    <w:rsid w:val="003C01A0"/>
    <w:rsid w:val="003C12D9"/>
    <w:rsid w:val="00436163"/>
    <w:rsid w:val="004669A6"/>
    <w:rsid w:val="00473073"/>
    <w:rsid w:val="00485826"/>
    <w:rsid w:val="004948AA"/>
    <w:rsid w:val="004B3E97"/>
    <w:rsid w:val="004C051A"/>
    <w:rsid w:val="005400D3"/>
    <w:rsid w:val="00554405"/>
    <w:rsid w:val="00580F8A"/>
    <w:rsid w:val="005A0317"/>
    <w:rsid w:val="005A7A26"/>
    <w:rsid w:val="005D16D8"/>
    <w:rsid w:val="005D31C3"/>
    <w:rsid w:val="005E430C"/>
    <w:rsid w:val="00627CE0"/>
    <w:rsid w:val="006368AC"/>
    <w:rsid w:val="00643A9E"/>
    <w:rsid w:val="0069258A"/>
    <w:rsid w:val="006932CD"/>
    <w:rsid w:val="006A7BFC"/>
    <w:rsid w:val="006B602F"/>
    <w:rsid w:val="00717DAD"/>
    <w:rsid w:val="00727485"/>
    <w:rsid w:val="00733026"/>
    <w:rsid w:val="007844C5"/>
    <w:rsid w:val="007C5BB6"/>
    <w:rsid w:val="007E4EA7"/>
    <w:rsid w:val="0080339A"/>
    <w:rsid w:val="0084142B"/>
    <w:rsid w:val="00852C91"/>
    <w:rsid w:val="008621FE"/>
    <w:rsid w:val="008871E7"/>
    <w:rsid w:val="00895BB9"/>
    <w:rsid w:val="008A0D75"/>
    <w:rsid w:val="008A5C1F"/>
    <w:rsid w:val="008D497E"/>
    <w:rsid w:val="00913340"/>
    <w:rsid w:val="00976C52"/>
    <w:rsid w:val="00990F64"/>
    <w:rsid w:val="009A0A28"/>
    <w:rsid w:val="00A2317C"/>
    <w:rsid w:val="00A467EE"/>
    <w:rsid w:val="00A65361"/>
    <w:rsid w:val="00A773D5"/>
    <w:rsid w:val="00AB2F33"/>
    <w:rsid w:val="00B071D5"/>
    <w:rsid w:val="00B13CA8"/>
    <w:rsid w:val="00B21434"/>
    <w:rsid w:val="00B37501"/>
    <w:rsid w:val="00B55165"/>
    <w:rsid w:val="00B82E8C"/>
    <w:rsid w:val="00BA1D0B"/>
    <w:rsid w:val="00BA23F2"/>
    <w:rsid w:val="00C04A98"/>
    <w:rsid w:val="00C14460"/>
    <w:rsid w:val="00C16827"/>
    <w:rsid w:val="00C31542"/>
    <w:rsid w:val="00C35D76"/>
    <w:rsid w:val="00C64C3C"/>
    <w:rsid w:val="00CA4876"/>
    <w:rsid w:val="00CA7577"/>
    <w:rsid w:val="00D16D18"/>
    <w:rsid w:val="00D32A30"/>
    <w:rsid w:val="00D5129E"/>
    <w:rsid w:val="00DD092B"/>
    <w:rsid w:val="00E05EBF"/>
    <w:rsid w:val="00E06040"/>
    <w:rsid w:val="00E06452"/>
    <w:rsid w:val="00E45B65"/>
    <w:rsid w:val="00E52510"/>
    <w:rsid w:val="00E57454"/>
    <w:rsid w:val="00E6250E"/>
    <w:rsid w:val="00E6572E"/>
    <w:rsid w:val="00E81389"/>
    <w:rsid w:val="00E863D4"/>
    <w:rsid w:val="00E932C9"/>
    <w:rsid w:val="00E968D2"/>
    <w:rsid w:val="00EF1CE7"/>
    <w:rsid w:val="00F33130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  <w:style w:type="character" w:customStyle="1" w:styleId="s1">
    <w:name w:val="s1"/>
    <w:basedOn w:val="a0"/>
    <w:rsid w:val="005D31C3"/>
  </w:style>
  <w:style w:type="paragraph" w:customStyle="1" w:styleId="220">
    <w:name w:val="Основной текст 22"/>
    <w:basedOn w:val="a"/>
    <w:rsid w:val="005D31C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1">
    <w:name w:val="Signature"/>
    <w:basedOn w:val="a"/>
    <w:link w:val="af2"/>
    <w:rsid w:val="005A0317"/>
    <w:pPr>
      <w:jc w:val="both"/>
    </w:pPr>
    <w:rPr>
      <w:szCs w:val="20"/>
    </w:rPr>
  </w:style>
  <w:style w:type="character" w:customStyle="1" w:styleId="af2">
    <w:name w:val="Подпись Знак"/>
    <w:basedOn w:val="a0"/>
    <w:link w:val="af1"/>
    <w:rsid w:val="005A0317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iks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ABAC-24E3-4603-AB85-EE45AD70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4954</TotalTime>
  <Pages>9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36</cp:revision>
  <cp:lastPrinted>2016-01-19T09:38:00Z</cp:lastPrinted>
  <dcterms:created xsi:type="dcterms:W3CDTF">2016-01-15T03:51:00Z</dcterms:created>
  <dcterms:modified xsi:type="dcterms:W3CDTF">2017-07-05T12:59:00Z</dcterms:modified>
</cp:coreProperties>
</file>