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93" w:rsidRDefault="00D51B60" w:rsidP="00D51B60">
      <w:pPr>
        <w:widowControl w:val="0"/>
        <w:ind w:left="9072" w:right="-163"/>
      </w:pPr>
      <w:r>
        <w:t>УТВЕРЖДЕН</w:t>
      </w:r>
    </w:p>
    <w:p w:rsidR="00016293" w:rsidRDefault="00016293" w:rsidP="00D51B60">
      <w:pPr>
        <w:widowControl w:val="0"/>
        <w:ind w:left="9072" w:right="-163"/>
      </w:pPr>
      <w:r>
        <w:t>решени</w:t>
      </w:r>
      <w:r w:rsidR="00D51B60">
        <w:t>ем</w:t>
      </w:r>
      <w:r>
        <w:t xml:space="preserve"> Пелымской </w:t>
      </w:r>
      <w:proofErr w:type="gramStart"/>
      <w:r>
        <w:t>поселковой</w:t>
      </w:r>
      <w:proofErr w:type="gramEnd"/>
    </w:p>
    <w:p w:rsidR="00A2317C" w:rsidRDefault="00016293" w:rsidP="00D51B60">
      <w:pPr>
        <w:widowControl w:val="0"/>
        <w:ind w:left="9072" w:right="-163"/>
      </w:pPr>
      <w:r>
        <w:t>территориальной избирательной комиссии</w:t>
      </w:r>
    </w:p>
    <w:p w:rsidR="00016293" w:rsidRDefault="00016293" w:rsidP="00D51B60">
      <w:pPr>
        <w:widowControl w:val="0"/>
        <w:ind w:left="9072" w:right="-163"/>
      </w:pPr>
      <w:r w:rsidRPr="00B83A5E">
        <w:t xml:space="preserve">от </w:t>
      </w:r>
      <w:r w:rsidR="00A70611">
        <w:t>20</w:t>
      </w:r>
      <w:r w:rsidR="00F775BE">
        <w:t xml:space="preserve"> </w:t>
      </w:r>
      <w:r w:rsidR="00A70611">
        <w:t>января</w:t>
      </w:r>
      <w:r w:rsidR="006F16FB">
        <w:t xml:space="preserve"> </w:t>
      </w:r>
      <w:r w:rsidRPr="00B83A5E">
        <w:t>201</w:t>
      </w:r>
      <w:r w:rsidR="00A70611">
        <w:t>7</w:t>
      </w:r>
      <w:r w:rsidRPr="00B83A5E">
        <w:t xml:space="preserve"> г. № </w:t>
      </w:r>
      <w:r w:rsidR="00AA7344">
        <w:t>1</w:t>
      </w:r>
      <w:r w:rsidRPr="00B83A5E">
        <w:t>/</w:t>
      </w:r>
      <w:r w:rsidR="00AA7344">
        <w:t>3</w:t>
      </w:r>
    </w:p>
    <w:p w:rsidR="008A0D75" w:rsidRPr="00E57454" w:rsidRDefault="008A0D75" w:rsidP="008A0D75">
      <w:pPr>
        <w:ind w:firstLine="709"/>
        <w:jc w:val="both"/>
        <w:rPr>
          <w:sz w:val="16"/>
          <w:szCs w:val="16"/>
        </w:rPr>
      </w:pPr>
    </w:p>
    <w:p w:rsidR="00B21434" w:rsidRPr="00B21434" w:rsidRDefault="00B21434" w:rsidP="00B21434">
      <w:pPr>
        <w:pStyle w:val="ae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1434">
        <w:rPr>
          <w:rFonts w:ascii="Times New Roman" w:hAnsi="Times New Roman" w:cs="Times New Roman"/>
          <w:sz w:val="26"/>
          <w:szCs w:val="26"/>
        </w:rPr>
        <w:t xml:space="preserve">Учебно-тематический план </w:t>
      </w:r>
    </w:p>
    <w:p w:rsidR="00B21434" w:rsidRDefault="00B21434" w:rsidP="00B21434">
      <w:pPr>
        <w:pStyle w:val="ae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1434">
        <w:rPr>
          <w:rFonts w:ascii="Times New Roman" w:hAnsi="Times New Roman" w:cs="Times New Roman"/>
          <w:sz w:val="26"/>
          <w:szCs w:val="26"/>
        </w:rPr>
        <w:t>обучения и повышения квалификации организаторов выборов и резерва составов участковых избирательных комиссий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21434">
        <w:rPr>
          <w:rFonts w:ascii="Times New Roman" w:hAnsi="Times New Roman" w:cs="Times New Roman"/>
          <w:sz w:val="26"/>
          <w:szCs w:val="26"/>
        </w:rPr>
        <w:t>городского округа Пелым</w:t>
      </w:r>
    </w:p>
    <w:p w:rsidR="00B21434" w:rsidRDefault="00B21434" w:rsidP="00B21434">
      <w:pPr>
        <w:pStyle w:val="ae"/>
        <w:spacing w:after="0" w:line="240" w:lineRule="auto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5463"/>
        <w:gridCol w:w="1275"/>
        <w:gridCol w:w="3261"/>
        <w:gridCol w:w="992"/>
        <w:gridCol w:w="850"/>
        <w:gridCol w:w="993"/>
        <w:gridCol w:w="1134"/>
      </w:tblGrid>
      <w:tr w:rsidR="006F16FB" w:rsidTr="00BA41DE">
        <w:trPr>
          <w:cantSplit/>
        </w:trPr>
        <w:tc>
          <w:tcPr>
            <w:tcW w:w="741" w:type="dxa"/>
            <w:vMerge w:val="restart"/>
            <w:vAlign w:val="center"/>
          </w:tcPr>
          <w:p w:rsidR="006F16FB" w:rsidRDefault="006F16FB" w:rsidP="00BA41DE">
            <w:pPr>
              <w:rPr>
                <w:sz w:val="24"/>
                <w:szCs w:val="20"/>
              </w:rPr>
            </w:pPr>
          </w:p>
          <w:p w:rsidR="006F16FB" w:rsidRDefault="006F16FB" w:rsidP="00BA41DE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№ темы</w:t>
            </w:r>
          </w:p>
        </w:tc>
        <w:tc>
          <w:tcPr>
            <w:tcW w:w="5463" w:type="dxa"/>
            <w:vMerge w:val="restart"/>
            <w:vAlign w:val="center"/>
          </w:tcPr>
          <w:p w:rsidR="006F16FB" w:rsidRDefault="006F16FB" w:rsidP="00BA41DE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Наименование темы</w:t>
            </w:r>
          </w:p>
        </w:tc>
        <w:tc>
          <w:tcPr>
            <w:tcW w:w="1275" w:type="dxa"/>
            <w:vMerge w:val="restart"/>
          </w:tcPr>
          <w:p w:rsidR="006F16FB" w:rsidRDefault="006F16FB" w:rsidP="00BA4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  <w:p w:rsidR="006F16FB" w:rsidRDefault="006F16FB" w:rsidP="00BA4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обучения</w:t>
            </w:r>
          </w:p>
        </w:tc>
        <w:tc>
          <w:tcPr>
            <w:tcW w:w="3261" w:type="dxa"/>
            <w:vMerge w:val="restart"/>
          </w:tcPr>
          <w:p w:rsidR="006F16FB" w:rsidRDefault="006F16FB" w:rsidP="00BA4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</w:t>
            </w:r>
            <w:proofErr w:type="gramStart"/>
            <w:r>
              <w:rPr>
                <w:sz w:val="24"/>
                <w:szCs w:val="24"/>
              </w:rPr>
              <w:t>обучаемых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6F16FB" w:rsidRDefault="006F16FB" w:rsidP="00BA4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6F16FB" w:rsidRPr="00565263" w:rsidTr="00BA41DE">
        <w:trPr>
          <w:cantSplit/>
        </w:trPr>
        <w:tc>
          <w:tcPr>
            <w:tcW w:w="741" w:type="dxa"/>
            <w:vMerge/>
            <w:vAlign w:val="center"/>
          </w:tcPr>
          <w:p w:rsidR="006F16FB" w:rsidRDefault="006F16FB" w:rsidP="00BA41DE"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  <w:vMerge/>
            <w:vAlign w:val="center"/>
          </w:tcPr>
          <w:p w:rsidR="006F16FB" w:rsidRDefault="006F16FB" w:rsidP="00BA41D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F16FB" w:rsidRPr="006F7EAB" w:rsidRDefault="006F16FB" w:rsidP="00BA41DE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6F16FB" w:rsidRPr="006F7EAB" w:rsidRDefault="006F16FB" w:rsidP="00BA41D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F16FB" w:rsidRPr="006F7EAB" w:rsidRDefault="006F16FB" w:rsidP="00BA41DE">
            <w:pPr>
              <w:rPr>
                <w:sz w:val="20"/>
                <w:szCs w:val="20"/>
              </w:rPr>
            </w:pPr>
            <w:r w:rsidRPr="006F7EAB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vAlign w:val="center"/>
          </w:tcPr>
          <w:p w:rsidR="006F16FB" w:rsidRPr="00565263" w:rsidRDefault="006F16FB" w:rsidP="00BA41DE">
            <w:pPr>
              <w:rPr>
                <w:sz w:val="18"/>
                <w:szCs w:val="18"/>
              </w:rPr>
            </w:pPr>
            <w:r w:rsidRPr="00565263">
              <w:rPr>
                <w:sz w:val="18"/>
                <w:szCs w:val="18"/>
              </w:rPr>
              <w:t>Лекции</w:t>
            </w:r>
          </w:p>
        </w:tc>
        <w:tc>
          <w:tcPr>
            <w:tcW w:w="993" w:type="dxa"/>
          </w:tcPr>
          <w:p w:rsidR="006F16FB" w:rsidRDefault="006F16FB" w:rsidP="00BA41DE">
            <w:pPr>
              <w:rPr>
                <w:sz w:val="18"/>
                <w:szCs w:val="18"/>
              </w:rPr>
            </w:pPr>
            <w:r w:rsidRPr="00565263">
              <w:rPr>
                <w:sz w:val="18"/>
                <w:szCs w:val="18"/>
              </w:rPr>
              <w:t>Практ</w:t>
            </w:r>
            <w:r>
              <w:rPr>
                <w:sz w:val="18"/>
                <w:szCs w:val="18"/>
              </w:rPr>
              <w:t>ическое</w:t>
            </w:r>
          </w:p>
          <w:p w:rsidR="006F16FB" w:rsidRPr="00565263" w:rsidRDefault="006F16FB" w:rsidP="00BA41DE">
            <w:pPr>
              <w:rPr>
                <w:sz w:val="18"/>
                <w:szCs w:val="18"/>
              </w:rPr>
            </w:pPr>
            <w:r w:rsidRPr="00565263">
              <w:rPr>
                <w:sz w:val="18"/>
                <w:szCs w:val="18"/>
              </w:rPr>
              <w:t>занятия</w:t>
            </w:r>
          </w:p>
        </w:tc>
        <w:tc>
          <w:tcPr>
            <w:tcW w:w="1134" w:type="dxa"/>
            <w:vAlign w:val="center"/>
          </w:tcPr>
          <w:p w:rsidR="006F16FB" w:rsidRPr="00565263" w:rsidRDefault="006F16FB" w:rsidP="00BA41D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Тести</w:t>
            </w:r>
            <w:r w:rsidRPr="00565263">
              <w:rPr>
                <w:sz w:val="18"/>
                <w:szCs w:val="18"/>
              </w:rPr>
              <w:t>рова</w:t>
            </w:r>
            <w:r>
              <w:rPr>
                <w:sz w:val="18"/>
                <w:szCs w:val="18"/>
              </w:rPr>
              <w:t>-</w:t>
            </w:r>
            <w:r w:rsidRPr="00565263">
              <w:rPr>
                <w:sz w:val="18"/>
                <w:szCs w:val="18"/>
              </w:rPr>
              <w:t>ние</w:t>
            </w:r>
            <w:proofErr w:type="spellEnd"/>
            <w:proofErr w:type="gramEnd"/>
          </w:p>
        </w:tc>
      </w:tr>
    </w:tbl>
    <w:p w:rsidR="006F16FB" w:rsidRPr="006F16FB" w:rsidRDefault="006F16FB" w:rsidP="00B21434">
      <w:pPr>
        <w:pStyle w:val="ae"/>
        <w:spacing w:after="0" w:line="240" w:lineRule="auto"/>
        <w:rPr>
          <w:rFonts w:ascii="Times New Roman" w:hAnsi="Times New Roman" w:cs="Times New Roman"/>
          <w:b w:val="0"/>
          <w:sz w:val="2"/>
          <w:szCs w:val="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5463"/>
        <w:gridCol w:w="1275"/>
        <w:gridCol w:w="3261"/>
        <w:gridCol w:w="992"/>
        <w:gridCol w:w="850"/>
        <w:gridCol w:w="993"/>
        <w:gridCol w:w="1134"/>
      </w:tblGrid>
      <w:tr w:rsidR="00B21434" w:rsidTr="00E96B86">
        <w:trPr>
          <w:trHeight w:val="401"/>
          <w:tblHeader/>
        </w:trPr>
        <w:tc>
          <w:tcPr>
            <w:tcW w:w="741" w:type="dxa"/>
            <w:vAlign w:val="center"/>
          </w:tcPr>
          <w:p w:rsidR="00B21434" w:rsidRPr="006F16FB" w:rsidRDefault="006F16FB" w:rsidP="006F16FB">
            <w:pPr>
              <w:rPr>
                <w:b/>
                <w:sz w:val="24"/>
                <w:szCs w:val="20"/>
              </w:rPr>
            </w:pPr>
            <w:r w:rsidRPr="006F16FB">
              <w:rPr>
                <w:b/>
                <w:sz w:val="24"/>
                <w:szCs w:val="20"/>
              </w:rPr>
              <w:t>1</w:t>
            </w:r>
          </w:p>
        </w:tc>
        <w:tc>
          <w:tcPr>
            <w:tcW w:w="5463" w:type="dxa"/>
            <w:vAlign w:val="center"/>
          </w:tcPr>
          <w:p w:rsidR="00B21434" w:rsidRPr="006F16FB" w:rsidRDefault="006F16FB" w:rsidP="006F16FB">
            <w:pPr>
              <w:rPr>
                <w:b/>
                <w:sz w:val="24"/>
                <w:szCs w:val="24"/>
              </w:rPr>
            </w:pPr>
            <w:r w:rsidRPr="006F16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B21434" w:rsidRPr="006F16FB" w:rsidRDefault="006F16FB" w:rsidP="006F16FB">
            <w:pPr>
              <w:rPr>
                <w:b/>
                <w:sz w:val="24"/>
                <w:szCs w:val="24"/>
              </w:rPr>
            </w:pPr>
            <w:r w:rsidRPr="006F16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B21434" w:rsidRPr="006F16FB" w:rsidRDefault="006F16FB" w:rsidP="006F16FB">
            <w:pPr>
              <w:rPr>
                <w:b/>
                <w:sz w:val="24"/>
                <w:szCs w:val="24"/>
              </w:rPr>
            </w:pPr>
            <w:r w:rsidRPr="006F16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21434" w:rsidRPr="006F16FB" w:rsidRDefault="006F16FB" w:rsidP="006F16FB">
            <w:pPr>
              <w:rPr>
                <w:b/>
                <w:sz w:val="24"/>
                <w:szCs w:val="24"/>
              </w:rPr>
            </w:pPr>
            <w:r w:rsidRPr="006F16F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B21434" w:rsidRPr="006F16FB" w:rsidRDefault="006F16FB" w:rsidP="006F16FB">
            <w:pPr>
              <w:rPr>
                <w:b/>
                <w:sz w:val="24"/>
                <w:szCs w:val="24"/>
              </w:rPr>
            </w:pPr>
            <w:r w:rsidRPr="006F16F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B21434" w:rsidRPr="006F16FB" w:rsidRDefault="006F16FB" w:rsidP="006F16FB">
            <w:pPr>
              <w:rPr>
                <w:b/>
                <w:sz w:val="24"/>
                <w:szCs w:val="24"/>
              </w:rPr>
            </w:pPr>
            <w:r w:rsidRPr="006F16F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21434" w:rsidRPr="006F16FB" w:rsidRDefault="006F16FB" w:rsidP="006F16FB">
            <w:pPr>
              <w:rPr>
                <w:b/>
                <w:sz w:val="24"/>
                <w:szCs w:val="24"/>
              </w:rPr>
            </w:pPr>
            <w:r w:rsidRPr="006F16FB">
              <w:rPr>
                <w:b/>
                <w:sz w:val="24"/>
                <w:szCs w:val="24"/>
              </w:rPr>
              <w:t>8</w:t>
            </w:r>
          </w:p>
        </w:tc>
      </w:tr>
      <w:tr w:rsidR="006F16FB" w:rsidTr="007E56FA">
        <w:trPr>
          <w:trHeight w:val="2033"/>
        </w:trPr>
        <w:tc>
          <w:tcPr>
            <w:tcW w:w="741" w:type="dxa"/>
            <w:vAlign w:val="center"/>
          </w:tcPr>
          <w:p w:rsidR="006F16FB" w:rsidRDefault="006F16FB" w:rsidP="00A83616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1.</w:t>
            </w:r>
          </w:p>
        </w:tc>
        <w:tc>
          <w:tcPr>
            <w:tcW w:w="5463" w:type="dxa"/>
          </w:tcPr>
          <w:p w:rsidR="006F16FB" w:rsidRPr="00A82863" w:rsidRDefault="006F16FB" w:rsidP="009D3E29">
            <w:pPr>
              <w:jc w:val="both"/>
              <w:rPr>
                <w:sz w:val="24"/>
                <w:szCs w:val="24"/>
              </w:rPr>
            </w:pPr>
            <w:r w:rsidRPr="00A82863">
              <w:rPr>
                <w:sz w:val="24"/>
                <w:szCs w:val="24"/>
              </w:rPr>
              <w:t xml:space="preserve">Нормативно-правовое регулирование выборов </w:t>
            </w:r>
            <w:r w:rsidR="009D3E29">
              <w:rPr>
                <w:sz w:val="24"/>
                <w:szCs w:val="24"/>
              </w:rPr>
              <w:t>Губернатора</w:t>
            </w:r>
            <w:r w:rsidRPr="00A82863">
              <w:rPr>
                <w:sz w:val="24"/>
                <w:szCs w:val="24"/>
              </w:rPr>
              <w:t xml:space="preserve"> Свердловской области</w:t>
            </w:r>
          </w:p>
        </w:tc>
        <w:tc>
          <w:tcPr>
            <w:tcW w:w="1275" w:type="dxa"/>
          </w:tcPr>
          <w:p w:rsidR="006F16FB" w:rsidRDefault="006F16FB" w:rsidP="00A83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261" w:type="dxa"/>
          </w:tcPr>
          <w:p w:rsidR="006F16FB" w:rsidRDefault="006F16FB" w:rsidP="00A83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6F16FB" w:rsidRPr="00A82863" w:rsidRDefault="006F16FB" w:rsidP="009D3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F16FB" w:rsidRDefault="006F16FB" w:rsidP="00A83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16FB" w:rsidRDefault="006F16FB" w:rsidP="00A836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16FB" w:rsidRDefault="006F16FB" w:rsidP="00A83616">
            <w:pPr>
              <w:rPr>
                <w:sz w:val="24"/>
                <w:szCs w:val="24"/>
              </w:rPr>
            </w:pPr>
          </w:p>
        </w:tc>
      </w:tr>
      <w:tr w:rsidR="006F16FB" w:rsidTr="007E56FA">
        <w:tc>
          <w:tcPr>
            <w:tcW w:w="741" w:type="dxa"/>
            <w:vAlign w:val="center"/>
          </w:tcPr>
          <w:p w:rsidR="006F16FB" w:rsidRDefault="00DC269F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63" w:type="dxa"/>
          </w:tcPr>
          <w:p w:rsidR="006F16FB" w:rsidRPr="00A82863" w:rsidRDefault="006F16FB" w:rsidP="00E57454">
            <w:pPr>
              <w:jc w:val="both"/>
              <w:rPr>
                <w:sz w:val="24"/>
                <w:szCs w:val="24"/>
              </w:rPr>
            </w:pPr>
            <w:r w:rsidRPr="00A82863">
              <w:rPr>
                <w:sz w:val="24"/>
                <w:szCs w:val="24"/>
              </w:rPr>
              <w:t>Делопроизводство УИК в период избирательной кампании</w:t>
            </w:r>
          </w:p>
        </w:tc>
        <w:tc>
          <w:tcPr>
            <w:tcW w:w="1275" w:type="dxa"/>
          </w:tcPr>
          <w:p w:rsidR="006F16FB" w:rsidRPr="00A82863" w:rsidRDefault="009D3E29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261" w:type="dxa"/>
          </w:tcPr>
          <w:p w:rsidR="006F16FB" w:rsidRPr="00A82863" w:rsidRDefault="006F16FB" w:rsidP="00FD0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 УИК</w:t>
            </w:r>
          </w:p>
        </w:tc>
        <w:tc>
          <w:tcPr>
            <w:tcW w:w="992" w:type="dxa"/>
            <w:vAlign w:val="center"/>
          </w:tcPr>
          <w:p w:rsidR="006F16FB" w:rsidRPr="00A82863" w:rsidRDefault="006F16FB" w:rsidP="007E56FA">
            <w:pPr>
              <w:rPr>
                <w:sz w:val="24"/>
                <w:szCs w:val="24"/>
              </w:rPr>
            </w:pPr>
            <w:r w:rsidRPr="00A8286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</w:p>
        </w:tc>
      </w:tr>
      <w:tr w:rsidR="006F16FB" w:rsidTr="007E56FA">
        <w:tc>
          <w:tcPr>
            <w:tcW w:w="741" w:type="dxa"/>
            <w:vAlign w:val="center"/>
          </w:tcPr>
          <w:p w:rsidR="006F16FB" w:rsidRDefault="00DC269F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63" w:type="dxa"/>
          </w:tcPr>
          <w:p w:rsidR="006F16FB" w:rsidRPr="00A82863" w:rsidRDefault="006F16FB" w:rsidP="007E56FA">
            <w:pPr>
              <w:jc w:val="both"/>
              <w:rPr>
                <w:sz w:val="24"/>
                <w:szCs w:val="24"/>
              </w:rPr>
            </w:pPr>
            <w:r w:rsidRPr="00A82863">
              <w:rPr>
                <w:sz w:val="24"/>
                <w:szCs w:val="24"/>
              </w:rPr>
              <w:t>Финансирование деятельности УИК при провед</w:t>
            </w:r>
            <w:r>
              <w:rPr>
                <w:sz w:val="24"/>
                <w:szCs w:val="24"/>
              </w:rPr>
              <w:t>ении выборов различного уровня</w:t>
            </w:r>
            <w:r w:rsidRPr="00A828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август</w:t>
            </w:r>
          </w:p>
        </w:tc>
        <w:tc>
          <w:tcPr>
            <w:tcW w:w="3261" w:type="dxa"/>
          </w:tcPr>
          <w:p w:rsidR="006F16FB" w:rsidRDefault="006F16FB" w:rsidP="00E57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 УИК</w:t>
            </w:r>
          </w:p>
        </w:tc>
        <w:tc>
          <w:tcPr>
            <w:tcW w:w="992" w:type="dxa"/>
            <w:vAlign w:val="center"/>
          </w:tcPr>
          <w:p w:rsidR="006F16FB" w:rsidRPr="00A82863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</w:p>
        </w:tc>
      </w:tr>
      <w:tr w:rsidR="006F16FB" w:rsidTr="007E56FA">
        <w:tc>
          <w:tcPr>
            <w:tcW w:w="741" w:type="dxa"/>
            <w:vAlign w:val="center"/>
          </w:tcPr>
          <w:p w:rsidR="006F16FB" w:rsidRDefault="00DC269F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63" w:type="dxa"/>
          </w:tcPr>
          <w:p w:rsidR="006F16FB" w:rsidRPr="00DC269F" w:rsidRDefault="009D3E29" w:rsidP="00E57454">
            <w:pPr>
              <w:jc w:val="both"/>
              <w:rPr>
                <w:sz w:val="24"/>
                <w:szCs w:val="24"/>
              </w:rPr>
            </w:pPr>
            <w:r w:rsidRPr="00DC269F">
              <w:rPr>
                <w:sz w:val="24"/>
                <w:szCs w:val="24"/>
              </w:rPr>
              <w:t>Оборудование избирательного участка. Работа со списком избирателей до дня голосования</w:t>
            </w:r>
          </w:p>
        </w:tc>
        <w:tc>
          <w:tcPr>
            <w:tcW w:w="1275" w:type="dxa"/>
          </w:tcPr>
          <w:p w:rsidR="006F16FB" w:rsidRDefault="009D3E29" w:rsidP="00DC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261" w:type="dxa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6F16FB" w:rsidRPr="00A82863" w:rsidRDefault="00A45E62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B0E86">
              <w:rPr>
                <w:sz w:val="24"/>
                <w:szCs w:val="24"/>
              </w:rPr>
              <w:t>,5</w:t>
            </w:r>
          </w:p>
        </w:tc>
        <w:tc>
          <w:tcPr>
            <w:tcW w:w="850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16FB" w:rsidRDefault="00A45E62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F16FB" w:rsidRDefault="004B0E86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F16FB" w:rsidTr="007E56FA">
        <w:trPr>
          <w:trHeight w:val="943"/>
        </w:trPr>
        <w:tc>
          <w:tcPr>
            <w:tcW w:w="741" w:type="dxa"/>
            <w:vAlign w:val="center"/>
          </w:tcPr>
          <w:p w:rsidR="006F16FB" w:rsidRDefault="00DC269F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63" w:type="dxa"/>
          </w:tcPr>
          <w:p w:rsidR="006F16FB" w:rsidRPr="00DC269F" w:rsidRDefault="009D3E29" w:rsidP="009D3E29">
            <w:pPr>
              <w:jc w:val="both"/>
              <w:rPr>
                <w:sz w:val="24"/>
                <w:szCs w:val="24"/>
              </w:rPr>
            </w:pPr>
            <w:r w:rsidRPr="00DC269F">
              <w:rPr>
                <w:sz w:val="24"/>
                <w:szCs w:val="24"/>
              </w:rPr>
              <w:t>Досрочное голосование в помещении избирательного участка</w:t>
            </w:r>
          </w:p>
        </w:tc>
        <w:tc>
          <w:tcPr>
            <w:tcW w:w="1275" w:type="dxa"/>
          </w:tcPr>
          <w:p w:rsidR="006F16FB" w:rsidRDefault="00DC269F" w:rsidP="00DC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261" w:type="dxa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6F16FB" w:rsidRPr="00A82863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16FB" w:rsidRDefault="006F16FB" w:rsidP="00A45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F16FB" w:rsidTr="007E56FA">
        <w:tc>
          <w:tcPr>
            <w:tcW w:w="741" w:type="dxa"/>
            <w:vAlign w:val="center"/>
          </w:tcPr>
          <w:p w:rsidR="006F16FB" w:rsidRDefault="00DC269F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63" w:type="dxa"/>
          </w:tcPr>
          <w:p w:rsidR="006F16FB" w:rsidRPr="00DC269F" w:rsidRDefault="009D3E29" w:rsidP="00E57454">
            <w:pPr>
              <w:jc w:val="both"/>
              <w:rPr>
                <w:sz w:val="24"/>
                <w:szCs w:val="24"/>
              </w:rPr>
            </w:pPr>
            <w:r w:rsidRPr="00DC269F">
              <w:rPr>
                <w:sz w:val="24"/>
                <w:szCs w:val="24"/>
              </w:rPr>
              <w:t xml:space="preserve">Открытие избирательного участка в день </w:t>
            </w:r>
            <w:r w:rsidRPr="00DC269F">
              <w:rPr>
                <w:sz w:val="24"/>
                <w:szCs w:val="24"/>
              </w:rPr>
              <w:lastRenderedPageBreak/>
              <w:t>голосования, голосование избирателей в помещении избирательного участка</w:t>
            </w:r>
          </w:p>
        </w:tc>
        <w:tc>
          <w:tcPr>
            <w:tcW w:w="1275" w:type="dxa"/>
          </w:tcPr>
          <w:p w:rsidR="006F16FB" w:rsidRDefault="00DC269F" w:rsidP="00DC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3261" w:type="dxa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ТИК, председатели, </w:t>
            </w:r>
            <w:r>
              <w:rPr>
                <w:sz w:val="24"/>
                <w:szCs w:val="24"/>
              </w:rPr>
              <w:lastRenderedPageBreak/>
              <w:t>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6F16FB" w:rsidRPr="00A82863" w:rsidRDefault="004B0E86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16FB" w:rsidRDefault="004B0E86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2*</w:t>
            </w:r>
          </w:p>
        </w:tc>
        <w:tc>
          <w:tcPr>
            <w:tcW w:w="1134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F16FB" w:rsidTr="007E56FA">
        <w:tc>
          <w:tcPr>
            <w:tcW w:w="741" w:type="dxa"/>
            <w:vAlign w:val="center"/>
          </w:tcPr>
          <w:p w:rsidR="006F16FB" w:rsidRDefault="00DC269F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463" w:type="dxa"/>
          </w:tcPr>
          <w:p w:rsidR="006F16FB" w:rsidRPr="00DC269F" w:rsidRDefault="00DD5177" w:rsidP="00E57454">
            <w:pPr>
              <w:jc w:val="both"/>
              <w:rPr>
                <w:sz w:val="24"/>
                <w:szCs w:val="24"/>
              </w:rPr>
            </w:pPr>
            <w:r w:rsidRPr="00DC269F">
              <w:rPr>
                <w:sz w:val="24"/>
                <w:szCs w:val="24"/>
              </w:rPr>
              <w:t>Голосование вне помещения избирательного участка</w:t>
            </w:r>
          </w:p>
        </w:tc>
        <w:tc>
          <w:tcPr>
            <w:tcW w:w="1275" w:type="dxa"/>
          </w:tcPr>
          <w:p w:rsidR="006F16FB" w:rsidRDefault="00DC269F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261" w:type="dxa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6F16FB" w:rsidRPr="00A82863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16FB" w:rsidRDefault="006F16FB" w:rsidP="004B0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F16FB" w:rsidTr="007E56FA">
        <w:tc>
          <w:tcPr>
            <w:tcW w:w="741" w:type="dxa"/>
            <w:vAlign w:val="center"/>
          </w:tcPr>
          <w:p w:rsidR="006F16FB" w:rsidRDefault="00DC269F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63" w:type="dxa"/>
          </w:tcPr>
          <w:p w:rsidR="006F16FB" w:rsidRPr="00DC269F" w:rsidRDefault="00DD5177" w:rsidP="007E56FA">
            <w:pPr>
              <w:jc w:val="both"/>
              <w:rPr>
                <w:sz w:val="24"/>
                <w:szCs w:val="24"/>
              </w:rPr>
            </w:pPr>
            <w:r w:rsidRPr="00DC269F">
              <w:rPr>
                <w:sz w:val="24"/>
                <w:szCs w:val="24"/>
              </w:rPr>
              <w:t>Завершение голосования в день голосования на избирательном участке, подготовка к подсчету голосов, погашение неиспользованных бюллетеней, работа со списком  избирателей</w:t>
            </w:r>
          </w:p>
        </w:tc>
        <w:tc>
          <w:tcPr>
            <w:tcW w:w="1275" w:type="dxa"/>
          </w:tcPr>
          <w:p w:rsidR="006F16FB" w:rsidRDefault="00DC269F" w:rsidP="00887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261" w:type="dxa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6F16FB" w:rsidRPr="00A82863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2*</w:t>
            </w:r>
          </w:p>
        </w:tc>
        <w:tc>
          <w:tcPr>
            <w:tcW w:w="1134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887DE7" w:rsidTr="007E56FA">
        <w:tc>
          <w:tcPr>
            <w:tcW w:w="741" w:type="dxa"/>
            <w:vAlign w:val="center"/>
          </w:tcPr>
          <w:p w:rsidR="00887DE7" w:rsidRDefault="00DC269F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63" w:type="dxa"/>
          </w:tcPr>
          <w:p w:rsidR="00887DE7" w:rsidRPr="00DC269F" w:rsidRDefault="00887DE7" w:rsidP="007E56FA">
            <w:pPr>
              <w:jc w:val="both"/>
              <w:rPr>
                <w:sz w:val="24"/>
                <w:szCs w:val="24"/>
              </w:rPr>
            </w:pPr>
            <w:r w:rsidRPr="00DC269F">
              <w:rPr>
                <w:sz w:val="24"/>
                <w:szCs w:val="24"/>
              </w:rPr>
              <w:t xml:space="preserve">Подсчет бюллетеней, находящихся в </w:t>
            </w:r>
            <w:proofErr w:type="gramStart"/>
            <w:r w:rsidRPr="00DC269F">
              <w:rPr>
                <w:sz w:val="24"/>
                <w:szCs w:val="24"/>
              </w:rPr>
              <w:t>стационарном</w:t>
            </w:r>
            <w:proofErr w:type="gramEnd"/>
            <w:r w:rsidRPr="00DC269F">
              <w:rPr>
                <w:sz w:val="24"/>
                <w:szCs w:val="24"/>
              </w:rPr>
              <w:t xml:space="preserve"> и переносных ящиках</w:t>
            </w:r>
          </w:p>
        </w:tc>
        <w:tc>
          <w:tcPr>
            <w:tcW w:w="1275" w:type="dxa"/>
          </w:tcPr>
          <w:p w:rsidR="00887DE7" w:rsidRDefault="00DC269F" w:rsidP="00887DE7"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261" w:type="dxa"/>
          </w:tcPr>
          <w:p w:rsidR="00887DE7" w:rsidRDefault="00887DE7">
            <w:r w:rsidRPr="00F45318"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887DE7" w:rsidRDefault="00887DE7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887DE7" w:rsidRDefault="00887DE7" w:rsidP="007E56F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87DE7" w:rsidRDefault="00887DE7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2*</w:t>
            </w:r>
          </w:p>
        </w:tc>
        <w:tc>
          <w:tcPr>
            <w:tcW w:w="1134" w:type="dxa"/>
            <w:vAlign w:val="center"/>
          </w:tcPr>
          <w:p w:rsidR="00887DE7" w:rsidRDefault="00887DE7" w:rsidP="007E56FA">
            <w:pPr>
              <w:rPr>
                <w:sz w:val="24"/>
                <w:szCs w:val="24"/>
              </w:rPr>
            </w:pPr>
          </w:p>
        </w:tc>
      </w:tr>
      <w:tr w:rsidR="00887DE7" w:rsidTr="007E56FA">
        <w:tc>
          <w:tcPr>
            <w:tcW w:w="741" w:type="dxa"/>
            <w:vAlign w:val="center"/>
          </w:tcPr>
          <w:p w:rsidR="00887DE7" w:rsidRDefault="00DC269F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63" w:type="dxa"/>
          </w:tcPr>
          <w:p w:rsidR="00887DE7" w:rsidRPr="00DC269F" w:rsidRDefault="00887DE7" w:rsidP="00DD5177">
            <w:pPr>
              <w:jc w:val="both"/>
              <w:rPr>
                <w:sz w:val="24"/>
                <w:szCs w:val="24"/>
              </w:rPr>
            </w:pPr>
            <w:r w:rsidRPr="00DC269F">
              <w:rPr>
                <w:sz w:val="24"/>
                <w:szCs w:val="24"/>
              </w:rPr>
              <w:t xml:space="preserve">Итоговое заседание УИК, выдача копий протоколов об итогах голосования, передача документации  в ТИК. </w:t>
            </w:r>
          </w:p>
          <w:p w:rsidR="00887DE7" w:rsidRPr="00DC269F" w:rsidRDefault="00887DE7" w:rsidP="00DD5177">
            <w:pPr>
              <w:jc w:val="both"/>
              <w:rPr>
                <w:sz w:val="24"/>
                <w:szCs w:val="24"/>
              </w:rPr>
            </w:pPr>
            <w:r w:rsidRPr="00DC269F">
              <w:rPr>
                <w:sz w:val="24"/>
                <w:szCs w:val="24"/>
              </w:rPr>
              <w:t>Порядок рассмотрения жалоб и заявлений, поступающих в УИК</w:t>
            </w:r>
          </w:p>
        </w:tc>
        <w:tc>
          <w:tcPr>
            <w:tcW w:w="1275" w:type="dxa"/>
          </w:tcPr>
          <w:p w:rsidR="00887DE7" w:rsidRDefault="00DC269F" w:rsidP="00887DE7">
            <w:r>
              <w:rPr>
                <w:sz w:val="24"/>
                <w:szCs w:val="24"/>
              </w:rPr>
              <w:t>С</w:t>
            </w:r>
            <w:r w:rsidR="00887DE7" w:rsidRPr="00040C73">
              <w:rPr>
                <w:sz w:val="24"/>
                <w:szCs w:val="24"/>
              </w:rPr>
              <w:t>ентябрь</w:t>
            </w:r>
          </w:p>
        </w:tc>
        <w:tc>
          <w:tcPr>
            <w:tcW w:w="3261" w:type="dxa"/>
          </w:tcPr>
          <w:p w:rsidR="00887DE7" w:rsidRDefault="00887DE7">
            <w:r w:rsidRPr="00F45318"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887DE7" w:rsidRDefault="00887DE7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887DE7" w:rsidRDefault="00887DE7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887DE7" w:rsidRDefault="00887DE7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87DE7" w:rsidRDefault="00887DE7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F16FB" w:rsidTr="007E56FA">
        <w:tc>
          <w:tcPr>
            <w:tcW w:w="741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63" w:type="dxa"/>
          </w:tcPr>
          <w:p w:rsidR="006F16FB" w:rsidRPr="00A82863" w:rsidRDefault="006F16FB" w:rsidP="007E56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ситуаций, и</w:t>
            </w:r>
            <w:r w:rsidRPr="00A82863">
              <w:rPr>
                <w:sz w:val="24"/>
                <w:szCs w:val="24"/>
              </w:rPr>
              <w:t>тоговое тестирование</w:t>
            </w:r>
          </w:p>
        </w:tc>
        <w:tc>
          <w:tcPr>
            <w:tcW w:w="1275" w:type="dxa"/>
          </w:tcPr>
          <w:p w:rsidR="006F16FB" w:rsidRPr="00A82863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6F16FB" w:rsidRPr="00A82863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УИК, резерв составов УИК</w:t>
            </w:r>
          </w:p>
        </w:tc>
        <w:tc>
          <w:tcPr>
            <w:tcW w:w="992" w:type="dxa"/>
            <w:vAlign w:val="center"/>
          </w:tcPr>
          <w:p w:rsidR="006F16FB" w:rsidRPr="00A82863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16FB" w:rsidTr="007E56FA">
        <w:tc>
          <w:tcPr>
            <w:tcW w:w="741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463" w:type="dxa"/>
          </w:tcPr>
          <w:p w:rsidR="006F16FB" w:rsidRPr="00A82863" w:rsidRDefault="006F16FB" w:rsidP="007E56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Итоги работы избирательных комиссий по подготовке и проведению избирательных кампаний в единый день голосования </w:t>
            </w:r>
          </w:p>
        </w:tc>
        <w:tc>
          <w:tcPr>
            <w:tcW w:w="1275" w:type="dxa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3261" w:type="dxa"/>
          </w:tcPr>
          <w:p w:rsidR="006F16FB" w:rsidRDefault="004B0E86" w:rsidP="004B0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председатели, заместители председателей, секретари, члены УИК</w:t>
            </w:r>
          </w:p>
        </w:tc>
        <w:tc>
          <w:tcPr>
            <w:tcW w:w="992" w:type="dxa"/>
            <w:vAlign w:val="center"/>
          </w:tcPr>
          <w:p w:rsidR="006F16FB" w:rsidRPr="00A82863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</w:p>
        </w:tc>
      </w:tr>
      <w:tr w:rsidR="006F16FB" w:rsidTr="007E56FA">
        <w:tc>
          <w:tcPr>
            <w:tcW w:w="741" w:type="dxa"/>
            <w:vAlign w:val="center"/>
          </w:tcPr>
          <w:p w:rsidR="006F16FB" w:rsidRDefault="006F16FB" w:rsidP="007E56FA"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6F16FB" w:rsidRPr="00E57454" w:rsidRDefault="006F16FB" w:rsidP="007E56FA">
            <w:pPr>
              <w:jc w:val="both"/>
              <w:rPr>
                <w:b/>
                <w:sz w:val="24"/>
                <w:szCs w:val="24"/>
              </w:rPr>
            </w:pPr>
            <w:r w:rsidRPr="00E5745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6F16FB" w:rsidRPr="00E57454" w:rsidRDefault="006F16FB" w:rsidP="007E56FA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6F16FB" w:rsidRPr="00E57454" w:rsidRDefault="006F16FB" w:rsidP="007E56FA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16FB" w:rsidRPr="00E57454" w:rsidRDefault="006F16FB" w:rsidP="004B0E86">
            <w:pPr>
              <w:rPr>
                <w:b/>
                <w:sz w:val="24"/>
                <w:szCs w:val="24"/>
              </w:rPr>
            </w:pPr>
            <w:r w:rsidRPr="00E57454">
              <w:rPr>
                <w:b/>
                <w:sz w:val="24"/>
                <w:szCs w:val="24"/>
              </w:rPr>
              <w:t>2</w:t>
            </w:r>
            <w:r w:rsidR="004B0E8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6F16FB" w:rsidRPr="00E57454" w:rsidRDefault="004B0E86" w:rsidP="007E56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6F16FB" w:rsidRPr="00E57454" w:rsidRDefault="006F16FB" w:rsidP="004B0E86">
            <w:pPr>
              <w:rPr>
                <w:b/>
                <w:sz w:val="24"/>
                <w:szCs w:val="24"/>
              </w:rPr>
            </w:pPr>
            <w:r w:rsidRPr="00E57454">
              <w:rPr>
                <w:b/>
                <w:sz w:val="24"/>
                <w:szCs w:val="24"/>
              </w:rPr>
              <w:t>1</w:t>
            </w:r>
            <w:r w:rsidR="004B0E8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F16FB" w:rsidRPr="00E57454" w:rsidRDefault="004B0E86" w:rsidP="007E56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B21434" w:rsidRDefault="00E57454" w:rsidP="00E96B86">
      <w:pPr>
        <w:pStyle w:val="23"/>
        <w:spacing w:after="0" w:line="240" w:lineRule="auto"/>
        <w:ind w:firstLine="720"/>
        <w:jc w:val="both"/>
      </w:pPr>
      <w:r>
        <w:t xml:space="preserve">* </w:t>
      </w:r>
      <w:r w:rsidR="00B21434">
        <w:t xml:space="preserve">Практические занятия проводятся на специально оборудованных местах – с моделированием избирательного участка. </w:t>
      </w:r>
    </w:p>
    <w:p w:rsidR="00FD075F" w:rsidRDefault="00FD075F" w:rsidP="008A0D75">
      <w:pPr>
        <w:ind w:firstLine="709"/>
        <w:jc w:val="both"/>
        <w:sectPr w:rsidR="00FD075F" w:rsidSect="004D6B44">
          <w:headerReference w:type="default" r:id="rId7"/>
          <w:pgSz w:w="16838" w:h="11906" w:orient="landscape"/>
          <w:pgMar w:top="851" w:right="709" w:bottom="709" w:left="1134" w:header="348" w:footer="709" w:gutter="0"/>
          <w:cols w:space="708"/>
          <w:docGrid w:linePitch="381"/>
        </w:sectPr>
      </w:pPr>
    </w:p>
    <w:p w:rsidR="00FD075F" w:rsidRPr="006372BE" w:rsidRDefault="00FD075F" w:rsidP="00E96B86">
      <w:pPr>
        <w:ind w:firstLine="709"/>
        <w:jc w:val="both"/>
        <w:rPr>
          <w:b/>
        </w:rPr>
      </w:pPr>
      <w:r w:rsidRPr="006372BE">
        <w:rPr>
          <w:b/>
        </w:rPr>
        <w:lastRenderedPageBreak/>
        <w:t xml:space="preserve">Тема 1. Нормативно-правовое регулирование выборов </w:t>
      </w:r>
      <w:r w:rsidR="001B4F65">
        <w:rPr>
          <w:b/>
        </w:rPr>
        <w:t>Губернатора</w:t>
      </w:r>
      <w:r w:rsidRPr="006372BE">
        <w:rPr>
          <w:b/>
        </w:rPr>
        <w:t xml:space="preserve"> Свердловской области</w:t>
      </w:r>
    </w:p>
    <w:p w:rsidR="00FD075F" w:rsidRPr="006372BE" w:rsidRDefault="00FD075F" w:rsidP="00E96B86">
      <w:pPr>
        <w:ind w:firstLine="709"/>
        <w:jc w:val="both"/>
        <w:rPr>
          <w:b/>
          <w:i/>
        </w:rPr>
      </w:pPr>
    </w:p>
    <w:p w:rsidR="00FD075F" w:rsidRPr="006372BE" w:rsidRDefault="00FD075F" w:rsidP="00E96B86">
      <w:pPr>
        <w:ind w:firstLine="709"/>
        <w:jc w:val="both"/>
        <w:rPr>
          <w:i/>
        </w:rPr>
      </w:pPr>
      <w:r w:rsidRPr="006372BE">
        <w:rPr>
          <w:b/>
          <w:i/>
        </w:rPr>
        <w:t xml:space="preserve">Категория </w:t>
      </w:r>
      <w:proofErr w:type="gramStart"/>
      <w:r w:rsidRPr="006372BE">
        <w:rPr>
          <w:b/>
          <w:i/>
        </w:rPr>
        <w:t>обучающихся</w:t>
      </w:r>
      <w:proofErr w:type="gramEnd"/>
      <w:r w:rsidRPr="006372BE">
        <w:rPr>
          <w:b/>
          <w:i/>
        </w:rPr>
        <w:t xml:space="preserve">: </w:t>
      </w:r>
      <w:r w:rsidRPr="006372BE">
        <w:rPr>
          <w:i/>
        </w:rPr>
        <w:t>члены ТИК,</w:t>
      </w:r>
      <w:r w:rsidRPr="006372BE">
        <w:rPr>
          <w:b/>
          <w:i/>
        </w:rPr>
        <w:t xml:space="preserve"> </w:t>
      </w:r>
      <w:r w:rsidRPr="006372BE">
        <w:rPr>
          <w:i/>
        </w:rPr>
        <w:t>председатель, заместитель председателя, секретарь участковой избирательной комиссии, иные члены участковой избирательной комиссии.</w:t>
      </w:r>
    </w:p>
    <w:p w:rsidR="00FD075F" w:rsidRPr="006372BE" w:rsidRDefault="00FD075F" w:rsidP="00E96B86">
      <w:pPr>
        <w:ind w:firstLine="709"/>
        <w:jc w:val="both"/>
      </w:pPr>
    </w:p>
    <w:p w:rsidR="00FD075F" w:rsidRPr="006372BE" w:rsidRDefault="00FD075F" w:rsidP="00E96B86">
      <w:pPr>
        <w:ind w:firstLine="709"/>
        <w:jc w:val="both"/>
      </w:pPr>
      <w:r w:rsidRPr="006372BE">
        <w:t xml:space="preserve">Законодательство Российской Федерации и Свердловской области о выборах </w:t>
      </w:r>
      <w:r w:rsidR="001B4F65">
        <w:t>Губернатора</w:t>
      </w:r>
      <w:r w:rsidRPr="006372BE">
        <w:t xml:space="preserve"> Свердловской области, иные</w:t>
      </w:r>
      <w:r w:rsidR="006F16FB">
        <w:t xml:space="preserve"> </w:t>
      </w:r>
      <w:r w:rsidRPr="006372BE">
        <w:t xml:space="preserve">нормативно-правовые акты о выборах. Избирательные системы, применяемые на выборах. Система избирательных комиссий при подготовке и проведении </w:t>
      </w:r>
      <w:r w:rsidR="001B4F65">
        <w:t>выборов.</w:t>
      </w:r>
    </w:p>
    <w:p w:rsidR="00FD075F" w:rsidRPr="006372BE" w:rsidRDefault="00FD075F" w:rsidP="00E96B86">
      <w:pPr>
        <w:ind w:firstLine="709"/>
        <w:jc w:val="both"/>
      </w:pPr>
      <w:r w:rsidRPr="006372BE">
        <w:t>Календарн</w:t>
      </w:r>
      <w:r w:rsidR="001B4F65">
        <w:t>ый</w:t>
      </w:r>
      <w:r w:rsidRPr="006372BE">
        <w:t xml:space="preserve"> план основных мероприятий по подготовке и проведению выборов </w:t>
      </w:r>
      <w:r w:rsidR="001B4F65">
        <w:t>Губернатора</w:t>
      </w:r>
      <w:r w:rsidRPr="006372BE">
        <w:t xml:space="preserve"> Свердловской области. Основные этапы избирательн</w:t>
      </w:r>
      <w:r w:rsidR="001B4F65">
        <w:t>ой</w:t>
      </w:r>
      <w:r w:rsidRPr="006372BE">
        <w:t xml:space="preserve"> кампани</w:t>
      </w:r>
      <w:r w:rsidR="001B4F65">
        <w:t>и</w:t>
      </w:r>
      <w:r w:rsidRPr="006372BE">
        <w:t xml:space="preserve">. </w:t>
      </w:r>
    </w:p>
    <w:p w:rsidR="00FD075F" w:rsidRPr="006372BE" w:rsidRDefault="00FD075F" w:rsidP="00E96B86">
      <w:pPr>
        <w:ind w:firstLine="709"/>
        <w:jc w:val="both"/>
      </w:pPr>
      <w:r w:rsidRPr="006372BE">
        <w:t>Особенности организации и проведения голосования на выборах</w:t>
      </w:r>
      <w:r w:rsidR="001B4F65">
        <w:t xml:space="preserve"> Губернатора Свердловской области</w:t>
      </w:r>
      <w:r w:rsidRPr="006372BE">
        <w:t>. Активное избирательное право граждан и способы его реализации при проведении выборов</w:t>
      </w:r>
      <w:r w:rsidR="001B4F65">
        <w:t xml:space="preserve"> Губернатора Свердловской области</w:t>
      </w:r>
      <w:r w:rsidRPr="006372BE">
        <w:t>.</w:t>
      </w:r>
    </w:p>
    <w:p w:rsidR="00FD075F" w:rsidRPr="006372BE" w:rsidRDefault="00FD075F" w:rsidP="00E96B86">
      <w:pPr>
        <w:ind w:firstLine="709"/>
        <w:jc w:val="both"/>
        <w:rPr>
          <w:b/>
        </w:rPr>
      </w:pPr>
    </w:p>
    <w:p w:rsidR="00FD075F" w:rsidRPr="006372BE" w:rsidRDefault="00FD075F" w:rsidP="00E96B86">
      <w:pPr>
        <w:ind w:firstLine="709"/>
        <w:jc w:val="both"/>
        <w:rPr>
          <w:b/>
        </w:rPr>
      </w:pPr>
      <w:r w:rsidRPr="006372BE">
        <w:rPr>
          <w:b/>
        </w:rPr>
        <w:t xml:space="preserve">Тема </w:t>
      </w:r>
      <w:r w:rsidR="00DC269F">
        <w:rPr>
          <w:b/>
        </w:rPr>
        <w:t>2</w:t>
      </w:r>
      <w:r w:rsidRPr="006372BE">
        <w:rPr>
          <w:b/>
        </w:rPr>
        <w:t>. Делопроизводство УИК в период избирательной кампании</w:t>
      </w:r>
    </w:p>
    <w:p w:rsidR="00FD075F" w:rsidRPr="006372BE" w:rsidRDefault="00FD075F" w:rsidP="00E96B86">
      <w:pPr>
        <w:ind w:firstLine="709"/>
        <w:jc w:val="both"/>
        <w:rPr>
          <w:b/>
          <w:i/>
        </w:rPr>
      </w:pPr>
    </w:p>
    <w:p w:rsidR="00FD075F" w:rsidRPr="006372BE" w:rsidRDefault="00FD075F" w:rsidP="00E96B86">
      <w:pPr>
        <w:ind w:firstLine="709"/>
        <w:jc w:val="both"/>
        <w:rPr>
          <w:i/>
        </w:rPr>
      </w:pPr>
      <w:r w:rsidRPr="006372BE">
        <w:rPr>
          <w:b/>
          <w:i/>
        </w:rPr>
        <w:t xml:space="preserve">Категория </w:t>
      </w:r>
      <w:proofErr w:type="gramStart"/>
      <w:r w:rsidRPr="006372BE">
        <w:rPr>
          <w:b/>
          <w:i/>
        </w:rPr>
        <w:t>обучающихся</w:t>
      </w:r>
      <w:proofErr w:type="gramEnd"/>
      <w:r w:rsidRPr="006372BE">
        <w:rPr>
          <w:b/>
          <w:i/>
        </w:rPr>
        <w:t xml:space="preserve">: </w:t>
      </w:r>
      <w:r w:rsidRPr="006372BE">
        <w:rPr>
          <w:i/>
        </w:rPr>
        <w:t>члены ТИК,</w:t>
      </w:r>
      <w:r w:rsidRPr="006372BE">
        <w:rPr>
          <w:b/>
          <w:i/>
        </w:rPr>
        <w:t xml:space="preserve"> </w:t>
      </w:r>
      <w:r w:rsidRPr="006372BE">
        <w:rPr>
          <w:i/>
        </w:rPr>
        <w:t>председатель, заместитель председателя, секретарь участковой избирательной комиссии.</w:t>
      </w:r>
    </w:p>
    <w:p w:rsidR="00FD075F" w:rsidRPr="006372BE" w:rsidRDefault="00FD075F" w:rsidP="00E96B86">
      <w:pPr>
        <w:ind w:firstLine="709"/>
        <w:jc w:val="both"/>
      </w:pPr>
    </w:p>
    <w:p w:rsidR="00FD075F" w:rsidRPr="006372BE" w:rsidRDefault="00FD075F" w:rsidP="00E96B86">
      <w:pPr>
        <w:ind w:firstLine="709"/>
        <w:jc w:val="both"/>
      </w:pPr>
      <w:r w:rsidRPr="006372BE">
        <w:t>Порядок оформления и ведения Журналов</w:t>
      </w:r>
      <w:r w:rsidR="006F16FB">
        <w:t xml:space="preserve"> </w:t>
      </w:r>
      <w:r w:rsidRPr="006372BE">
        <w:t xml:space="preserve">работы УИК. </w:t>
      </w:r>
    </w:p>
    <w:p w:rsidR="00FD075F" w:rsidRPr="006372BE" w:rsidRDefault="00FD075F" w:rsidP="00E96B86">
      <w:pPr>
        <w:ind w:firstLine="709"/>
        <w:jc w:val="both"/>
      </w:pPr>
      <w:r w:rsidRPr="006372BE">
        <w:t>Общие требования к оформлению документов и ведению делопроизводства в УИК.</w:t>
      </w:r>
    </w:p>
    <w:p w:rsidR="00FD075F" w:rsidRPr="006372BE" w:rsidRDefault="00FD075F" w:rsidP="00E96B86">
      <w:pPr>
        <w:ind w:firstLine="709"/>
        <w:jc w:val="both"/>
        <w:rPr>
          <w:b/>
        </w:rPr>
      </w:pPr>
    </w:p>
    <w:p w:rsidR="00FD075F" w:rsidRPr="006372BE" w:rsidRDefault="00FD075F" w:rsidP="00E96B86">
      <w:pPr>
        <w:ind w:firstLine="709"/>
        <w:jc w:val="both"/>
        <w:rPr>
          <w:b/>
        </w:rPr>
      </w:pPr>
      <w:r w:rsidRPr="006372BE">
        <w:rPr>
          <w:b/>
        </w:rPr>
        <w:t xml:space="preserve">Тема </w:t>
      </w:r>
      <w:r w:rsidR="00DC269F">
        <w:rPr>
          <w:b/>
        </w:rPr>
        <w:t>3</w:t>
      </w:r>
      <w:r w:rsidRPr="006372BE">
        <w:rPr>
          <w:b/>
        </w:rPr>
        <w:t>. Финансирование деятельности УИК при проведении выборов различного уровня</w:t>
      </w:r>
    </w:p>
    <w:p w:rsidR="00FD075F" w:rsidRPr="006372BE" w:rsidRDefault="00FD075F" w:rsidP="00E96B86">
      <w:pPr>
        <w:ind w:firstLine="709"/>
        <w:jc w:val="both"/>
        <w:rPr>
          <w:b/>
          <w:i/>
        </w:rPr>
      </w:pPr>
    </w:p>
    <w:p w:rsidR="00FD075F" w:rsidRPr="006372BE" w:rsidRDefault="00FD075F" w:rsidP="00E96B86">
      <w:pPr>
        <w:ind w:firstLine="709"/>
        <w:jc w:val="both"/>
        <w:rPr>
          <w:i/>
        </w:rPr>
      </w:pPr>
      <w:r w:rsidRPr="006372BE">
        <w:rPr>
          <w:b/>
          <w:i/>
        </w:rPr>
        <w:t xml:space="preserve">Категория </w:t>
      </w:r>
      <w:proofErr w:type="gramStart"/>
      <w:r w:rsidRPr="006372BE">
        <w:rPr>
          <w:b/>
          <w:i/>
        </w:rPr>
        <w:t>обучающихся</w:t>
      </w:r>
      <w:proofErr w:type="gramEnd"/>
      <w:r w:rsidRPr="006372BE">
        <w:rPr>
          <w:b/>
          <w:i/>
        </w:rPr>
        <w:t xml:space="preserve">: </w:t>
      </w:r>
      <w:r w:rsidRPr="006372BE">
        <w:rPr>
          <w:i/>
        </w:rPr>
        <w:t>члены ТИК,</w:t>
      </w:r>
      <w:r w:rsidRPr="006372BE">
        <w:rPr>
          <w:b/>
          <w:i/>
        </w:rPr>
        <w:t xml:space="preserve"> </w:t>
      </w:r>
      <w:r w:rsidRPr="006372BE">
        <w:rPr>
          <w:i/>
        </w:rPr>
        <w:t>председатель, заместитель председателя, секретарь участковой избирательной комиссии.</w:t>
      </w:r>
    </w:p>
    <w:p w:rsidR="00FD075F" w:rsidRPr="006372BE" w:rsidRDefault="00FD075F" w:rsidP="00E96B86">
      <w:pPr>
        <w:ind w:firstLine="709"/>
        <w:jc w:val="both"/>
        <w:rPr>
          <w:i/>
        </w:rPr>
      </w:pPr>
    </w:p>
    <w:p w:rsidR="00FD075F" w:rsidRPr="006372BE" w:rsidRDefault="00FD075F" w:rsidP="00E96B86">
      <w:pPr>
        <w:ind w:firstLine="709"/>
        <w:jc w:val="both"/>
      </w:pPr>
      <w:r w:rsidRPr="006372BE">
        <w:t>Порядок дополнительной оплаты труда (вознаграждения) членов УИК. Раздельный учет рабочего времени членов УИК при проведении выборов, составление и утверждение графиков работы. Сметы расходов. Порядок оформления первичных финансовых документов. Финансовые отчеты УИК.</w:t>
      </w:r>
    </w:p>
    <w:p w:rsidR="00FD075F" w:rsidRPr="006372BE" w:rsidRDefault="00FD075F" w:rsidP="00E96B86">
      <w:pPr>
        <w:ind w:firstLine="709"/>
        <w:jc w:val="both"/>
      </w:pPr>
      <w:r w:rsidRPr="006372BE">
        <w:t>Ответственность за нарушение порядка расходования средств УИК и предоставления отчетности.</w:t>
      </w:r>
    </w:p>
    <w:p w:rsidR="00FD075F" w:rsidRPr="006372BE" w:rsidRDefault="00FD075F" w:rsidP="00E96B86">
      <w:pPr>
        <w:ind w:firstLine="709"/>
        <w:jc w:val="both"/>
      </w:pPr>
    </w:p>
    <w:p w:rsidR="00DC269F" w:rsidRPr="004E5DA3" w:rsidRDefault="00DC269F" w:rsidP="00DC269F">
      <w:pPr>
        <w:ind w:firstLine="709"/>
        <w:jc w:val="both"/>
        <w:rPr>
          <w:b/>
        </w:rPr>
      </w:pPr>
      <w:r>
        <w:rPr>
          <w:b/>
        </w:rPr>
        <w:t xml:space="preserve">Тема 4. </w:t>
      </w:r>
      <w:r w:rsidRPr="004E5DA3">
        <w:rPr>
          <w:b/>
        </w:rPr>
        <w:t>Оборудование избирательного участка</w:t>
      </w:r>
      <w:r w:rsidRPr="004E5DA3">
        <w:t xml:space="preserve">. </w:t>
      </w:r>
      <w:r w:rsidRPr="004E5DA3">
        <w:rPr>
          <w:b/>
        </w:rPr>
        <w:t xml:space="preserve">Работа со списком избирателей до дня голосования. </w:t>
      </w:r>
    </w:p>
    <w:p w:rsidR="001B4F65" w:rsidRDefault="001B4F65" w:rsidP="00DC269F">
      <w:pPr>
        <w:ind w:firstLine="709"/>
        <w:jc w:val="both"/>
      </w:pPr>
    </w:p>
    <w:p w:rsidR="001B4F65" w:rsidRPr="006372BE" w:rsidRDefault="001B4F65" w:rsidP="001B4F65">
      <w:pPr>
        <w:ind w:firstLine="709"/>
        <w:jc w:val="both"/>
        <w:rPr>
          <w:i/>
        </w:rPr>
      </w:pPr>
      <w:r w:rsidRPr="006372BE">
        <w:rPr>
          <w:b/>
          <w:i/>
        </w:rPr>
        <w:lastRenderedPageBreak/>
        <w:t xml:space="preserve">Категория </w:t>
      </w:r>
      <w:proofErr w:type="gramStart"/>
      <w:r w:rsidRPr="006372BE">
        <w:rPr>
          <w:b/>
          <w:i/>
        </w:rPr>
        <w:t>обучающихся</w:t>
      </w:r>
      <w:proofErr w:type="gramEnd"/>
      <w:r w:rsidRPr="006372BE">
        <w:rPr>
          <w:b/>
          <w:i/>
        </w:rPr>
        <w:t xml:space="preserve">: </w:t>
      </w:r>
      <w:r w:rsidRPr="006372BE">
        <w:rPr>
          <w:i/>
        </w:rPr>
        <w:t>члены ТИК,</w:t>
      </w:r>
      <w:r w:rsidRPr="006372BE">
        <w:rPr>
          <w:b/>
          <w:i/>
        </w:rPr>
        <w:t xml:space="preserve"> </w:t>
      </w:r>
      <w:r w:rsidRPr="006372BE">
        <w:rPr>
          <w:i/>
        </w:rPr>
        <w:t>председатель, заместитель председателя, секретарь участковой избирательной комиссии, иные члены участковой избирательной комиссии.</w:t>
      </w:r>
    </w:p>
    <w:p w:rsidR="001B4F65" w:rsidRDefault="001B4F65" w:rsidP="00DC269F">
      <w:pPr>
        <w:ind w:firstLine="709"/>
        <w:jc w:val="both"/>
      </w:pPr>
    </w:p>
    <w:p w:rsidR="00DC269F" w:rsidRPr="004E5DA3" w:rsidRDefault="00DC269F" w:rsidP="00DC269F">
      <w:pPr>
        <w:ind w:firstLine="709"/>
        <w:jc w:val="both"/>
      </w:pPr>
      <w:r w:rsidRPr="004E5DA3">
        <w:t>Требования к оборудованию помещения.</w:t>
      </w:r>
    </w:p>
    <w:p w:rsidR="00DC269F" w:rsidRPr="004E5DA3" w:rsidRDefault="00DC269F" w:rsidP="00DC269F">
      <w:pPr>
        <w:ind w:firstLine="709"/>
        <w:jc w:val="both"/>
      </w:pPr>
      <w:r w:rsidRPr="004E5DA3">
        <w:t xml:space="preserve">Нормативы технологического оборудования. </w:t>
      </w:r>
    </w:p>
    <w:p w:rsidR="00DC269F" w:rsidRPr="004E5DA3" w:rsidRDefault="00DC269F" w:rsidP="00DC269F">
      <w:pPr>
        <w:ind w:firstLine="709"/>
        <w:jc w:val="both"/>
      </w:pPr>
      <w:r w:rsidRPr="004E5DA3">
        <w:t>Требования к информационным материалам, размещаемым на избирательном участке.</w:t>
      </w:r>
    </w:p>
    <w:p w:rsidR="00DC269F" w:rsidRPr="004E5DA3" w:rsidRDefault="00DC269F" w:rsidP="00DC269F">
      <w:pPr>
        <w:ind w:firstLine="709"/>
        <w:jc w:val="both"/>
      </w:pPr>
      <w:r w:rsidRPr="004E5DA3">
        <w:t>Подготовка избирательных бюллетеней. Исключение сведений о зарегистрированных кандидатах из текста избирательного бюллетеня.</w:t>
      </w:r>
    </w:p>
    <w:p w:rsidR="00DC269F" w:rsidRPr="004E5DA3" w:rsidRDefault="00DC269F" w:rsidP="00DC269F">
      <w:pPr>
        <w:ind w:firstLine="709"/>
        <w:jc w:val="both"/>
      </w:pPr>
      <w:r w:rsidRPr="004E5DA3">
        <w:t>Работа по уточнению списка избирателей. Включение в список избирателей в местах временного пребывания.</w:t>
      </w:r>
    </w:p>
    <w:p w:rsidR="00DC269F" w:rsidRPr="004E5DA3" w:rsidRDefault="00DC269F" w:rsidP="00DC269F">
      <w:pPr>
        <w:ind w:firstLine="709"/>
        <w:jc w:val="both"/>
      </w:pPr>
      <w:proofErr w:type="gramStart"/>
      <w:r w:rsidRPr="004E5DA3">
        <w:t>Заверение списка</w:t>
      </w:r>
      <w:proofErr w:type="gramEnd"/>
      <w:r w:rsidRPr="004E5DA3">
        <w:t xml:space="preserve"> избирателей накануне дня голосования. </w:t>
      </w:r>
    </w:p>
    <w:p w:rsidR="00DC269F" w:rsidRPr="004E5DA3" w:rsidRDefault="00DC269F" w:rsidP="00DC269F">
      <w:pPr>
        <w:ind w:firstLine="709"/>
        <w:jc w:val="both"/>
      </w:pPr>
      <w:r w:rsidRPr="004E5DA3">
        <w:t xml:space="preserve">Разделение списка избирателей на отдельные книги. </w:t>
      </w:r>
    </w:p>
    <w:p w:rsidR="00DC269F" w:rsidRPr="004E5DA3" w:rsidRDefault="00DC269F" w:rsidP="00DC269F">
      <w:pPr>
        <w:ind w:firstLine="709"/>
        <w:jc w:val="both"/>
      </w:pPr>
      <w:r w:rsidRPr="004E5DA3">
        <w:t>Порядок хранения избирательной документации.</w:t>
      </w:r>
    </w:p>
    <w:p w:rsidR="00DC269F" w:rsidRPr="004E5DA3" w:rsidRDefault="00DC269F" w:rsidP="00DC269F">
      <w:pPr>
        <w:ind w:firstLine="709"/>
        <w:jc w:val="both"/>
        <w:rPr>
          <w:b/>
        </w:rPr>
      </w:pPr>
    </w:p>
    <w:p w:rsidR="00DC269F" w:rsidRPr="004E5DA3" w:rsidRDefault="00DC269F" w:rsidP="00DC269F">
      <w:pPr>
        <w:ind w:firstLine="709"/>
        <w:jc w:val="both"/>
      </w:pPr>
      <w:r>
        <w:rPr>
          <w:b/>
        </w:rPr>
        <w:t>Тема 5. Д</w:t>
      </w:r>
      <w:r w:rsidRPr="004E5DA3">
        <w:rPr>
          <w:b/>
        </w:rPr>
        <w:t xml:space="preserve">осрочное голосование в помещении </w:t>
      </w:r>
      <w:r>
        <w:rPr>
          <w:b/>
        </w:rPr>
        <w:t>избирательного участка</w:t>
      </w:r>
      <w:r w:rsidRPr="004E5DA3">
        <w:t>.</w:t>
      </w:r>
    </w:p>
    <w:p w:rsidR="001B4F65" w:rsidRDefault="001B4F65" w:rsidP="00DC269F">
      <w:pPr>
        <w:ind w:firstLine="709"/>
        <w:jc w:val="both"/>
      </w:pPr>
    </w:p>
    <w:p w:rsidR="001B4F65" w:rsidRPr="006372BE" w:rsidRDefault="001B4F65" w:rsidP="001B4F65">
      <w:pPr>
        <w:ind w:firstLine="709"/>
        <w:jc w:val="both"/>
        <w:rPr>
          <w:i/>
        </w:rPr>
      </w:pPr>
      <w:r w:rsidRPr="006372BE">
        <w:rPr>
          <w:b/>
          <w:i/>
        </w:rPr>
        <w:t xml:space="preserve">Категория </w:t>
      </w:r>
      <w:proofErr w:type="gramStart"/>
      <w:r w:rsidRPr="006372BE">
        <w:rPr>
          <w:b/>
          <w:i/>
        </w:rPr>
        <w:t>обучающихся</w:t>
      </w:r>
      <w:proofErr w:type="gramEnd"/>
      <w:r w:rsidRPr="006372BE">
        <w:rPr>
          <w:b/>
          <w:i/>
        </w:rPr>
        <w:t xml:space="preserve">: </w:t>
      </w:r>
      <w:r w:rsidRPr="006372BE">
        <w:rPr>
          <w:i/>
        </w:rPr>
        <w:t>члены ТИК,</w:t>
      </w:r>
      <w:r w:rsidRPr="006372BE">
        <w:rPr>
          <w:b/>
          <w:i/>
        </w:rPr>
        <w:t xml:space="preserve"> </w:t>
      </w:r>
      <w:r w:rsidRPr="006372BE">
        <w:rPr>
          <w:i/>
        </w:rPr>
        <w:t>председатель, заместитель председателя, секретарь участковой избирательной комиссии, иные члены участковой избирательной комиссии.</w:t>
      </w:r>
    </w:p>
    <w:p w:rsidR="001B4F65" w:rsidRDefault="001B4F65" w:rsidP="00DC269F">
      <w:pPr>
        <w:ind w:firstLine="709"/>
        <w:jc w:val="both"/>
      </w:pPr>
    </w:p>
    <w:p w:rsidR="00DC269F" w:rsidRPr="004E5DA3" w:rsidRDefault="00DC269F" w:rsidP="00DC269F">
      <w:pPr>
        <w:ind w:firstLine="709"/>
        <w:jc w:val="both"/>
      </w:pPr>
      <w:r w:rsidRPr="004E5DA3">
        <w:t xml:space="preserve">Лица, имеющие право проголосовать досрочно в помещении </w:t>
      </w:r>
      <w:r>
        <w:t>избирательного участка</w:t>
      </w:r>
      <w:r w:rsidRPr="004E5DA3">
        <w:t>.</w:t>
      </w:r>
    </w:p>
    <w:p w:rsidR="00DC269F" w:rsidRPr="004E5DA3" w:rsidRDefault="00DC269F" w:rsidP="00DC269F">
      <w:pPr>
        <w:ind w:firstLine="709"/>
        <w:jc w:val="both"/>
      </w:pPr>
      <w:r w:rsidRPr="004E5DA3">
        <w:t>Организация дежурства членов УИК. Рассмотрение заявления избирателя.</w:t>
      </w:r>
    </w:p>
    <w:p w:rsidR="00DC269F" w:rsidRPr="004E5DA3" w:rsidRDefault="00DC269F" w:rsidP="00DC269F">
      <w:pPr>
        <w:ind w:firstLine="709"/>
        <w:jc w:val="both"/>
      </w:pPr>
      <w:r w:rsidRPr="004E5DA3">
        <w:t>Процедура досрочного голосования.</w:t>
      </w:r>
    </w:p>
    <w:p w:rsidR="00DC269F" w:rsidRPr="004E5DA3" w:rsidRDefault="00DC269F" w:rsidP="00DC269F">
      <w:pPr>
        <w:ind w:firstLine="709"/>
        <w:jc w:val="both"/>
      </w:pPr>
      <w:r w:rsidRPr="004E5DA3">
        <w:t>Хранение документов.</w:t>
      </w:r>
    </w:p>
    <w:p w:rsidR="00DC269F" w:rsidRPr="004E5DA3" w:rsidRDefault="00DC269F" w:rsidP="00DC269F">
      <w:pPr>
        <w:ind w:firstLine="709"/>
        <w:jc w:val="both"/>
      </w:pPr>
      <w:r w:rsidRPr="004E5DA3">
        <w:t>Порядок действий  в день голосования до начала голосования с бюллетенями, досрочно проголосовавших избирателей.</w:t>
      </w:r>
    </w:p>
    <w:p w:rsidR="00DC269F" w:rsidRPr="004E5DA3" w:rsidRDefault="00DC269F" w:rsidP="00DC269F">
      <w:pPr>
        <w:ind w:firstLine="709"/>
        <w:jc w:val="both"/>
      </w:pPr>
      <w:r w:rsidRPr="004E5DA3">
        <w:t>Основания проведения отдельного подсчета голосов досрочно проголосовавших избирателей.</w:t>
      </w:r>
    </w:p>
    <w:p w:rsidR="00DC269F" w:rsidRPr="004E5DA3" w:rsidRDefault="00DC269F" w:rsidP="00DC269F">
      <w:pPr>
        <w:ind w:firstLine="709"/>
        <w:jc w:val="both"/>
      </w:pPr>
    </w:p>
    <w:p w:rsidR="00DC269F" w:rsidRPr="004E5DA3" w:rsidRDefault="00DC269F" w:rsidP="00DC269F">
      <w:pPr>
        <w:ind w:firstLine="709"/>
        <w:jc w:val="both"/>
      </w:pPr>
      <w:r>
        <w:rPr>
          <w:b/>
        </w:rPr>
        <w:t xml:space="preserve">Тема 6. </w:t>
      </w:r>
      <w:r w:rsidRPr="004E5DA3">
        <w:rPr>
          <w:b/>
        </w:rPr>
        <w:t>Открытие избирательного участка в день голосования, голосование избирателей в помещении избирательного участка.</w:t>
      </w:r>
    </w:p>
    <w:p w:rsidR="001B4F65" w:rsidRDefault="001B4F65" w:rsidP="00DC269F">
      <w:pPr>
        <w:ind w:firstLine="709"/>
        <w:jc w:val="both"/>
      </w:pPr>
    </w:p>
    <w:p w:rsidR="001B4F65" w:rsidRPr="006372BE" w:rsidRDefault="001B4F65" w:rsidP="001B4F65">
      <w:pPr>
        <w:ind w:firstLine="709"/>
        <w:jc w:val="both"/>
        <w:rPr>
          <w:i/>
        </w:rPr>
      </w:pPr>
      <w:r w:rsidRPr="006372BE">
        <w:rPr>
          <w:b/>
          <w:i/>
        </w:rPr>
        <w:t xml:space="preserve">Категория </w:t>
      </w:r>
      <w:proofErr w:type="gramStart"/>
      <w:r w:rsidRPr="006372BE">
        <w:rPr>
          <w:b/>
          <w:i/>
        </w:rPr>
        <w:t>обучающихся</w:t>
      </w:r>
      <w:proofErr w:type="gramEnd"/>
      <w:r w:rsidRPr="006372BE">
        <w:rPr>
          <w:b/>
          <w:i/>
        </w:rPr>
        <w:t xml:space="preserve">: </w:t>
      </w:r>
      <w:r w:rsidRPr="006372BE">
        <w:rPr>
          <w:i/>
        </w:rPr>
        <w:t>члены ТИК,</w:t>
      </w:r>
      <w:r w:rsidRPr="006372BE">
        <w:rPr>
          <w:b/>
          <w:i/>
        </w:rPr>
        <w:t xml:space="preserve"> </w:t>
      </w:r>
      <w:r w:rsidRPr="006372BE">
        <w:rPr>
          <w:i/>
        </w:rPr>
        <w:t>председатель, заместитель председателя, секретарь участковой избирательной комиссии, иные члены участковой избирательной комиссии.</w:t>
      </w:r>
    </w:p>
    <w:p w:rsidR="001B4F65" w:rsidRDefault="001B4F65" w:rsidP="00DC269F">
      <w:pPr>
        <w:ind w:firstLine="709"/>
        <w:jc w:val="both"/>
      </w:pPr>
    </w:p>
    <w:p w:rsidR="00DC269F" w:rsidRPr="004E5DA3" w:rsidRDefault="00DC269F" w:rsidP="00DC269F">
      <w:pPr>
        <w:ind w:firstLine="709"/>
        <w:jc w:val="both"/>
      </w:pPr>
      <w:r w:rsidRPr="004E5DA3">
        <w:t>Время начала работы УИК.</w:t>
      </w:r>
    </w:p>
    <w:p w:rsidR="00DC269F" w:rsidRPr="004E5DA3" w:rsidRDefault="00DC269F" w:rsidP="00DC269F">
      <w:pPr>
        <w:ind w:firstLine="709"/>
        <w:jc w:val="both"/>
      </w:pPr>
      <w:r w:rsidRPr="004E5DA3">
        <w:t>Лица, имеющие право присутствовать в помещении для голосования, их регистрация. Права и обязанности присутствующих лиц.</w:t>
      </w:r>
    </w:p>
    <w:p w:rsidR="00DC269F" w:rsidRPr="004E5DA3" w:rsidRDefault="00DC269F" w:rsidP="00DC269F">
      <w:pPr>
        <w:ind w:firstLine="709"/>
        <w:jc w:val="both"/>
      </w:pPr>
      <w:r w:rsidRPr="004E5DA3">
        <w:t xml:space="preserve">Действия УИК до начала голосования. Опечатывание ящиков для голосования. Объявление участка </w:t>
      </w:r>
      <w:proofErr w:type="gramStart"/>
      <w:r w:rsidRPr="004E5DA3">
        <w:t>открытым</w:t>
      </w:r>
      <w:proofErr w:type="gramEnd"/>
      <w:r w:rsidRPr="004E5DA3">
        <w:t xml:space="preserve">. </w:t>
      </w:r>
    </w:p>
    <w:p w:rsidR="00DC269F" w:rsidRPr="004E5DA3" w:rsidRDefault="00DC269F" w:rsidP="00DC269F">
      <w:pPr>
        <w:ind w:firstLine="709"/>
        <w:jc w:val="both"/>
      </w:pPr>
      <w:r w:rsidRPr="004E5DA3">
        <w:lastRenderedPageBreak/>
        <w:t xml:space="preserve">Голосование избирателей. Выполнение особых отметок в списке избирателей. </w:t>
      </w:r>
    </w:p>
    <w:p w:rsidR="00DC269F" w:rsidRPr="004E5DA3" w:rsidRDefault="00DC269F" w:rsidP="00DC269F">
      <w:pPr>
        <w:ind w:firstLine="709"/>
        <w:jc w:val="both"/>
      </w:pPr>
      <w:r w:rsidRPr="004E5DA3">
        <w:t>Решение нештатных ситуаций.</w:t>
      </w:r>
    </w:p>
    <w:p w:rsidR="00DC269F" w:rsidRPr="004E5DA3" w:rsidRDefault="00DC269F" w:rsidP="00DC269F">
      <w:pPr>
        <w:ind w:firstLine="709"/>
        <w:jc w:val="both"/>
      </w:pPr>
      <w:r w:rsidRPr="004E5DA3">
        <w:t xml:space="preserve">Оперативный подсчет проголосовавших избирателей, передача информации в ТИК. </w:t>
      </w:r>
    </w:p>
    <w:p w:rsidR="00DC269F" w:rsidRPr="004E5DA3" w:rsidRDefault="00DC269F" w:rsidP="00DC269F">
      <w:pPr>
        <w:ind w:firstLine="709"/>
        <w:jc w:val="both"/>
      </w:pPr>
      <w:r w:rsidRPr="004E5DA3">
        <w:t>Порядок осуществления подсчета данных электоральной статистики.</w:t>
      </w:r>
    </w:p>
    <w:p w:rsidR="00DC269F" w:rsidRPr="004E5DA3" w:rsidRDefault="00DC269F" w:rsidP="00DC269F">
      <w:pPr>
        <w:ind w:firstLine="709"/>
        <w:jc w:val="both"/>
      </w:pPr>
    </w:p>
    <w:p w:rsidR="00DC269F" w:rsidRPr="004E5DA3" w:rsidRDefault="00DC269F" w:rsidP="00DC269F">
      <w:pPr>
        <w:ind w:firstLine="709"/>
        <w:jc w:val="both"/>
        <w:rPr>
          <w:b/>
        </w:rPr>
      </w:pPr>
      <w:r>
        <w:rPr>
          <w:b/>
        </w:rPr>
        <w:t xml:space="preserve">Тема 7. </w:t>
      </w:r>
      <w:r w:rsidRPr="004E5DA3">
        <w:rPr>
          <w:b/>
        </w:rPr>
        <w:t>Голосование вне помещения избирательного участка.</w:t>
      </w:r>
    </w:p>
    <w:p w:rsidR="001B4F65" w:rsidRDefault="001B4F65" w:rsidP="00DC269F">
      <w:pPr>
        <w:ind w:firstLine="709"/>
        <w:jc w:val="both"/>
      </w:pPr>
    </w:p>
    <w:p w:rsidR="001B4F65" w:rsidRPr="006372BE" w:rsidRDefault="001B4F65" w:rsidP="001B4F65">
      <w:pPr>
        <w:ind w:firstLine="709"/>
        <w:jc w:val="both"/>
        <w:rPr>
          <w:i/>
        </w:rPr>
      </w:pPr>
      <w:r w:rsidRPr="006372BE">
        <w:rPr>
          <w:b/>
          <w:i/>
        </w:rPr>
        <w:t xml:space="preserve">Категория </w:t>
      </w:r>
      <w:proofErr w:type="gramStart"/>
      <w:r w:rsidRPr="006372BE">
        <w:rPr>
          <w:b/>
          <w:i/>
        </w:rPr>
        <w:t>обучающихся</w:t>
      </w:r>
      <w:proofErr w:type="gramEnd"/>
      <w:r w:rsidRPr="006372BE">
        <w:rPr>
          <w:b/>
          <w:i/>
        </w:rPr>
        <w:t xml:space="preserve">: </w:t>
      </w:r>
      <w:r w:rsidRPr="006372BE">
        <w:rPr>
          <w:i/>
        </w:rPr>
        <w:t>члены ТИК,</w:t>
      </w:r>
      <w:r w:rsidRPr="006372BE">
        <w:rPr>
          <w:b/>
          <w:i/>
        </w:rPr>
        <w:t xml:space="preserve"> </w:t>
      </w:r>
      <w:r w:rsidRPr="006372BE">
        <w:rPr>
          <w:i/>
        </w:rPr>
        <w:t>председатель, заместитель председателя, секретарь участковой избирательной комиссии, иные члены участковой избирательной комиссии.</w:t>
      </w:r>
    </w:p>
    <w:p w:rsidR="001B4F65" w:rsidRDefault="001B4F65" w:rsidP="00DC269F">
      <w:pPr>
        <w:ind w:firstLine="709"/>
        <w:jc w:val="both"/>
      </w:pPr>
    </w:p>
    <w:p w:rsidR="00DC269F" w:rsidRPr="004E5DA3" w:rsidRDefault="00DC269F" w:rsidP="00DC269F">
      <w:pPr>
        <w:ind w:firstLine="709"/>
        <w:jc w:val="both"/>
      </w:pPr>
      <w:r w:rsidRPr="004E5DA3">
        <w:t>Порядок и сроки приема письменных заявлений (устных обращений) на голосование вне помещения для голосования, их регистрация.</w:t>
      </w:r>
    </w:p>
    <w:p w:rsidR="00DC269F" w:rsidRPr="004E5DA3" w:rsidRDefault="00DC269F" w:rsidP="00DC269F">
      <w:pPr>
        <w:ind w:firstLine="709"/>
        <w:jc w:val="both"/>
      </w:pPr>
      <w:r w:rsidRPr="004E5DA3">
        <w:t xml:space="preserve">Оборудование и документация, необходимые для организации голосования вне помещения. </w:t>
      </w:r>
    </w:p>
    <w:p w:rsidR="00DC269F" w:rsidRPr="004E5DA3" w:rsidRDefault="00DC269F" w:rsidP="00DC269F">
      <w:pPr>
        <w:ind w:firstLine="709"/>
        <w:jc w:val="both"/>
      </w:pPr>
      <w:r w:rsidRPr="004E5DA3">
        <w:t xml:space="preserve">Организация голосования избирателей, находящихся в местах содержания под </w:t>
      </w:r>
      <w:proofErr w:type="gramStart"/>
      <w:r w:rsidRPr="004E5DA3">
        <w:t>стражей</w:t>
      </w:r>
      <w:proofErr w:type="gramEnd"/>
      <w:r w:rsidRPr="004E5DA3">
        <w:t xml:space="preserve"> подозреваемых и обвиняемых, а также  в больницах, которые имеют право быть включенными в список избирателей. Порядок их включения в список избирателей по месту временного пребывания и исключения из списка по месту регистрации.</w:t>
      </w:r>
    </w:p>
    <w:p w:rsidR="00DC269F" w:rsidRPr="004E5DA3" w:rsidRDefault="00DC269F" w:rsidP="00DC269F">
      <w:pPr>
        <w:ind w:firstLine="709"/>
        <w:jc w:val="both"/>
      </w:pPr>
      <w:r w:rsidRPr="004E5DA3">
        <w:t>Лица, имеющие право присутствовать при голосовании вне помещения. Решение нестандартных ситуаций при голосовании вне помещения.</w:t>
      </w:r>
    </w:p>
    <w:p w:rsidR="00DC269F" w:rsidRPr="004E5DA3" w:rsidRDefault="00DC269F" w:rsidP="00DC269F">
      <w:pPr>
        <w:ind w:firstLine="709"/>
        <w:jc w:val="both"/>
      </w:pPr>
      <w:r w:rsidRPr="004E5DA3">
        <w:t>Актирование и внесение данных о голосовании вне помещения для голосования в список избирателей.</w:t>
      </w:r>
    </w:p>
    <w:p w:rsidR="00DC269F" w:rsidRPr="004E5DA3" w:rsidRDefault="00DC269F" w:rsidP="00DC269F">
      <w:pPr>
        <w:ind w:firstLine="709"/>
        <w:jc w:val="both"/>
      </w:pPr>
    </w:p>
    <w:p w:rsidR="00DC269F" w:rsidRPr="004E5DA3" w:rsidRDefault="00DC269F" w:rsidP="00DC269F">
      <w:pPr>
        <w:ind w:firstLine="709"/>
        <w:jc w:val="both"/>
        <w:rPr>
          <w:b/>
        </w:rPr>
      </w:pPr>
      <w:r>
        <w:rPr>
          <w:b/>
        </w:rPr>
        <w:t>Тема 8</w:t>
      </w:r>
      <w:r w:rsidRPr="004E5DA3">
        <w:rPr>
          <w:b/>
        </w:rPr>
        <w:t>. Завершение голосования в день голосования на избирательном участке, подготовка к подсчету голосов, погашение неиспользованных бюллетеней, работа со списком  избирателей.</w:t>
      </w:r>
    </w:p>
    <w:p w:rsidR="001B4F65" w:rsidRDefault="001B4F65" w:rsidP="00DC269F">
      <w:pPr>
        <w:ind w:firstLine="709"/>
        <w:jc w:val="both"/>
      </w:pPr>
    </w:p>
    <w:p w:rsidR="001B4F65" w:rsidRPr="006372BE" w:rsidRDefault="001B4F65" w:rsidP="001B4F65">
      <w:pPr>
        <w:ind w:firstLine="709"/>
        <w:jc w:val="both"/>
        <w:rPr>
          <w:i/>
        </w:rPr>
      </w:pPr>
      <w:r w:rsidRPr="006372BE">
        <w:rPr>
          <w:b/>
          <w:i/>
        </w:rPr>
        <w:t xml:space="preserve">Категория </w:t>
      </w:r>
      <w:proofErr w:type="gramStart"/>
      <w:r w:rsidRPr="006372BE">
        <w:rPr>
          <w:b/>
          <w:i/>
        </w:rPr>
        <w:t>обучающихся</w:t>
      </w:r>
      <w:proofErr w:type="gramEnd"/>
      <w:r w:rsidRPr="006372BE">
        <w:rPr>
          <w:b/>
          <w:i/>
        </w:rPr>
        <w:t xml:space="preserve">: </w:t>
      </w:r>
      <w:r w:rsidRPr="006372BE">
        <w:rPr>
          <w:i/>
        </w:rPr>
        <w:t>члены ТИК,</w:t>
      </w:r>
      <w:r w:rsidRPr="006372BE">
        <w:rPr>
          <w:b/>
          <w:i/>
        </w:rPr>
        <w:t xml:space="preserve"> </w:t>
      </w:r>
      <w:r w:rsidRPr="006372BE">
        <w:rPr>
          <w:i/>
        </w:rPr>
        <w:t>председатель, заместитель председателя, секретарь участковой избирательной комиссии, иные члены участковой избирательной комиссии.</w:t>
      </w:r>
    </w:p>
    <w:p w:rsidR="001B4F65" w:rsidRDefault="001B4F65" w:rsidP="00DC269F">
      <w:pPr>
        <w:ind w:firstLine="709"/>
        <w:jc w:val="both"/>
      </w:pPr>
    </w:p>
    <w:p w:rsidR="00DC269F" w:rsidRPr="004E5DA3" w:rsidRDefault="00DC269F" w:rsidP="00DC269F">
      <w:pPr>
        <w:ind w:firstLine="709"/>
        <w:jc w:val="both"/>
      </w:pPr>
      <w:r w:rsidRPr="004E5DA3">
        <w:t xml:space="preserve">Проверка готовности комиссии к подсчету голосов. </w:t>
      </w:r>
    </w:p>
    <w:p w:rsidR="00DC269F" w:rsidRPr="004E5DA3" w:rsidRDefault="00DC269F" w:rsidP="00DC269F">
      <w:pPr>
        <w:ind w:firstLine="709"/>
        <w:jc w:val="both"/>
      </w:pPr>
      <w:r w:rsidRPr="004E5DA3">
        <w:t xml:space="preserve">Уточнение присутствующих при подсчете лиц. </w:t>
      </w:r>
    </w:p>
    <w:p w:rsidR="00DC269F" w:rsidRPr="004E5DA3" w:rsidRDefault="00DC269F" w:rsidP="00DC269F">
      <w:pPr>
        <w:ind w:firstLine="709"/>
        <w:jc w:val="both"/>
      </w:pPr>
      <w:r w:rsidRPr="004E5DA3">
        <w:t>Объявление этапов процедуры подсчета голосов.</w:t>
      </w:r>
    </w:p>
    <w:p w:rsidR="00DC269F" w:rsidRPr="004E5DA3" w:rsidRDefault="00DC269F" w:rsidP="00DC269F">
      <w:pPr>
        <w:ind w:firstLine="709"/>
        <w:jc w:val="both"/>
      </w:pPr>
      <w:r w:rsidRPr="004E5DA3">
        <w:t>Погашение неиспользованных избирательных бюллетеней по уровням выборов.</w:t>
      </w:r>
    </w:p>
    <w:p w:rsidR="00DC269F" w:rsidRPr="004E5DA3" w:rsidRDefault="00DC269F" w:rsidP="00DC269F">
      <w:pPr>
        <w:ind w:firstLine="709"/>
        <w:jc w:val="both"/>
      </w:pPr>
      <w:r w:rsidRPr="004E5DA3">
        <w:t xml:space="preserve">Подсчет и оглашение суммарных данных по каждой странице списка избирателей. </w:t>
      </w:r>
    </w:p>
    <w:p w:rsidR="00DC269F" w:rsidRPr="004E5DA3" w:rsidRDefault="00DC269F" w:rsidP="00DC269F">
      <w:pPr>
        <w:ind w:firstLine="709"/>
        <w:jc w:val="both"/>
      </w:pPr>
      <w:r w:rsidRPr="004E5DA3">
        <w:t xml:space="preserve">Оглашение суммарных данных по списку избирателей по уровням выборов. </w:t>
      </w:r>
    </w:p>
    <w:p w:rsidR="00DC269F" w:rsidRPr="004E5DA3" w:rsidRDefault="00DC269F" w:rsidP="00DC269F">
      <w:pPr>
        <w:ind w:firstLine="709"/>
        <w:jc w:val="both"/>
      </w:pPr>
      <w:r w:rsidRPr="004E5DA3">
        <w:t>Реализация прав наблюдателей и членов комиссии с правом совещательного голоса при работе со списком.</w:t>
      </w:r>
    </w:p>
    <w:p w:rsidR="00DC269F" w:rsidRPr="004E5DA3" w:rsidRDefault="00DC269F" w:rsidP="00DC269F">
      <w:pPr>
        <w:ind w:firstLine="709"/>
        <w:jc w:val="both"/>
      </w:pPr>
      <w:r w:rsidRPr="004E5DA3">
        <w:lastRenderedPageBreak/>
        <w:t>Внесение данных на последний лист списка. Заполнение соответствующих строк протокола.</w:t>
      </w:r>
    </w:p>
    <w:p w:rsidR="00DC269F" w:rsidRPr="004E5DA3" w:rsidRDefault="00DC269F" w:rsidP="00DC269F">
      <w:pPr>
        <w:ind w:firstLine="709"/>
        <w:jc w:val="both"/>
      </w:pPr>
      <w:r w:rsidRPr="004E5DA3">
        <w:t>Брошюровка списка в один том. Хранение списка.</w:t>
      </w:r>
    </w:p>
    <w:p w:rsidR="00DC269F" w:rsidRPr="004E5DA3" w:rsidRDefault="00DC269F" w:rsidP="00DC269F">
      <w:pPr>
        <w:ind w:firstLine="709"/>
        <w:jc w:val="both"/>
      </w:pPr>
      <w:r w:rsidRPr="004E5DA3">
        <w:t xml:space="preserve"> </w:t>
      </w:r>
    </w:p>
    <w:p w:rsidR="00DC269F" w:rsidRPr="004E5DA3" w:rsidRDefault="00DC269F" w:rsidP="00DC269F">
      <w:pPr>
        <w:ind w:firstLine="709"/>
        <w:jc w:val="both"/>
      </w:pPr>
      <w:r>
        <w:rPr>
          <w:b/>
        </w:rPr>
        <w:t xml:space="preserve">Тема 9. </w:t>
      </w:r>
      <w:r w:rsidRPr="004E5DA3">
        <w:rPr>
          <w:b/>
        </w:rPr>
        <w:t xml:space="preserve">Подсчет бюллетеней, находящихся в </w:t>
      </w:r>
      <w:proofErr w:type="gramStart"/>
      <w:r w:rsidRPr="004E5DA3">
        <w:rPr>
          <w:b/>
        </w:rPr>
        <w:t>стационарном</w:t>
      </w:r>
      <w:proofErr w:type="gramEnd"/>
      <w:r w:rsidRPr="004E5DA3">
        <w:rPr>
          <w:b/>
        </w:rPr>
        <w:t xml:space="preserve"> и переносных ящиках</w:t>
      </w:r>
      <w:r w:rsidRPr="004E5DA3">
        <w:t>.</w:t>
      </w:r>
    </w:p>
    <w:p w:rsidR="001B4F65" w:rsidRDefault="001B4F65" w:rsidP="001B4F65">
      <w:pPr>
        <w:ind w:firstLine="709"/>
        <w:jc w:val="both"/>
        <w:rPr>
          <w:b/>
          <w:i/>
        </w:rPr>
      </w:pPr>
    </w:p>
    <w:p w:rsidR="001B4F65" w:rsidRPr="006372BE" w:rsidRDefault="001B4F65" w:rsidP="001B4F65">
      <w:pPr>
        <w:ind w:firstLine="709"/>
        <w:jc w:val="both"/>
        <w:rPr>
          <w:i/>
        </w:rPr>
      </w:pPr>
      <w:r w:rsidRPr="006372BE">
        <w:rPr>
          <w:b/>
          <w:i/>
        </w:rPr>
        <w:t xml:space="preserve">Категория </w:t>
      </w:r>
      <w:proofErr w:type="gramStart"/>
      <w:r w:rsidRPr="006372BE">
        <w:rPr>
          <w:b/>
          <w:i/>
        </w:rPr>
        <w:t>обучающихся</w:t>
      </w:r>
      <w:proofErr w:type="gramEnd"/>
      <w:r w:rsidRPr="006372BE">
        <w:rPr>
          <w:b/>
          <w:i/>
        </w:rPr>
        <w:t xml:space="preserve">: </w:t>
      </w:r>
      <w:r w:rsidRPr="006372BE">
        <w:rPr>
          <w:i/>
        </w:rPr>
        <w:t>члены ТИК,</w:t>
      </w:r>
      <w:r w:rsidRPr="006372BE">
        <w:rPr>
          <w:b/>
          <w:i/>
        </w:rPr>
        <w:t xml:space="preserve"> </w:t>
      </w:r>
      <w:r w:rsidRPr="006372BE">
        <w:rPr>
          <w:i/>
        </w:rPr>
        <w:t>председатель, заместитель председателя, секретарь участковой избирательной комиссии, иные члены участковой избирательной комиссии.</w:t>
      </w:r>
    </w:p>
    <w:p w:rsidR="001B4F65" w:rsidRDefault="001B4F65" w:rsidP="00DC269F">
      <w:pPr>
        <w:ind w:firstLine="709"/>
        <w:jc w:val="both"/>
      </w:pPr>
    </w:p>
    <w:p w:rsidR="00DC269F" w:rsidRPr="004E5DA3" w:rsidRDefault="00DC269F" w:rsidP="00DC269F">
      <w:pPr>
        <w:ind w:firstLine="709"/>
        <w:jc w:val="both"/>
      </w:pPr>
      <w:r w:rsidRPr="004E5DA3">
        <w:t>Контроль отсутствия письменных принадлежностей у членов УИК, за исключением установленных законом случаев.</w:t>
      </w:r>
    </w:p>
    <w:p w:rsidR="00DC269F" w:rsidRPr="004E5DA3" w:rsidRDefault="00DC269F" w:rsidP="00DC269F">
      <w:pPr>
        <w:ind w:firstLine="709"/>
        <w:jc w:val="both"/>
      </w:pPr>
      <w:r w:rsidRPr="004E5DA3">
        <w:t>Поочередное вскрытие переносных ящиков, раскладка бюллетеней по видам выборов, подсчеты по каждой стопке бюллетеней, оглашение результатов подсчета.</w:t>
      </w:r>
    </w:p>
    <w:p w:rsidR="00DC269F" w:rsidRPr="004E5DA3" w:rsidRDefault="00DC269F" w:rsidP="00DC269F">
      <w:pPr>
        <w:ind w:firstLine="709"/>
        <w:jc w:val="both"/>
      </w:pPr>
      <w:r w:rsidRPr="004E5DA3">
        <w:t>Действия в условиях превышени</w:t>
      </w:r>
      <w:r>
        <w:t>я</w:t>
      </w:r>
      <w:r w:rsidRPr="004E5DA3">
        <w:t xml:space="preserve"> в переносном ящике числа бюллетеней по какому-либо округу над числом заявлений избирателей, проголосовавших вне помещения для голосования с использованием соответствующего ящика (составление акта, подготовка решения</w:t>
      </w:r>
      <w:r>
        <w:t>,</w:t>
      </w:r>
      <w:r w:rsidRPr="004E5DA3">
        <w:t xml:space="preserve"> голосование, выполнение записи на лицевой стороне бюллетеней по квадратам для отметок).</w:t>
      </w:r>
    </w:p>
    <w:p w:rsidR="00DC269F" w:rsidRPr="004E5DA3" w:rsidRDefault="00DC269F" w:rsidP="00DC269F">
      <w:pPr>
        <w:ind w:firstLine="709"/>
        <w:jc w:val="both"/>
      </w:pPr>
      <w:r w:rsidRPr="004E5DA3">
        <w:t>Заполнение соответствующей строки протокола.</w:t>
      </w:r>
    </w:p>
    <w:p w:rsidR="00DC269F" w:rsidRPr="004E5DA3" w:rsidRDefault="00DC269F" w:rsidP="00DC269F">
      <w:pPr>
        <w:ind w:firstLine="709"/>
        <w:jc w:val="both"/>
      </w:pPr>
      <w:r w:rsidRPr="004E5DA3">
        <w:t>Вскрытие стационарного ящика, извлечение бюллетеней, смешивание с бюллетенями из переносных ящиков, сортировка по видам выборов.</w:t>
      </w:r>
    </w:p>
    <w:p w:rsidR="00DC269F" w:rsidRPr="004E5DA3" w:rsidRDefault="00DC269F" w:rsidP="00DC269F">
      <w:pPr>
        <w:ind w:firstLine="709"/>
        <w:jc w:val="both"/>
      </w:pPr>
      <w:r w:rsidRPr="004E5DA3">
        <w:t>Обеспечение сохранности бюллетеней по местным выборам.</w:t>
      </w:r>
    </w:p>
    <w:p w:rsidR="00DC269F" w:rsidRPr="004E5DA3" w:rsidRDefault="00DC269F" w:rsidP="00DC269F">
      <w:pPr>
        <w:ind w:firstLine="709"/>
        <w:jc w:val="both"/>
      </w:pPr>
      <w:r w:rsidRPr="004E5DA3">
        <w:t>Сортировка бюллетеней по выборам Губернатора</w:t>
      </w:r>
      <w:r>
        <w:t xml:space="preserve"> Свердловской области</w:t>
      </w:r>
      <w:r w:rsidRPr="004E5DA3">
        <w:t xml:space="preserve"> по голосам с оглашением и представлением каждого бюллетеня для визуального ознакомления. </w:t>
      </w:r>
    </w:p>
    <w:p w:rsidR="00DC269F" w:rsidRPr="004E5DA3" w:rsidRDefault="00DC269F" w:rsidP="00DC269F">
      <w:pPr>
        <w:ind w:firstLine="709"/>
        <w:jc w:val="both"/>
      </w:pPr>
      <w:r w:rsidRPr="004E5DA3">
        <w:t>Отделение недействительных бюллетеней, бюллетеней неустановленной формы, бюллетеней</w:t>
      </w:r>
      <w:r>
        <w:t>,</w:t>
      </w:r>
      <w:r w:rsidRPr="004E5DA3">
        <w:t xml:space="preserve"> в отношении которых возникли сомнения в волеизъявлении избирателей.</w:t>
      </w:r>
    </w:p>
    <w:p w:rsidR="00DC269F" w:rsidRPr="004E5DA3" w:rsidRDefault="00DC269F" w:rsidP="00DC269F">
      <w:pPr>
        <w:ind w:firstLine="709"/>
        <w:jc w:val="both"/>
      </w:pPr>
      <w:r w:rsidRPr="004E5DA3">
        <w:t xml:space="preserve">Голосование по бюллетеням, в отношении которых возникли сомнения в волеизъявлении избирателя, выполнение записи о причине признания бюллетеня действительным или недействительным на его оборотной стороне. </w:t>
      </w:r>
    </w:p>
    <w:p w:rsidR="00DC269F" w:rsidRPr="004E5DA3" w:rsidRDefault="00DC269F" w:rsidP="00DC269F">
      <w:pPr>
        <w:ind w:firstLine="709"/>
        <w:jc w:val="both"/>
      </w:pPr>
      <w:r w:rsidRPr="004E5DA3">
        <w:t>Установление числа недействительных бюллетеней (факультативно: с учетом числа бюллетеней, признанных недействительными в связи с превышением числа бюллетеней в переносном ящике над числом соответствующих заявлений избирателей, проголосовавших вне помещения для голосования).</w:t>
      </w:r>
    </w:p>
    <w:p w:rsidR="00DC269F" w:rsidRPr="004E5DA3" w:rsidRDefault="00DC269F" w:rsidP="00DC269F">
      <w:pPr>
        <w:ind w:firstLine="709"/>
        <w:jc w:val="both"/>
      </w:pPr>
      <w:r w:rsidRPr="004E5DA3">
        <w:t xml:space="preserve">Факультативно: имеются  отложенные бюллетени, в которых голоса избирателей отданы на кандидата, выбывшего после (в период) досрочного голосования в труднодоступной территории. Принятие решения, выполнение на бюллетенях записи о признании их </w:t>
      </w:r>
      <w:proofErr w:type="gramStart"/>
      <w:r w:rsidRPr="004E5DA3">
        <w:t>недействительными</w:t>
      </w:r>
      <w:proofErr w:type="gramEnd"/>
      <w:r w:rsidRPr="004E5DA3">
        <w:t>.</w:t>
      </w:r>
    </w:p>
    <w:p w:rsidR="00DC269F" w:rsidRPr="004E5DA3" w:rsidRDefault="00DC269F" w:rsidP="00DC269F">
      <w:pPr>
        <w:ind w:firstLine="709"/>
        <w:jc w:val="both"/>
      </w:pPr>
      <w:r w:rsidRPr="004E5DA3">
        <w:lastRenderedPageBreak/>
        <w:t xml:space="preserve">Факультативно: те же условия при выбытии одного кандидата на выборах </w:t>
      </w:r>
      <w:r>
        <w:t xml:space="preserve">депутатов Думы городского округа </w:t>
      </w:r>
      <w:r w:rsidRPr="004E5DA3">
        <w:t>по двухмандатному избирательному округу.</w:t>
      </w:r>
    </w:p>
    <w:p w:rsidR="00DC269F" w:rsidRPr="004E5DA3" w:rsidRDefault="00DC269F" w:rsidP="00DC269F">
      <w:pPr>
        <w:ind w:firstLine="709"/>
        <w:jc w:val="both"/>
      </w:pPr>
      <w:r w:rsidRPr="004E5DA3">
        <w:t>Заполнение соответствующей строки протокола, содержащей число недействительных бюллетеней.</w:t>
      </w:r>
    </w:p>
    <w:p w:rsidR="00DC269F" w:rsidRPr="004E5DA3" w:rsidRDefault="00DC269F" w:rsidP="00DC269F">
      <w:pPr>
        <w:ind w:firstLine="709"/>
        <w:jc w:val="both"/>
      </w:pPr>
      <w:r w:rsidRPr="004E5DA3">
        <w:t>Выполнение требования об отдельном подсчете  голосов по избирательным бюллетеням, на оборотной стороне которых проставлена печать, составление акта.</w:t>
      </w:r>
    </w:p>
    <w:p w:rsidR="00DC269F" w:rsidRPr="004E5DA3" w:rsidRDefault="00DC269F" w:rsidP="00DC269F">
      <w:pPr>
        <w:ind w:firstLine="709"/>
        <w:jc w:val="both"/>
      </w:pPr>
      <w:r w:rsidRPr="004E5DA3">
        <w:t>Обнаружение бюллетеней неустановленной формы, составление акта, упаковка.</w:t>
      </w:r>
    </w:p>
    <w:p w:rsidR="00DC269F" w:rsidRPr="004E5DA3" w:rsidRDefault="00DC269F" w:rsidP="00DC269F">
      <w:pPr>
        <w:ind w:firstLine="709"/>
        <w:jc w:val="both"/>
      </w:pPr>
      <w:r w:rsidRPr="004E5DA3">
        <w:t>Подсчет бюллетеней с отметками за первого кандидата. Оглашение данных и внесение в строку протокола.</w:t>
      </w:r>
    </w:p>
    <w:p w:rsidR="00DC269F" w:rsidRPr="004E5DA3" w:rsidRDefault="00DC269F" w:rsidP="00DC269F">
      <w:pPr>
        <w:ind w:firstLine="709"/>
        <w:jc w:val="both"/>
      </w:pPr>
      <w:r w:rsidRPr="004E5DA3">
        <w:t>Аналогичный подсчет бюллетеней с отметками за второго и последующего кандидатов.</w:t>
      </w:r>
    </w:p>
    <w:p w:rsidR="00DC269F" w:rsidRPr="004E5DA3" w:rsidRDefault="00DC269F" w:rsidP="00DC269F">
      <w:pPr>
        <w:ind w:firstLine="709"/>
        <w:jc w:val="both"/>
      </w:pPr>
      <w:r w:rsidRPr="004E5DA3">
        <w:t>Суммирование числа действительных бюллетеней, занесение в протокол.</w:t>
      </w:r>
    </w:p>
    <w:p w:rsidR="00DC269F" w:rsidRPr="004E5DA3" w:rsidRDefault="00DC269F" w:rsidP="00DC269F">
      <w:pPr>
        <w:ind w:firstLine="709"/>
        <w:jc w:val="both"/>
      </w:pPr>
      <w:r w:rsidRPr="004E5DA3">
        <w:t>Установление числа бюллетеней, содержащихся в стационарном ящике, занесение данных в протокол.</w:t>
      </w:r>
    </w:p>
    <w:p w:rsidR="00DC269F" w:rsidRPr="004E5DA3" w:rsidRDefault="00DC269F" w:rsidP="00DC269F">
      <w:pPr>
        <w:ind w:firstLine="709"/>
        <w:jc w:val="both"/>
      </w:pPr>
      <w:r w:rsidRPr="004E5DA3">
        <w:t>Обеспечение сохранности рассортированных бюллетеней по выборам Губернатора</w:t>
      </w:r>
      <w:r>
        <w:t xml:space="preserve"> Свердловской области</w:t>
      </w:r>
      <w:r w:rsidRPr="004E5DA3">
        <w:t>.</w:t>
      </w:r>
    </w:p>
    <w:p w:rsidR="00DC269F" w:rsidRPr="004E5DA3" w:rsidRDefault="00DC269F" w:rsidP="00DC269F">
      <w:pPr>
        <w:ind w:firstLine="709"/>
        <w:jc w:val="both"/>
      </w:pPr>
      <w:r w:rsidRPr="004E5DA3">
        <w:t>Проверка контрольных соотношений.</w:t>
      </w:r>
    </w:p>
    <w:p w:rsidR="00DC269F" w:rsidRPr="004E5DA3" w:rsidRDefault="00DC269F" w:rsidP="00DC269F">
      <w:pPr>
        <w:ind w:firstLine="709"/>
        <w:jc w:val="both"/>
      </w:pPr>
      <w:r w:rsidRPr="004E5DA3">
        <w:t>Подсчет голосов по выборам депутатов городской Думы.</w:t>
      </w:r>
    </w:p>
    <w:p w:rsidR="00DC269F" w:rsidRPr="004E5DA3" w:rsidRDefault="00DC269F" w:rsidP="00DC269F">
      <w:pPr>
        <w:ind w:firstLine="709"/>
        <w:jc w:val="both"/>
      </w:pPr>
      <w:r w:rsidRPr="004E5DA3">
        <w:t>Факультативно: действия при невыполнении контрольных соотношений.</w:t>
      </w:r>
    </w:p>
    <w:p w:rsidR="00DC269F" w:rsidRPr="004E5DA3" w:rsidRDefault="00DC269F" w:rsidP="00DC269F">
      <w:pPr>
        <w:ind w:firstLine="709"/>
        <w:jc w:val="both"/>
      </w:pPr>
      <w:r w:rsidRPr="004E5DA3">
        <w:t>Упаковка документации.</w:t>
      </w:r>
    </w:p>
    <w:p w:rsidR="001B4F65" w:rsidRDefault="001B4F65" w:rsidP="00DC269F">
      <w:pPr>
        <w:ind w:firstLine="709"/>
        <w:jc w:val="both"/>
        <w:rPr>
          <w:b/>
        </w:rPr>
      </w:pPr>
    </w:p>
    <w:p w:rsidR="00DC269F" w:rsidRPr="004E5DA3" w:rsidRDefault="001B4F65" w:rsidP="00DC269F">
      <w:pPr>
        <w:ind w:firstLine="709"/>
        <w:jc w:val="both"/>
      </w:pPr>
      <w:r>
        <w:rPr>
          <w:b/>
        </w:rPr>
        <w:t xml:space="preserve">Тема 10. </w:t>
      </w:r>
      <w:r w:rsidR="00DC269F" w:rsidRPr="004E5DA3">
        <w:rPr>
          <w:b/>
        </w:rPr>
        <w:t>Итоговое заседание УИК, выдача копий протоколов об итогах голосования, передача документации  в ТИК</w:t>
      </w:r>
      <w:r w:rsidR="00DC269F" w:rsidRPr="004E5DA3">
        <w:t xml:space="preserve">. </w:t>
      </w:r>
    </w:p>
    <w:p w:rsidR="00DC269F" w:rsidRPr="004E5DA3" w:rsidRDefault="00DC269F" w:rsidP="00DC269F">
      <w:pPr>
        <w:ind w:firstLine="709"/>
        <w:jc w:val="both"/>
      </w:pPr>
      <w:r w:rsidRPr="004E5DA3">
        <w:rPr>
          <w:b/>
        </w:rPr>
        <w:t>Порядок рассмотрения жалоб и заявлений, поступающих в УИК</w:t>
      </w:r>
      <w:r w:rsidRPr="004E5DA3">
        <w:t>.</w:t>
      </w:r>
    </w:p>
    <w:p w:rsidR="001B4F65" w:rsidRDefault="001B4F65" w:rsidP="00DC269F">
      <w:pPr>
        <w:ind w:firstLine="709"/>
        <w:jc w:val="both"/>
      </w:pPr>
    </w:p>
    <w:p w:rsidR="001B4F65" w:rsidRPr="006372BE" w:rsidRDefault="001B4F65" w:rsidP="001B4F65">
      <w:pPr>
        <w:ind w:firstLine="709"/>
        <w:jc w:val="both"/>
        <w:rPr>
          <w:i/>
        </w:rPr>
      </w:pPr>
      <w:r w:rsidRPr="006372BE">
        <w:rPr>
          <w:b/>
          <w:i/>
        </w:rPr>
        <w:t xml:space="preserve">Категория </w:t>
      </w:r>
      <w:proofErr w:type="gramStart"/>
      <w:r w:rsidRPr="006372BE">
        <w:rPr>
          <w:b/>
          <w:i/>
        </w:rPr>
        <w:t>обучающихся</w:t>
      </w:r>
      <w:proofErr w:type="gramEnd"/>
      <w:r w:rsidRPr="006372BE">
        <w:rPr>
          <w:b/>
          <w:i/>
        </w:rPr>
        <w:t xml:space="preserve">: </w:t>
      </w:r>
      <w:r w:rsidRPr="006372BE">
        <w:rPr>
          <w:i/>
        </w:rPr>
        <w:t>члены ТИК,</w:t>
      </w:r>
      <w:r w:rsidRPr="006372BE">
        <w:rPr>
          <w:b/>
          <w:i/>
        </w:rPr>
        <w:t xml:space="preserve"> </w:t>
      </w:r>
      <w:r w:rsidRPr="006372BE">
        <w:rPr>
          <w:i/>
        </w:rPr>
        <w:t>председатель, заместитель председателя, секретарь участковой избирательной комиссии, иные члены участковой избирательной комиссии.</w:t>
      </w:r>
    </w:p>
    <w:p w:rsidR="001B4F65" w:rsidRDefault="001B4F65" w:rsidP="00DC269F">
      <w:pPr>
        <w:ind w:firstLine="709"/>
        <w:jc w:val="both"/>
      </w:pPr>
    </w:p>
    <w:p w:rsidR="00DC269F" w:rsidRPr="004E5DA3" w:rsidRDefault="00DC269F" w:rsidP="00DC269F">
      <w:pPr>
        <w:ind w:firstLine="709"/>
        <w:jc w:val="both"/>
      </w:pPr>
      <w:r w:rsidRPr="004E5DA3">
        <w:t>Порядок проведения итогового заседания.</w:t>
      </w:r>
    </w:p>
    <w:p w:rsidR="00DC269F" w:rsidRPr="004E5DA3" w:rsidRDefault="00DC269F" w:rsidP="00DC269F">
      <w:pPr>
        <w:ind w:firstLine="709"/>
        <w:jc w:val="both"/>
      </w:pPr>
      <w:r w:rsidRPr="004E5DA3">
        <w:t>Рассмотрение жалоб, заявлений, поступивших в УИК.</w:t>
      </w:r>
    </w:p>
    <w:p w:rsidR="00DC269F" w:rsidRPr="004E5DA3" w:rsidRDefault="00DC269F" w:rsidP="00DC269F">
      <w:pPr>
        <w:ind w:firstLine="709"/>
        <w:jc w:val="both"/>
      </w:pPr>
      <w:r w:rsidRPr="004E5DA3">
        <w:t>Подписание 2-х экземпляров протоколов об итогах голосования на  выборах двух уровней,  выполнение отметки  в протоколе о</w:t>
      </w:r>
      <w:r>
        <w:t xml:space="preserve"> причине</w:t>
      </w:r>
      <w:r w:rsidRPr="004E5DA3">
        <w:t xml:space="preserve"> отсутстви</w:t>
      </w:r>
      <w:r>
        <w:t>я</w:t>
      </w:r>
      <w:r w:rsidRPr="004E5DA3">
        <w:t xml:space="preserve"> членов УИК, об особом мнении. </w:t>
      </w:r>
    </w:p>
    <w:p w:rsidR="00DC269F" w:rsidRPr="004E5DA3" w:rsidRDefault="00DC269F" w:rsidP="00DC269F">
      <w:pPr>
        <w:ind w:firstLine="709"/>
        <w:jc w:val="both"/>
      </w:pPr>
      <w:r w:rsidRPr="004E5DA3">
        <w:t>Заверение и выдача копии протокола УИК.</w:t>
      </w:r>
    </w:p>
    <w:p w:rsidR="00DC269F" w:rsidRPr="004E5DA3" w:rsidRDefault="00DC269F" w:rsidP="00DC269F">
      <w:pPr>
        <w:ind w:firstLine="709"/>
        <w:jc w:val="both"/>
      </w:pPr>
      <w:r w:rsidRPr="004E5DA3">
        <w:t>Порядок составления  протокола с отметкой «Повторный».</w:t>
      </w:r>
      <w:r>
        <w:t xml:space="preserve"> </w:t>
      </w:r>
    </w:p>
    <w:p w:rsidR="00FD075F" w:rsidRPr="006372BE" w:rsidRDefault="00DC269F" w:rsidP="00DC269F">
      <w:pPr>
        <w:ind w:firstLine="709"/>
        <w:rPr>
          <w:b/>
        </w:rPr>
      </w:pPr>
      <w:r w:rsidRPr="004E5DA3">
        <w:t>Повторный подсчет голосов.</w:t>
      </w:r>
      <w:r>
        <w:t xml:space="preserve"> </w:t>
      </w:r>
      <w:r w:rsidRPr="004E5DA3">
        <w:t>Порядок передачи документации в ТИК.</w:t>
      </w:r>
    </w:p>
    <w:p w:rsidR="001B4F65" w:rsidRDefault="001B4F65" w:rsidP="00E96B86">
      <w:pPr>
        <w:ind w:firstLine="709"/>
        <w:rPr>
          <w:b/>
        </w:rPr>
      </w:pPr>
    </w:p>
    <w:p w:rsidR="00FD075F" w:rsidRPr="006372BE" w:rsidRDefault="00FD075F" w:rsidP="00E96B86">
      <w:pPr>
        <w:ind w:firstLine="709"/>
        <w:rPr>
          <w:b/>
        </w:rPr>
      </w:pPr>
      <w:r w:rsidRPr="006372BE">
        <w:rPr>
          <w:b/>
        </w:rPr>
        <w:t>Итоговое тестирование</w:t>
      </w:r>
    </w:p>
    <w:p w:rsidR="00FD075F" w:rsidRPr="006372BE" w:rsidRDefault="00FD075F" w:rsidP="00E96B86">
      <w:pPr>
        <w:ind w:firstLine="709"/>
        <w:rPr>
          <w:b/>
        </w:rPr>
      </w:pPr>
    </w:p>
    <w:p w:rsidR="00FD075F" w:rsidRPr="006372BE" w:rsidRDefault="00FD075F" w:rsidP="00E96B86">
      <w:pPr>
        <w:ind w:firstLine="709"/>
        <w:jc w:val="both"/>
        <w:rPr>
          <w:i/>
        </w:rPr>
      </w:pPr>
      <w:r w:rsidRPr="006372BE">
        <w:rPr>
          <w:b/>
          <w:i/>
        </w:rPr>
        <w:lastRenderedPageBreak/>
        <w:t>Категории тестируемых:</w:t>
      </w:r>
      <w:r w:rsidRPr="006372BE">
        <w:rPr>
          <w:i/>
        </w:rPr>
        <w:t xml:space="preserve"> члены ТИК,</w:t>
      </w:r>
      <w:r w:rsidRPr="006372BE">
        <w:rPr>
          <w:b/>
          <w:i/>
        </w:rPr>
        <w:t xml:space="preserve"> </w:t>
      </w:r>
      <w:r w:rsidRPr="006372BE">
        <w:rPr>
          <w:i/>
        </w:rPr>
        <w:t>председатель, заместитель председателя, секретарь участковой избирательной комиссии, иные члены участковых избирательных комиссий.</w:t>
      </w:r>
    </w:p>
    <w:sectPr w:rsidR="00FD075F" w:rsidRPr="006372BE" w:rsidSect="00FD075F">
      <w:pgSz w:w="11906" w:h="16838"/>
      <w:pgMar w:top="709" w:right="849" w:bottom="1134" w:left="1701" w:header="348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1AE" w:rsidRDefault="001021AE">
      <w:r>
        <w:separator/>
      </w:r>
    </w:p>
  </w:endnote>
  <w:endnote w:type="continuationSeparator" w:id="0">
    <w:p w:rsidR="001021AE" w:rsidRDefault="00102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1AE" w:rsidRDefault="001021AE">
      <w:r>
        <w:separator/>
      </w:r>
    </w:p>
  </w:footnote>
  <w:footnote w:type="continuationSeparator" w:id="0">
    <w:p w:rsidR="001021AE" w:rsidRDefault="00102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82056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D6B44" w:rsidRPr="004D6B44" w:rsidRDefault="0045274A">
        <w:pPr>
          <w:pStyle w:val="a3"/>
          <w:rPr>
            <w:sz w:val="24"/>
            <w:szCs w:val="24"/>
          </w:rPr>
        </w:pPr>
        <w:r w:rsidRPr="004D6B44">
          <w:rPr>
            <w:sz w:val="24"/>
            <w:szCs w:val="24"/>
          </w:rPr>
          <w:fldChar w:fldCharType="begin"/>
        </w:r>
        <w:r w:rsidR="004D6B44" w:rsidRPr="004D6B44">
          <w:rPr>
            <w:sz w:val="24"/>
            <w:szCs w:val="24"/>
          </w:rPr>
          <w:instrText xml:space="preserve"> PAGE   \* MERGEFORMAT </w:instrText>
        </w:r>
        <w:r w:rsidRPr="004D6B44">
          <w:rPr>
            <w:sz w:val="24"/>
            <w:szCs w:val="24"/>
          </w:rPr>
          <w:fldChar w:fldCharType="separate"/>
        </w:r>
        <w:r w:rsidR="005C43FF">
          <w:rPr>
            <w:noProof/>
            <w:sz w:val="24"/>
            <w:szCs w:val="24"/>
          </w:rPr>
          <w:t>3</w:t>
        </w:r>
        <w:r w:rsidRPr="004D6B4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6FA3"/>
    <w:multiLevelType w:val="hybridMultilevel"/>
    <w:tmpl w:val="B11E48E2"/>
    <w:lvl w:ilvl="0" w:tplc="E46A712C">
      <w:start w:val="27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  <w:lvl w:ilvl="1" w:tplc="032C1ECA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hint="default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1">
    <w:nsid w:val="1F20390C"/>
    <w:multiLevelType w:val="hybridMultilevel"/>
    <w:tmpl w:val="DD48B8F2"/>
    <w:lvl w:ilvl="0" w:tplc="87E83CD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FD74F6"/>
    <w:multiLevelType w:val="hybridMultilevel"/>
    <w:tmpl w:val="BB1807F8"/>
    <w:lvl w:ilvl="0" w:tplc="032C1E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3">
    <w:nsid w:val="209C31C4"/>
    <w:multiLevelType w:val="hybridMultilevel"/>
    <w:tmpl w:val="6826FF3A"/>
    <w:lvl w:ilvl="0" w:tplc="11DC6B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9E30F9"/>
    <w:multiLevelType w:val="hybridMultilevel"/>
    <w:tmpl w:val="09D69ECA"/>
    <w:lvl w:ilvl="0" w:tplc="8B8E6E48">
      <w:start w:val="7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5E204F"/>
    <w:multiLevelType w:val="hybridMultilevel"/>
    <w:tmpl w:val="3F4E0A5C"/>
    <w:lvl w:ilvl="0" w:tplc="995E3AF0">
      <w:start w:val="4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D10436E0">
      <w:start w:val="27"/>
      <w:numFmt w:val="bullet"/>
      <w:lvlText w:val="-"/>
      <w:lvlJc w:val="left"/>
      <w:pPr>
        <w:tabs>
          <w:tab w:val="num" w:pos="1440"/>
        </w:tabs>
        <w:ind w:left="1392" w:hanging="312"/>
      </w:pPr>
      <w:rPr>
        <w:rFonts w:ascii="Times New Roman" w:eastAsia="Times New Roman" w:hAnsi="Times New Roman" w:cs="Times New Roman" w:hint="default"/>
      </w:rPr>
    </w:lvl>
    <w:lvl w:ilvl="2" w:tplc="04F22C16">
      <w:start w:val="6"/>
      <w:numFmt w:val="decimal"/>
      <w:lvlText w:val="%3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0F1E8B"/>
    <w:multiLevelType w:val="hybridMultilevel"/>
    <w:tmpl w:val="B11E48E2"/>
    <w:lvl w:ilvl="0" w:tplc="D10436E0">
      <w:start w:val="27"/>
      <w:numFmt w:val="bullet"/>
      <w:lvlText w:val="-"/>
      <w:lvlJc w:val="left"/>
      <w:pPr>
        <w:tabs>
          <w:tab w:val="num" w:pos="1635"/>
        </w:tabs>
        <w:ind w:left="1587" w:hanging="312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84"/>
        </w:tabs>
        <w:ind w:left="258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304"/>
        </w:tabs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7">
    <w:nsid w:val="61886954"/>
    <w:multiLevelType w:val="hybridMultilevel"/>
    <w:tmpl w:val="29366C2E"/>
    <w:lvl w:ilvl="0" w:tplc="28906A42">
      <w:start w:val="2"/>
      <w:numFmt w:val="decimal"/>
      <w:lvlText w:val="%1."/>
      <w:lvlJc w:val="left"/>
      <w:pPr>
        <w:tabs>
          <w:tab w:val="num" w:pos="1919"/>
        </w:tabs>
        <w:ind w:left="708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61ED0697"/>
    <w:multiLevelType w:val="hybridMultilevel"/>
    <w:tmpl w:val="6B2E4FB4"/>
    <w:lvl w:ilvl="0" w:tplc="458EA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0D75"/>
    <w:rsid w:val="000148E8"/>
    <w:rsid w:val="00016293"/>
    <w:rsid w:val="0001737C"/>
    <w:rsid w:val="000209C4"/>
    <w:rsid w:val="0009057C"/>
    <w:rsid w:val="00092C73"/>
    <w:rsid w:val="000F2051"/>
    <w:rsid w:val="001021AE"/>
    <w:rsid w:val="001B4F65"/>
    <w:rsid w:val="001E03A1"/>
    <w:rsid w:val="00232588"/>
    <w:rsid w:val="00393F79"/>
    <w:rsid w:val="003C01A0"/>
    <w:rsid w:val="0045274A"/>
    <w:rsid w:val="00485826"/>
    <w:rsid w:val="004B0E86"/>
    <w:rsid w:val="004C051A"/>
    <w:rsid w:val="004D6B44"/>
    <w:rsid w:val="005C43FF"/>
    <w:rsid w:val="005E430C"/>
    <w:rsid w:val="00627CE0"/>
    <w:rsid w:val="006368AC"/>
    <w:rsid w:val="00643A9E"/>
    <w:rsid w:val="006932CD"/>
    <w:rsid w:val="006A7BFC"/>
    <w:rsid w:val="006B602F"/>
    <w:rsid w:val="006F16FB"/>
    <w:rsid w:val="00733026"/>
    <w:rsid w:val="007C39DE"/>
    <w:rsid w:val="007C5BB6"/>
    <w:rsid w:val="0084142B"/>
    <w:rsid w:val="00852C91"/>
    <w:rsid w:val="008621FE"/>
    <w:rsid w:val="008871E7"/>
    <w:rsid w:val="00887DE7"/>
    <w:rsid w:val="00895BB9"/>
    <w:rsid w:val="008A0D75"/>
    <w:rsid w:val="008A5C1F"/>
    <w:rsid w:val="008D497E"/>
    <w:rsid w:val="00913340"/>
    <w:rsid w:val="0094320C"/>
    <w:rsid w:val="00955EEE"/>
    <w:rsid w:val="00990F64"/>
    <w:rsid w:val="009D3E29"/>
    <w:rsid w:val="00A2317C"/>
    <w:rsid w:val="00A45E62"/>
    <w:rsid w:val="00A65361"/>
    <w:rsid w:val="00A70611"/>
    <w:rsid w:val="00AA7344"/>
    <w:rsid w:val="00B21434"/>
    <w:rsid w:val="00B37501"/>
    <w:rsid w:val="00C04A98"/>
    <w:rsid w:val="00C16827"/>
    <w:rsid w:val="00C35D76"/>
    <w:rsid w:val="00C66F81"/>
    <w:rsid w:val="00CA4876"/>
    <w:rsid w:val="00D32A30"/>
    <w:rsid w:val="00D51B60"/>
    <w:rsid w:val="00DC269F"/>
    <w:rsid w:val="00DD5177"/>
    <w:rsid w:val="00E06040"/>
    <w:rsid w:val="00E45B65"/>
    <w:rsid w:val="00E52510"/>
    <w:rsid w:val="00E57454"/>
    <w:rsid w:val="00E6250E"/>
    <w:rsid w:val="00E6572E"/>
    <w:rsid w:val="00E81389"/>
    <w:rsid w:val="00E863D4"/>
    <w:rsid w:val="00E968D2"/>
    <w:rsid w:val="00E96B86"/>
    <w:rsid w:val="00F731B4"/>
    <w:rsid w:val="00F775BE"/>
    <w:rsid w:val="00F8546C"/>
    <w:rsid w:val="00FD075F"/>
    <w:rsid w:val="00FE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14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ody Text"/>
    <w:basedOn w:val="a"/>
    <w:link w:val="a8"/>
    <w:rsid w:val="008A0D75"/>
    <w:pPr>
      <w:spacing w:after="120"/>
      <w:jc w:val="left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8A0D75"/>
    <w:rPr>
      <w:rFonts w:eastAsia="Times New Roman"/>
    </w:rPr>
  </w:style>
  <w:style w:type="paragraph" w:styleId="a9">
    <w:name w:val="Balloon Text"/>
    <w:basedOn w:val="a"/>
    <w:link w:val="aa"/>
    <w:rsid w:val="00016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16293"/>
    <w:rPr>
      <w:rFonts w:ascii="Tahoma" w:eastAsia="Times New Roman" w:hAnsi="Tahoma" w:cs="Tahoma"/>
      <w:sz w:val="16"/>
      <w:szCs w:val="16"/>
    </w:rPr>
  </w:style>
  <w:style w:type="paragraph" w:styleId="ab">
    <w:name w:val="Body Text Indent"/>
    <w:basedOn w:val="a"/>
    <w:link w:val="ac"/>
    <w:rsid w:val="00E8138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81389"/>
    <w:rPr>
      <w:rFonts w:eastAsia="Times New Roman"/>
      <w:sz w:val="28"/>
      <w:szCs w:val="28"/>
    </w:rPr>
  </w:style>
  <w:style w:type="paragraph" w:styleId="20">
    <w:name w:val="Body Text Indent 2"/>
    <w:basedOn w:val="a"/>
    <w:link w:val="22"/>
    <w:rsid w:val="00E813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81389"/>
    <w:rPr>
      <w:rFonts w:eastAsia="Times New Roman"/>
      <w:sz w:val="28"/>
      <w:szCs w:val="28"/>
    </w:rPr>
  </w:style>
  <w:style w:type="paragraph" w:styleId="30">
    <w:name w:val="Body Text Indent 3"/>
    <w:basedOn w:val="a"/>
    <w:link w:val="31"/>
    <w:rsid w:val="00E813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81389"/>
    <w:rPr>
      <w:rFonts w:eastAsia="Times New Roman"/>
      <w:sz w:val="16"/>
      <w:szCs w:val="16"/>
    </w:rPr>
  </w:style>
  <w:style w:type="character" w:styleId="ad">
    <w:name w:val="Hyperlink"/>
    <w:basedOn w:val="a0"/>
    <w:rsid w:val="00E813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1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2"/>
    <w:basedOn w:val="a"/>
    <w:link w:val="24"/>
    <w:rsid w:val="00B2143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21434"/>
    <w:rPr>
      <w:rFonts w:eastAsia="Times New Roman"/>
      <w:sz w:val="28"/>
      <w:szCs w:val="28"/>
    </w:rPr>
  </w:style>
  <w:style w:type="paragraph" w:styleId="ae">
    <w:name w:val="Title"/>
    <w:basedOn w:val="a"/>
    <w:link w:val="af"/>
    <w:qFormat/>
    <w:rsid w:val="00B21434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21434"/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af0">
    <w:name w:val="Документ ИКСО"/>
    <w:basedOn w:val="a"/>
    <w:rsid w:val="00E57454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character" w:customStyle="1" w:styleId="a6">
    <w:name w:val="Нижний колонтитул Знак"/>
    <w:basedOn w:val="a0"/>
    <w:link w:val="a5"/>
    <w:uiPriority w:val="99"/>
    <w:rsid w:val="004D6B44"/>
    <w:rPr>
      <w:rFonts w:eastAsia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4D6B44"/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8;&#1048;&#1050;\2016\&#1056;&#1077;&#1096;&#1077;&#1085;&#1080;&#1103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6191</TotalTime>
  <Pages>8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subject/>
  <dc:creator>TIK</dc:creator>
  <cp:keywords/>
  <dc:description/>
  <cp:lastModifiedBy>TIK</cp:lastModifiedBy>
  <cp:revision>25</cp:revision>
  <cp:lastPrinted>2016-01-19T09:38:00Z</cp:lastPrinted>
  <dcterms:created xsi:type="dcterms:W3CDTF">2016-01-15T03:51:00Z</dcterms:created>
  <dcterms:modified xsi:type="dcterms:W3CDTF">2017-02-02T11:42:00Z</dcterms:modified>
</cp:coreProperties>
</file>