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93" w:rsidRDefault="00D51B60" w:rsidP="00D51B60">
      <w:pPr>
        <w:widowControl w:val="0"/>
        <w:ind w:left="9072" w:right="-163"/>
      </w:pPr>
      <w:r>
        <w:t>УТВЕРЖДЕН</w:t>
      </w:r>
    </w:p>
    <w:p w:rsidR="00016293" w:rsidRDefault="00016293" w:rsidP="00D51B60">
      <w:pPr>
        <w:widowControl w:val="0"/>
        <w:ind w:left="9072" w:right="-163"/>
      </w:pPr>
      <w:r>
        <w:t>решени</w:t>
      </w:r>
      <w:r w:rsidR="00D51B60">
        <w:t>ем</w:t>
      </w:r>
      <w:r>
        <w:t xml:space="preserve"> Пелымской </w:t>
      </w:r>
      <w:proofErr w:type="gramStart"/>
      <w:r>
        <w:t>поселковой</w:t>
      </w:r>
      <w:proofErr w:type="gramEnd"/>
    </w:p>
    <w:p w:rsidR="00A2317C" w:rsidRDefault="00016293" w:rsidP="00D51B60">
      <w:pPr>
        <w:widowControl w:val="0"/>
        <w:ind w:left="9072" w:right="-163"/>
      </w:pPr>
      <w:r>
        <w:t>территориальной избирательной комиссии</w:t>
      </w:r>
    </w:p>
    <w:p w:rsidR="00016293" w:rsidRDefault="00016293" w:rsidP="00D51B60">
      <w:pPr>
        <w:widowControl w:val="0"/>
        <w:ind w:left="9072" w:right="-163"/>
      </w:pPr>
      <w:r w:rsidRPr="00B83A5E">
        <w:t xml:space="preserve">от </w:t>
      </w:r>
      <w:r w:rsidR="00F775BE">
        <w:t>01 февраля</w:t>
      </w:r>
      <w:r w:rsidR="006F16FB">
        <w:t xml:space="preserve"> </w:t>
      </w:r>
      <w:r w:rsidRPr="00B83A5E">
        <w:t>201</w:t>
      </w:r>
      <w:r>
        <w:t>6</w:t>
      </w:r>
      <w:r w:rsidRPr="00B83A5E">
        <w:t xml:space="preserve"> г. № </w:t>
      </w:r>
      <w:r w:rsidR="00B21434">
        <w:t>2</w:t>
      </w:r>
      <w:r w:rsidRPr="00B83A5E">
        <w:t>/</w:t>
      </w:r>
      <w:r>
        <w:t>1</w:t>
      </w:r>
    </w:p>
    <w:p w:rsidR="008A0D75" w:rsidRPr="00E57454" w:rsidRDefault="008A0D75" w:rsidP="008A0D75">
      <w:pPr>
        <w:ind w:firstLine="709"/>
        <w:jc w:val="both"/>
        <w:rPr>
          <w:sz w:val="16"/>
          <w:szCs w:val="16"/>
        </w:rPr>
      </w:pPr>
    </w:p>
    <w:p w:rsidR="00B21434" w:rsidRPr="00B21434" w:rsidRDefault="00B21434" w:rsidP="00B21434">
      <w:pPr>
        <w:pStyle w:val="ae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1434">
        <w:rPr>
          <w:rFonts w:ascii="Times New Roman" w:hAnsi="Times New Roman" w:cs="Times New Roman"/>
          <w:sz w:val="26"/>
          <w:szCs w:val="26"/>
        </w:rPr>
        <w:t xml:space="preserve">Учебно-тематический план </w:t>
      </w:r>
    </w:p>
    <w:p w:rsidR="00B21434" w:rsidRDefault="00B21434" w:rsidP="00B21434">
      <w:pPr>
        <w:pStyle w:val="ae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1434">
        <w:rPr>
          <w:rFonts w:ascii="Times New Roman" w:hAnsi="Times New Roman" w:cs="Times New Roman"/>
          <w:sz w:val="26"/>
          <w:szCs w:val="26"/>
        </w:rPr>
        <w:t>обучения и повышения квалификации организаторов выборов и резерва составов участковых избирательных комиссий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21434">
        <w:rPr>
          <w:rFonts w:ascii="Times New Roman" w:hAnsi="Times New Roman" w:cs="Times New Roman"/>
          <w:sz w:val="26"/>
          <w:szCs w:val="26"/>
        </w:rPr>
        <w:t>городского округа Пелым</w:t>
      </w:r>
    </w:p>
    <w:p w:rsidR="00B21434" w:rsidRDefault="00B21434" w:rsidP="00B21434">
      <w:pPr>
        <w:pStyle w:val="ae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6F16FB" w:rsidTr="00BA41DE">
        <w:trPr>
          <w:cantSplit/>
        </w:trPr>
        <w:tc>
          <w:tcPr>
            <w:tcW w:w="741" w:type="dxa"/>
            <w:vMerge w:val="restart"/>
            <w:vAlign w:val="center"/>
          </w:tcPr>
          <w:p w:rsidR="006F16FB" w:rsidRDefault="006F16FB" w:rsidP="00BA41DE">
            <w:pPr>
              <w:rPr>
                <w:sz w:val="24"/>
                <w:szCs w:val="20"/>
              </w:rPr>
            </w:pPr>
          </w:p>
          <w:p w:rsidR="006F16FB" w:rsidRDefault="006F16FB" w:rsidP="00BA41D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 темы</w:t>
            </w:r>
          </w:p>
        </w:tc>
        <w:tc>
          <w:tcPr>
            <w:tcW w:w="5463" w:type="dxa"/>
            <w:vMerge w:val="restart"/>
            <w:vAlign w:val="center"/>
          </w:tcPr>
          <w:p w:rsidR="006F16FB" w:rsidRDefault="006F16FB" w:rsidP="00BA41D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Наименование темы</w:t>
            </w:r>
          </w:p>
        </w:tc>
        <w:tc>
          <w:tcPr>
            <w:tcW w:w="1275" w:type="dxa"/>
            <w:vMerge w:val="restart"/>
          </w:tcPr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261" w:type="dxa"/>
            <w:vMerge w:val="restart"/>
          </w:tcPr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sz w:val="24"/>
                <w:szCs w:val="24"/>
              </w:rPr>
              <w:t>обучаемых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6F16FB" w:rsidRPr="00565263" w:rsidTr="00BA41DE">
        <w:trPr>
          <w:cantSplit/>
        </w:trPr>
        <w:tc>
          <w:tcPr>
            <w:tcW w:w="741" w:type="dxa"/>
            <w:vMerge/>
            <w:vAlign w:val="center"/>
          </w:tcPr>
          <w:p w:rsidR="006F16FB" w:rsidRDefault="006F16FB" w:rsidP="00BA41DE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</w:tcPr>
          <w:p w:rsidR="006F16FB" w:rsidRDefault="006F16FB" w:rsidP="00BA41D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16FB" w:rsidRPr="006F7EAB" w:rsidRDefault="006F16FB" w:rsidP="00BA41D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F16FB" w:rsidRPr="006F7EAB" w:rsidRDefault="006F16FB" w:rsidP="00BA41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16FB" w:rsidRPr="006F7EAB" w:rsidRDefault="006F16FB" w:rsidP="00BA41DE">
            <w:pPr>
              <w:rPr>
                <w:sz w:val="20"/>
                <w:szCs w:val="20"/>
              </w:rPr>
            </w:pPr>
            <w:r w:rsidRPr="006F7EAB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6F16FB" w:rsidRPr="00565263" w:rsidRDefault="006F16FB" w:rsidP="00BA41DE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Лекции</w:t>
            </w:r>
          </w:p>
        </w:tc>
        <w:tc>
          <w:tcPr>
            <w:tcW w:w="993" w:type="dxa"/>
          </w:tcPr>
          <w:p w:rsidR="006F16FB" w:rsidRDefault="006F16FB" w:rsidP="00BA41DE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Практ</w:t>
            </w:r>
            <w:r>
              <w:rPr>
                <w:sz w:val="18"/>
                <w:szCs w:val="18"/>
              </w:rPr>
              <w:t>ическое</w:t>
            </w:r>
          </w:p>
          <w:p w:rsidR="006F16FB" w:rsidRPr="00565263" w:rsidRDefault="006F16FB" w:rsidP="00BA41DE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6F16FB" w:rsidRPr="00565263" w:rsidRDefault="006F16FB" w:rsidP="00BA41D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Тести</w:t>
            </w:r>
            <w:r w:rsidRPr="00565263">
              <w:rPr>
                <w:sz w:val="18"/>
                <w:szCs w:val="18"/>
              </w:rPr>
              <w:t>рова</w:t>
            </w:r>
            <w:r>
              <w:rPr>
                <w:sz w:val="18"/>
                <w:szCs w:val="18"/>
              </w:rPr>
              <w:t>-</w:t>
            </w:r>
            <w:r w:rsidRPr="00565263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</w:tr>
    </w:tbl>
    <w:p w:rsidR="006F16FB" w:rsidRPr="006F16FB" w:rsidRDefault="006F16FB" w:rsidP="00B21434">
      <w:pPr>
        <w:pStyle w:val="ae"/>
        <w:spacing w:after="0" w:line="240" w:lineRule="auto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B21434" w:rsidTr="00E96B86">
        <w:trPr>
          <w:trHeight w:val="401"/>
          <w:tblHeader/>
        </w:trPr>
        <w:tc>
          <w:tcPr>
            <w:tcW w:w="741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0"/>
              </w:rPr>
            </w:pPr>
            <w:r w:rsidRPr="006F16FB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5463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8</w:t>
            </w:r>
          </w:p>
        </w:tc>
      </w:tr>
      <w:tr w:rsidR="006F16FB" w:rsidTr="007E56FA">
        <w:trPr>
          <w:trHeight w:val="2033"/>
        </w:trPr>
        <w:tc>
          <w:tcPr>
            <w:tcW w:w="741" w:type="dxa"/>
            <w:vAlign w:val="center"/>
          </w:tcPr>
          <w:p w:rsidR="006F16FB" w:rsidRDefault="006F16FB" w:rsidP="00A83616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5463" w:type="dxa"/>
          </w:tcPr>
          <w:p w:rsidR="006F16FB" w:rsidRPr="00A82863" w:rsidRDefault="006F16FB" w:rsidP="00A83616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Нормативно-правовое регулирование выборов депутатов Государственной Думы Федерального Собрания Российской Федерации, депутатов Законодательного Собрания Свердловской области, выборов в органы местного самоуправления муниципальных образований Свердловской области</w:t>
            </w:r>
          </w:p>
        </w:tc>
        <w:tc>
          <w:tcPr>
            <w:tcW w:w="1275" w:type="dxa"/>
          </w:tcPr>
          <w:p w:rsidR="006F16FB" w:rsidRDefault="006F16FB" w:rsidP="00A8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6F16FB" w:rsidRDefault="006F16FB" w:rsidP="00A8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A8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6F16FB" w:rsidRDefault="006F16FB" w:rsidP="00A8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16FB" w:rsidRDefault="006F16FB" w:rsidP="00A836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6FB" w:rsidRDefault="006F16FB" w:rsidP="00A8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63" w:type="dxa"/>
          </w:tcPr>
          <w:p w:rsidR="006F16FB" w:rsidRPr="00A82863" w:rsidRDefault="006F16FB" w:rsidP="00E57454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Статус члена УИК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63" w:type="dxa"/>
          </w:tcPr>
          <w:p w:rsidR="006F16FB" w:rsidRPr="00A82863" w:rsidRDefault="006F16FB" w:rsidP="007E56FA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6F16FB" w:rsidRPr="00A82863" w:rsidRDefault="006F16FB" w:rsidP="00E57454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Делопроизводство УИК в период избирательной кампании</w:t>
            </w:r>
          </w:p>
        </w:tc>
        <w:tc>
          <w:tcPr>
            <w:tcW w:w="1275" w:type="dxa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6F16FB" w:rsidRPr="00A82863" w:rsidRDefault="006F16FB" w:rsidP="00FD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463" w:type="dxa"/>
          </w:tcPr>
          <w:p w:rsidR="006F16FB" w:rsidRPr="00A82863" w:rsidRDefault="006F16FB" w:rsidP="007E56FA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Финансирование деятельности УИК при провед</w:t>
            </w:r>
            <w:r>
              <w:rPr>
                <w:sz w:val="24"/>
                <w:szCs w:val="24"/>
              </w:rPr>
              <w:t>ении выборов различного уровня</w:t>
            </w:r>
            <w:r w:rsidRPr="00A82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август</w:t>
            </w:r>
          </w:p>
        </w:tc>
        <w:tc>
          <w:tcPr>
            <w:tcW w:w="3261" w:type="dxa"/>
          </w:tcPr>
          <w:p w:rsidR="006F16FB" w:rsidRDefault="006F16FB" w:rsidP="00E57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</w:tcPr>
          <w:p w:rsidR="006F16FB" w:rsidRPr="00A82863" w:rsidRDefault="006F16FB" w:rsidP="00E57454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Работа УИК в ходе избирательных кампаний с момента начала осуществления избирательных действий до начала досрочного голосования в помещении УИК, выдачи открепительных удостоверений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август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rPr>
          <w:trHeight w:val="943"/>
        </w:trPr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63" w:type="dxa"/>
          </w:tcPr>
          <w:p w:rsidR="006F16FB" w:rsidRPr="00A82863" w:rsidRDefault="006F16FB" w:rsidP="00E57454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Работа УИК со дня проведения досрочного голосования, выдачи открепительных удостоверений</w:t>
            </w:r>
            <w:r>
              <w:rPr>
                <w:sz w:val="24"/>
                <w:szCs w:val="24"/>
              </w:rPr>
              <w:t xml:space="preserve"> </w:t>
            </w:r>
            <w:r w:rsidRPr="00A82863">
              <w:rPr>
                <w:sz w:val="24"/>
                <w:szCs w:val="24"/>
              </w:rPr>
              <w:t>до дня, предшествующего дню голосо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август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3" w:type="dxa"/>
          </w:tcPr>
          <w:p w:rsidR="006F16FB" w:rsidRPr="00A82863" w:rsidRDefault="006F16FB" w:rsidP="00E57454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Работа УИК в день, предшествующий дню голосования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август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63" w:type="dxa"/>
          </w:tcPr>
          <w:p w:rsidR="006F16FB" w:rsidRPr="00A82863" w:rsidRDefault="006F16FB" w:rsidP="00E574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УИК в день голосования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сентябрь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63" w:type="dxa"/>
          </w:tcPr>
          <w:p w:rsidR="006F16FB" w:rsidRPr="00A82863" w:rsidRDefault="006F16FB" w:rsidP="007E56FA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Подсчет голосов избирателей, установление итогов голосования и передача избирательной документации в вышестоящую избирательную комиссию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63" w:type="dxa"/>
          </w:tcPr>
          <w:p w:rsidR="006F16FB" w:rsidRPr="00A82863" w:rsidRDefault="006F16FB" w:rsidP="007E5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ситуаций, и</w:t>
            </w:r>
            <w:r w:rsidRPr="00A82863">
              <w:rPr>
                <w:sz w:val="24"/>
                <w:szCs w:val="24"/>
              </w:rPr>
              <w:t>тоговое тестирование</w:t>
            </w:r>
          </w:p>
        </w:tc>
        <w:tc>
          <w:tcPr>
            <w:tcW w:w="1275" w:type="dxa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63" w:type="dxa"/>
          </w:tcPr>
          <w:p w:rsidR="006F16FB" w:rsidRPr="00A82863" w:rsidRDefault="006F16FB" w:rsidP="007E5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работы избирательных комиссий по подготовке и проведению избирательных кампаний в единый день голосования 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6F16FB" w:rsidRPr="00E57454" w:rsidRDefault="006F16FB" w:rsidP="007E56FA">
            <w:pPr>
              <w:jc w:val="both"/>
              <w:rPr>
                <w:b/>
                <w:sz w:val="24"/>
                <w:szCs w:val="24"/>
              </w:rPr>
            </w:pPr>
            <w:r w:rsidRPr="00E5745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6F16FB" w:rsidRPr="00E57454" w:rsidRDefault="006F16FB" w:rsidP="007E56F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F16FB" w:rsidRPr="00E57454" w:rsidRDefault="006F16FB" w:rsidP="007E56F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16FB" w:rsidRPr="00E57454" w:rsidRDefault="006F16FB" w:rsidP="007E56FA">
            <w:pPr>
              <w:rPr>
                <w:b/>
                <w:sz w:val="24"/>
                <w:szCs w:val="24"/>
              </w:rPr>
            </w:pPr>
            <w:r w:rsidRPr="00E5745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6F16FB" w:rsidRPr="00E57454" w:rsidRDefault="006F16FB" w:rsidP="007E56FA">
            <w:pPr>
              <w:rPr>
                <w:b/>
                <w:sz w:val="24"/>
                <w:szCs w:val="24"/>
              </w:rPr>
            </w:pPr>
            <w:r w:rsidRPr="00E574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F16FB" w:rsidRPr="00E57454" w:rsidRDefault="006F16FB" w:rsidP="007E56FA">
            <w:pPr>
              <w:rPr>
                <w:b/>
                <w:sz w:val="24"/>
                <w:szCs w:val="24"/>
              </w:rPr>
            </w:pPr>
            <w:r w:rsidRPr="00E574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F16FB" w:rsidRPr="00E57454" w:rsidRDefault="006F16FB" w:rsidP="007E56FA">
            <w:pPr>
              <w:rPr>
                <w:b/>
                <w:sz w:val="24"/>
                <w:szCs w:val="24"/>
              </w:rPr>
            </w:pPr>
            <w:r w:rsidRPr="00E57454">
              <w:rPr>
                <w:b/>
                <w:sz w:val="24"/>
                <w:szCs w:val="24"/>
              </w:rPr>
              <w:t>5</w:t>
            </w:r>
          </w:p>
        </w:tc>
      </w:tr>
    </w:tbl>
    <w:p w:rsidR="00FD075F" w:rsidRPr="006372BE" w:rsidRDefault="00E57454" w:rsidP="00CC006D">
      <w:pPr>
        <w:pStyle w:val="23"/>
        <w:spacing w:after="0" w:line="240" w:lineRule="auto"/>
        <w:ind w:firstLine="720"/>
        <w:jc w:val="both"/>
        <w:rPr>
          <w:i/>
        </w:rPr>
      </w:pPr>
      <w:r>
        <w:t xml:space="preserve">* </w:t>
      </w:r>
      <w:r w:rsidR="00B21434">
        <w:t xml:space="preserve">Практические занятия проводятся на специально оборудованных местах – с моделированием избирательного участка. </w:t>
      </w:r>
    </w:p>
    <w:sectPr w:rsidR="00FD075F" w:rsidRPr="006372BE" w:rsidSect="00CC006D">
      <w:headerReference w:type="default" r:id="rId7"/>
      <w:pgSz w:w="16838" w:h="11906" w:orient="landscape"/>
      <w:pgMar w:top="993" w:right="709" w:bottom="849" w:left="1134" w:header="348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46" w:rsidRDefault="00E83046">
      <w:r>
        <w:separator/>
      </w:r>
    </w:p>
  </w:endnote>
  <w:endnote w:type="continuationSeparator" w:id="0">
    <w:p w:rsidR="00E83046" w:rsidRDefault="00E8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46" w:rsidRDefault="00E83046">
      <w:r>
        <w:separator/>
      </w:r>
    </w:p>
  </w:footnote>
  <w:footnote w:type="continuationSeparator" w:id="0">
    <w:p w:rsidR="00E83046" w:rsidRDefault="00E8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205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D6B44" w:rsidRPr="004D6B44" w:rsidRDefault="0029514A">
        <w:pPr>
          <w:pStyle w:val="a3"/>
          <w:rPr>
            <w:sz w:val="24"/>
            <w:szCs w:val="24"/>
          </w:rPr>
        </w:pPr>
        <w:r w:rsidRPr="004D6B44">
          <w:rPr>
            <w:sz w:val="24"/>
            <w:szCs w:val="24"/>
          </w:rPr>
          <w:fldChar w:fldCharType="begin"/>
        </w:r>
        <w:r w:rsidR="004D6B44" w:rsidRPr="004D6B44">
          <w:rPr>
            <w:sz w:val="24"/>
            <w:szCs w:val="24"/>
          </w:rPr>
          <w:instrText xml:space="preserve"> PAGE   \* MERGEFORMAT </w:instrText>
        </w:r>
        <w:r w:rsidRPr="004D6B44">
          <w:rPr>
            <w:sz w:val="24"/>
            <w:szCs w:val="24"/>
          </w:rPr>
          <w:fldChar w:fldCharType="separate"/>
        </w:r>
        <w:r w:rsidR="00CC006D">
          <w:rPr>
            <w:noProof/>
            <w:sz w:val="24"/>
            <w:szCs w:val="24"/>
          </w:rPr>
          <w:t>2</w:t>
        </w:r>
        <w:r w:rsidRPr="004D6B4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5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057C"/>
    <w:rsid w:val="00092C73"/>
    <w:rsid w:val="000F2051"/>
    <w:rsid w:val="001E03A1"/>
    <w:rsid w:val="00232588"/>
    <w:rsid w:val="0029514A"/>
    <w:rsid w:val="00393F79"/>
    <w:rsid w:val="003C01A0"/>
    <w:rsid w:val="00485826"/>
    <w:rsid w:val="004C051A"/>
    <w:rsid w:val="004D6B44"/>
    <w:rsid w:val="005E430C"/>
    <w:rsid w:val="00627CE0"/>
    <w:rsid w:val="006368AC"/>
    <w:rsid w:val="00643A9E"/>
    <w:rsid w:val="006932CD"/>
    <w:rsid w:val="006A7BFC"/>
    <w:rsid w:val="006B602F"/>
    <w:rsid w:val="006F16FB"/>
    <w:rsid w:val="00733026"/>
    <w:rsid w:val="007C39DE"/>
    <w:rsid w:val="007C5BB6"/>
    <w:rsid w:val="0084142B"/>
    <w:rsid w:val="00852C91"/>
    <w:rsid w:val="008621FE"/>
    <w:rsid w:val="008871E7"/>
    <w:rsid w:val="00895BB9"/>
    <w:rsid w:val="008A0D75"/>
    <w:rsid w:val="008A5C1F"/>
    <w:rsid w:val="008D497E"/>
    <w:rsid w:val="00913340"/>
    <w:rsid w:val="0094320C"/>
    <w:rsid w:val="00990F64"/>
    <w:rsid w:val="00A2317C"/>
    <w:rsid w:val="00A65361"/>
    <w:rsid w:val="00B21434"/>
    <w:rsid w:val="00B37501"/>
    <w:rsid w:val="00C04A98"/>
    <w:rsid w:val="00C16827"/>
    <w:rsid w:val="00C35D76"/>
    <w:rsid w:val="00CA4876"/>
    <w:rsid w:val="00CC006D"/>
    <w:rsid w:val="00D32A30"/>
    <w:rsid w:val="00D51B60"/>
    <w:rsid w:val="00E06040"/>
    <w:rsid w:val="00E45B65"/>
    <w:rsid w:val="00E52510"/>
    <w:rsid w:val="00E57454"/>
    <w:rsid w:val="00E6250E"/>
    <w:rsid w:val="00E6572E"/>
    <w:rsid w:val="00E81389"/>
    <w:rsid w:val="00E83046"/>
    <w:rsid w:val="00E863D4"/>
    <w:rsid w:val="00E968D2"/>
    <w:rsid w:val="00E96B86"/>
    <w:rsid w:val="00F731B4"/>
    <w:rsid w:val="00F775BE"/>
    <w:rsid w:val="00F8546C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a6">
    <w:name w:val="Нижний колонтитул Знак"/>
    <w:basedOn w:val="a0"/>
    <w:link w:val="a5"/>
    <w:uiPriority w:val="99"/>
    <w:rsid w:val="004D6B44"/>
    <w:rPr>
      <w:rFonts w:eastAsia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4D6B44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4503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21</cp:revision>
  <cp:lastPrinted>2016-01-19T09:38:00Z</cp:lastPrinted>
  <dcterms:created xsi:type="dcterms:W3CDTF">2016-01-15T03:51:00Z</dcterms:created>
  <dcterms:modified xsi:type="dcterms:W3CDTF">2016-04-06T06:58:00Z</dcterms:modified>
</cp:coreProperties>
</file>