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644"/>
        <w:gridCol w:w="4926"/>
      </w:tblGrid>
      <w:tr w:rsidR="00EE413E" w:rsidRPr="00372D14" w:rsidTr="00E1787D">
        <w:tc>
          <w:tcPr>
            <w:tcW w:w="4644" w:type="dxa"/>
          </w:tcPr>
          <w:p w:rsidR="00EE413E" w:rsidRPr="00372D14" w:rsidRDefault="00EE413E" w:rsidP="00E1787D">
            <w:pPr>
              <w:pStyle w:val="1"/>
              <w:spacing w:before="120" w:after="120" w:line="360" w:lineRule="auto"/>
              <w:rPr>
                <w:rFonts w:ascii="Liberation Serif" w:hAnsi="Liberation Serif" w:cs="Liberation Serif"/>
                <w:sz w:val="28"/>
                <w:szCs w:val="28"/>
              </w:rPr>
            </w:pPr>
          </w:p>
        </w:tc>
        <w:tc>
          <w:tcPr>
            <w:tcW w:w="4926" w:type="dxa"/>
          </w:tcPr>
          <w:p w:rsidR="00EE413E" w:rsidRDefault="00EE413E" w:rsidP="00E1787D">
            <w:pPr>
              <w:jc w:val="center"/>
              <w:rPr>
                <w:rFonts w:ascii="Liberation Serif" w:hAnsi="Liberation Serif" w:cs="Liberation Serif"/>
                <w:sz w:val="28"/>
                <w:szCs w:val="28"/>
              </w:rPr>
            </w:pPr>
            <w:r w:rsidRPr="00372D14">
              <w:rPr>
                <w:rFonts w:ascii="Liberation Serif" w:hAnsi="Liberation Serif" w:cs="Liberation Serif"/>
                <w:sz w:val="28"/>
                <w:szCs w:val="28"/>
              </w:rPr>
              <w:t>УТВЕРЖДЕН</w:t>
            </w:r>
          </w:p>
          <w:p w:rsidR="00EE413E" w:rsidRPr="00372D14" w:rsidRDefault="00EE413E" w:rsidP="00E1787D">
            <w:pPr>
              <w:jc w:val="center"/>
              <w:rPr>
                <w:rFonts w:ascii="Liberation Serif" w:hAnsi="Liberation Serif" w:cs="Liberation Serif"/>
                <w:sz w:val="28"/>
                <w:szCs w:val="28"/>
              </w:rPr>
            </w:pPr>
            <w:r>
              <w:rPr>
                <w:rFonts w:ascii="Liberation Serif" w:hAnsi="Liberation Serif" w:cs="Liberation Serif"/>
                <w:sz w:val="28"/>
                <w:szCs w:val="28"/>
              </w:rPr>
              <w:t xml:space="preserve">Решением </w:t>
            </w:r>
            <w:proofErr w:type="spellStart"/>
            <w:r>
              <w:rPr>
                <w:rFonts w:ascii="Liberation Serif" w:hAnsi="Liberation Serif" w:cs="Liberation Serif"/>
                <w:sz w:val="28"/>
                <w:szCs w:val="28"/>
              </w:rPr>
              <w:t>Новоуральской</w:t>
            </w:r>
            <w:proofErr w:type="spellEnd"/>
            <w:r>
              <w:rPr>
                <w:rFonts w:ascii="Liberation Serif" w:hAnsi="Liberation Serif" w:cs="Liberation Serif"/>
                <w:sz w:val="28"/>
                <w:szCs w:val="28"/>
              </w:rPr>
              <w:t xml:space="preserve"> городской территориальной избирательной комиссии от 15.06.2022 №09/48</w:t>
            </w:r>
          </w:p>
        </w:tc>
      </w:tr>
    </w:tbl>
    <w:p w:rsidR="00EE413E" w:rsidRDefault="00EE413E" w:rsidP="00EE413E">
      <w:pPr>
        <w:autoSpaceDE w:val="0"/>
        <w:autoSpaceDN w:val="0"/>
        <w:adjustRightInd w:val="0"/>
        <w:ind w:firstLine="540"/>
        <w:jc w:val="both"/>
        <w:rPr>
          <w:rFonts w:ascii="Liberation Serif" w:hAnsi="Liberation Serif" w:cs="Liberation Serif"/>
          <w:sz w:val="28"/>
          <w:szCs w:val="28"/>
        </w:rPr>
      </w:pPr>
    </w:p>
    <w:p w:rsidR="00E90FA7" w:rsidRPr="00E90FA7" w:rsidRDefault="00EE413E" w:rsidP="00EE413E">
      <w:pPr>
        <w:jc w:val="center"/>
        <w:rPr>
          <w:rFonts w:ascii="Liberation Serif" w:hAnsi="Liberation Serif" w:cs="Liberation Serif"/>
          <w:b/>
          <w:sz w:val="28"/>
          <w:szCs w:val="28"/>
        </w:rPr>
      </w:pPr>
      <w:r>
        <w:rPr>
          <w:rFonts w:ascii="Liberation Serif" w:hAnsi="Liberation Serif" w:cs="Liberation Serif"/>
          <w:b/>
          <w:sz w:val="28"/>
          <w:szCs w:val="28"/>
        </w:rPr>
        <w:t>СПРАВОЧНО-МЕТОДИЧЕСКИЙ МАТЕРИАЛ</w:t>
      </w:r>
      <w:r w:rsidRPr="0098596C">
        <w:rPr>
          <w:rFonts w:ascii="Liberation Serif" w:hAnsi="Liberation Serif" w:cs="Liberation Serif"/>
          <w:b/>
          <w:sz w:val="28"/>
          <w:szCs w:val="28"/>
        </w:rPr>
        <w:t xml:space="preserve"> </w:t>
      </w:r>
      <w:r>
        <w:rPr>
          <w:rFonts w:ascii="Liberation Serif" w:hAnsi="Liberation Serif" w:cs="Liberation Serif"/>
          <w:b/>
          <w:sz w:val="28"/>
          <w:szCs w:val="28"/>
        </w:rPr>
        <w:t xml:space="preserve">                                                                       </w:t>
      </w:r>
      <w:r w:rsidRPr="006259DA">
        <w:rPr>
          <w:rFonts w:ascii="Liberation Serif" w:hAnsi="Liberation Serif" w:cs="Liberation Serif"/>
          <w:b/>
          <w:sz w:val="28"/>
          <w:szCs w:val="28"/>
        </w:rPr>
        <w:t xml:space="preserve">по некоторым вопросам проведения предвыборной агитации на выборах </w:t>
      </w:r>
      <w:r w:rsidR="00E90FA7">
        <w:rPr>
          <w:rFonts w:ascii="Liberation Serif" w:hAnsi="Liberation Serif" w:cs="Liberation Serif"/>
          <w:b/>
          <w:sz w:val="28"/>
          <w:szCs w:val="28"/>
        </w:rPr>
        <w:t xml:space="preserve"> </w:t>
      </w:r>
      <w:r w:rsidR="00E90FA7" w:rsidRPr="00E90FA7">
        <w:rPr>
          <w:rFonts w:ascii="Liberation Serif" w:hAnsi="Liberation Serif" w:cs="Liberation Serif"/>
          <w:b/>
          <w:sz w:val="28"/>
          <w:szCs w:val="28"/>
        </w:rPr>
        <w:t xml:space="preserve">депутатов Думы </w:t>
      </w:r>
      <w:proofErr w:type="spellStart"/>
      <w:r w:rsidR="00E90FA7" w:rsidRPr="00E90FA7">
        <w:rPr>
          <w:rFonts w:ascii="Liberation Serif" w:hAnsi="Liberation Serif" w:cs="Liberation Serif"/>
          <w:b/>
          <w:sz w:val="28"/>
          <w:szCs w:val="28"/>
        </w:rPr>
        <w:t>Новоуральского</w:t>
      </w:r>
      <w:proofErr w:type="spellEnd"/>
      <w:r w:rsidR="00E90FA7" w:rsidRPr="00E90FA7">
        <w:rPr>
          <w:rFonts w:ascii="Liberation Serif" w:hAnsi="Liberation Serif" w:cs="Liberation Serif"/>
          <w:b/>
          <w:sz w:val="28"/>
          <w:szCs w:val="28"/>
        </w:rPr>
        <w:t xml:space="preserve"> городского округа восьмого созыва </w:t>
      </w:r>
    </w:p>
    <w:p w:rsidR="00EE413E" w:rsidRPr="006259DA" w:rsidRDefault="00EE413E" w:rsidP="00EE413E">
      <w:pPr>
        <w:jc w:val="center"/>
        <w:rPr>
          <w:rFonts w:ascii="Liberation Serif" w:hAnsi="Liberation Serif" w:cs="Liberation Serif"/>
          <w:b/>
          <w:sz w:val="28"/>
          <w:szCs w:val="28"/>
        </w:rPr>
      </w:pPr>
      <w:r>
        <w:rPr>
          <w:rFonts w:ascii="Liberation Serif" w:hAnsi="Liberation Serif" w:cs="Liberation Serif"/>
          <w:b/>
          <w:sz w:val="28"/>
          <w:szCs w:val="28"/>
        </w:rPr>
        <w:t>11 сентября 2022 года</w:t>
      </w:r>
    </w:p>
    <w:p w:rsidR="00EE413E" w:rsidRDefault="00EE413E" w:rsidP="00EE413E">
      <w:pPr>
        <w:autoSpaceDE w:val="0"/>
        <w:autoSpaceDN w:val="0"/>
        <w:adjustRightInd w:val="0"/>
        <w:ind w:firstLine="540"/>
        <w:jc w:val="center"/>
        <w:rPr>
          <w:rFonts w:ascii="Liberation Serif" w:hAnsi="Liberation Serif" w:cs="Liberation Serif"/>
          <w:b/>
          <w:sz w:val="28"/>
          <w:szCs w:val="28"/>
        </w:rPr>
      </w:pPr>
    </w:p>
    <w:p w:rsidR="00EE413E" w:rsidRDefault="00EE413E" w:rsidP="00EE413E">
      <w:pPr>
        <w:autoSpaceDE w:val="0"/>
        <w:autoSpaceDN w:val="0"/>
        <w:adjustRightInd w:val="0"/>
        <w:ind w:firstLine="540"/>
        <w:jc w:val="center"/>
        <w:rPr>
          <w:rFonts w:ascii="Liberation Serif" w:hAnsi="Liberation Serif" w:cs="Liberation Serif"/>
          <w:b/>
          <w:sz w:val="28"/>
          <w:szCs w:val="28"/>
        </w:rPr>
      </w:pP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1.1. </w:t>
      </w:r>
      <w:proofErr w:type="gramStart"/>
      <w:r w:rsidRPr="00372D14">
        <w:rPr>
          <w:rFonts w:ascii="Liberation Serif" w:hAnsi="Liberation Serif" w:cs="Liberation Serif"/>
          <w:sz w:val="28"/>
          <w:szCs w:val="28"/>
        </w:rPr>
        <w:t xml:space="preserve">Правовые основы ведения предвыборной агитации при проведении выборов </w:t>
      </w:r>
      <w:r w:rsidRPr="00D16381">
        <w:rPr>
          <w:rFonts w:ascii="Liberation Serif" w:hAnsi="Liberation Serif" w:cs="Liberation Serif"/>
          <w:sz w:val="28"/>
          <w:szCs w:val="28"/>
        </w:rPr>
        <w:t xml:space="preserve">в органы местного самоуправления </w:t>
      </w:r>
      <w:r w:rsidRPr="00372D14">
        <w:rPr>
          <w:rFonts w:ascii="Liberation Serif" w:hAnsi="Liberation Serif" w:cs="Liberation Serif"/>
          <w:sz w:val="28"/>
          <w:szCs w:val="28"/>
        </w:rPr>
        <w:t>(далее – выборы) содержатся в Конституции Российской Федерации</w:t>
      </w:r>
      <w:r w:rsidRPr="00372D14">
        <w:rPr>
          <w:rFonts w:ascii="Liberation Serif" w:hAnsi="Liberation Serif" w:cs="Liberation Serif"/>
          <w:bCs/>
          <w:sz w:val="28"/>
          <w:szCs w:val="28"/>
        </w:rPr>
        <w:t>,</w:t>
      </w:r>
      <w:r w:rsidRPr="00372D14">
        <w:rPr>
          <w:rFonts w:ascii="Liberation Serif" w:hAnsi="Liberation Serif" w:cs="Liberation Serif"/>
          <w:b/>
          <w:bCs/>
          <w:sz w:val="28"/>
          <w:szCs w:val="28"/>
        </w:rPr>
        <w:t xml:space="preserve"> </w:t>
      </w:r>
      <w:r w:rsidRPr="00372D14">
        <w:rPr>
          <w:rFonts w:ascii="Liberation Serif" w:hAnsi="Liberation Serif" w:cs="Liberation Serif"/>
          <w:sz w:val="28"/>
          <w:szCs w:val="28"/>
        </w:rPr>
        <w:t xml:space="preserve">Федеральном законе от 12.06.2002 г. № 67-ФЗ «Об основных гарантиях избирательных прав и права на участие в референдуме граждан Российской Федерации» (далее – Федеральный закон от 12.06.2002 г. № 67-ФЗ), Законе </w:t>
      </w:r>
      <w:r w:rsidR="00E90FA7" w:rsidRPr="00372D14">
        <w:rPr>
          <w:rFonts w:ascii="Liberation Serif" w:hAnsi="Liberation Serif" w:cs="Liberation Serif"/>
          <w:sz w:val="28"/>
          <w:szCs w:val="28"/>
        </w:rPr>
        <w:t>Росси</w:t>
      </w:r>
      <w:r w:rsidR="00E90FA7">
        <w:rPr>
          <w:rFonts w:ascii="Liberation Serif" w:hAnsi="Liberation Serif" w:cs="Liberation Serif"/>
          <w:sz w:val="28"/>
          <w:szCs w:val="28"/>
        </w:rPr>
        <w:t>й</w:t>
      </w:r>
      <w:r w:rsidRPr="00372D14">
        <w:rPr>
          <w:rFonts w:ascii="Liberation Serif" w:hAnsi="Liberation Serif" w:cs="Liberation Serif"/>
          <w:sz w:val="28"/>
          <w:szCs w:val="28"/>
        </w:rPr>
        <w:t>ской Федерации от 27.12.1991 г. № 2124-1 «О средствах массовой информации» (далее – Закон Российской</w:t>
      </w:r>
      <w:proofErr w:type="gramEnd"/>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Федерации от 27.12.1991 г. № 2124-1)</w:t>
      </w:r>
      <w:r w:rsidRPr="00372D14">
        <w:rPr>
          <w:rFonts w:ascii="Liberation Serif" w:hAnsi="Liberation Serif" w:cs="Liberation Serif"/>
          <w:bCs/>
          <w:sz w:val="28"/>
          <w:szCs w:val="28"/>
        </w:rPr>
        <w:t>,</w:t>
      </w:r>
      <w:r w:rsidRPr="00372D14">
        <w:rPr>
          <w:rFonts w:ascii="Liberation Serif" w:hAnsi="Liberation Serif" w:cs="Liberation Serif"/>
          <w:sz w:val="28"/>
          <w:szCs w:val="28"/>
        </w:rPr>
        <w:t xml:space="preserve"> Федеральном законе от 19.06.2004 г. № 54-ФЗ «О собраниях, митингах, демонстрациях, шествиях и пикетированиях» (далее – Федеральный закон от 19.06.2004 г. № 54-ФЗ), Федеральном законе от 25.07.2002 г. № 114-ФЗ «О противодействии экстремистской деятельности» (далее – Федеральный закон от 25.07.2002 г. № 114-ФЗ), Федеральном законе от 25.06.2002 г. № 73-ФЗ «Об объектах культурного наследия (памятниках истории и культуры) народов Российской Федерации» (далее</w:t>
      </w:r>
      <w:proofErr w:type="gramEnd"/>
      <w:r w:rsidRPr="00372D14">
        <w:rPr>
          <w:rFonts w:ascii="Liberation Serif" w:hAnsi="Liberation Serif" w:cs="Liberation Serif"/>
          <w:sz w:val="28"/>
          <w:szCs w:val="28"/>
        </w:rPr>
        <w:t xml:space="preserve"> – </w:t>
      </w:r>
      <w:proofErr w:type="gramStart"/>
      <w:r w:rsidRPr="00372D14">
        <w:rPr>
          <w:rFonts w:ascii="Liberation Serif" w:hAnsi="Liberation Serif" w:cs="Liberation Serif"/>
          <w:sz w:val="28"/>
          <w:szCs w:val="28"/>
        </w:rPr>
        <w:t xml:space="preserve">Федеральный закон от 25.06.2002 г. № 73-ФЗ) и иных федеральных законах, Постановлении Конституционного Суда Российской Федерации от 30.10.2003 г. № 15-П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связи с запросом группы депутатов Государственной Думы и жалобами граждан С.А. </w:t>
      </w:r>
      <w:proofErr w:type="spellStart"/>
      <w:r w:rsidRPr="00372D14">
        <w:rPr>
          <w:rFonts w:ascii="Liberation Serif" w:hAnsi="Liberation Serif" w:cs="Liberation Serif"/>
          <w:sz w:val="28"/>
          <w:szCs w:val="28"/>
        </w:rPr>
        <w:t>Бунтмана</w:t>
      </w:r>
      <w:proofErr w:type="spellEnd"/>
      <w:r w:rsidRPr="00372D14">
        <w:rPr>
          <w:rFonts w:ascii="Liberation Serif" w:hAnsi="Liberation Serif" w:cs="Liberation Serif"/>
          <w:sz w:val="28"/>
          <w:szCs w:val="28"/>
        </w:rPr>
        <w:t>, К.А. Катаняна и</w:t>
      </w:r>
      <w:proofErr w:type="gramEnd"/>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К.С. Рожкова», Избирательном кодексе Свердловской области (далее – Кодекс), Законе Свердловской области от 07.12.2012 г. № 102-ОЗ «Об отдельных вопросах подготовки и проведения публичных мероприятий на территории Свердловской области» (далее – Закон Свердловской области от 07.12.2012 г. № 102-ОЗ), иных законах Свердловской области.</w:t>
      </w:r>
      <w:proofErr w:type="gramEnd"/>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1.2. </w:t>
      </w:r>
      <w:proofErr w:type="gramStart"/>
      <w:r w:rsidRPr="00372D14">
        <w:rPr>
          <w:rFonts w:ascii="Liberation Serif" w:hAnsi="Liberation Serif" w:cs="Liberation Serif"/>
          <w:sz w:val="28"/>
          <w:szCs w:val="28"/>
        </w:rPr>
        <w:t>Контроль за</w:t>
      </w:r>
      <w:proofErr w:type="gramEnd"/>
      <w:r w:rsidRPr="00372D14">
        <w:rPr>
          <w:rFonts w:ascii="Liberation Serif" w:hAnsi="Liberation Serif" w:cs="Liberation Serif"/>
          <w:sz w:val="28"/>
          <w:szCs w:val="28"/>
        </w:rPr>
        <w:t xml:space="preserve"> ходом проведения предвыборной агитации при </w:t>
      </w:r>
      <w:r>
        <w:rPr>
          <w:rFonts w:ascii="Liberation Serif" w:hAnsi="Liberation Serif" w:cs="Liberation Serif"/>
          <w:sz w:val="28"/>
          <w:szCs w:val="28"/>
        </w:rPr>
        <w:t xml:space="preserve">проведении выборов осуществляют территориальные избирательные комиссии </w:t>
      </w:r>
      <w:r w:rsidRPr="00372D14">
        <w:rPr>
          <w:rFonts w:ascii="Liberation Serif" w:hAnsi="Liberation Serif" w:cs="Liberation Serif"/>
          <w:sz w:val="28"/>
          <w:szCs w:val="28"/>
        </w:rPr>
        <w:t>окружные и участковые избирательные комиссии в пределах их полномочий.</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1.3. Понятие и признаки предвыборной агитации,</w:t>
      </w:r>
      <w:r>
        <w:rPr>
          <w:rFonts w:ascii="Liberation Serif" w:hAnsi="Liberation Serif" w:cs="Liberation Serif"/>
          <w:sz w:val="28"/>
          <w:szCs w:val="28"/>
        </w:rPr>
        <w:t xml:space="preserve"> права и обязанности кандидатов</w:t>
      </w:r>
      <w:r w:rsidRPr="00372D14">
        <w:rPr>
          <w:rFonts w:ascii="Liberation Serif" w:hAnsi="Liberation Serif" w:cs="Liberation Serif"/>
          <w:sz w:val="28"/>
          <w:szCs w:val="28"/>
        </w:rPr>
        <w:t xml:space="preserve"> и иных участников избирательных правоотношений по её проведению, ограничения и запреты при проведении предвыборной агитации установлены статьями 2, 4, 44-56 Федерального закона от 12.06.2002 г. № 67-ФЗ и статьями 2, 9, 59-70 Кодекса.</w:t>
      </w:r>
    </w:p>
    <w:p w:rsidR="00EE413E" w:rsidRPr="00372D14"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Кандидат самостоятельно определяет содержание, формы и методы своей агитации, самостоятельно проводит ее, а также вправе в установленном </w:t>
      </w:r>
      <w:r w:rsidRPr="00372D14">
        <w:rPr>
          <w:rFonts w:ascii="Liberation Serif" w:hAnsi="Liberation Serif" w:cs="Liberation Serif"/>
          <w:sz w:val="28"/>
          <w:szCs w:val="28"/>
        </w:rPr>
        <w:lastRenderedPageBreak/>
        <w:t>законодательством порядке привлекать для ее проведения иных лиц. При этом запрещается привлекать к предвыборной агитации лиц, не достигших на день голосования возраста 18 лет.</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Расходы на проведение предвыборной агитации осуществляются исключительно за счет средств соответствующего избирательного фонда кандидата в установленном законом порядке. Агитация за кандидата, оплачиваемая из средств избирательных фондов других кандидатов</w:t>
      </w:r>
      <w:r>
        <w:rPr>
          <w:rFonts w:ascii="Liberation Serif" w:hAnsi="Liberation Serif" w:cs="Liberation Serif"/>
          <w:sz w:val="28"/>
          <w:szCs w:val="28"/>
        </w:rPr>
        <w:t>,</w:t>
      </w:r>
      <w:r w:rsidRPr="00372D14">
        <w:rPr>
          <w:rFonts w:ascii="Liberation Serif" w:hAnsi="Liberation Serif" w:cs="Liberation Serif"/>
          <w:sz w:val="28"/>
          <w:szCs w:val="28"/>
        </w:rPr>
        <w:t xml:space="preserve"> запрещается.</w:t>
      </w:r>
    </w:p>
    <w:p w:rsidR="00EE413E"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1.4. </w:t>
      </w:r>
      <w:proofErr w:type="gramStart"/>
      <w:r w:rsidRPr="00372D14">
        <w:rPr>
          <w:rFonts w:ascii="Liberation Serif" w:hAnsi="Liberation Serif" w:cs="Liberation Serif"/>
          <w:sz w:val="28"/>
          <w:szCs w:val="28"/>
        </w:rPr>
        <w:t xml:space="preserve">Агитационный материал кандидата, являющего физическим лицом, выполняющим функции иностранного агента, кандидата, </w:t>
      </w:r>
      <w:proofErr w:type="spellStart"/>
      <w:r w:rsidRPr="00372D14">
        <w:rPr>
          <w:rFonts w:ascii="Liberation Serif" w:hAnsi="Liberation Serif" w:cs="Liberation Serif"/>
          <w:sz w:val="28"/>
          <w:szCs w:val="28"/>
        </w:rPr>
        <w:t>аффилированного</w:t>
      </w:r>
      <w:proofErr w:type="spellEnd"/>
      <w:r w:rsidRPr="00372D14">
        <w:rPr>
          <w:rFonts w:ascii="Liberation Serif" w:hAnsi="Liberation Serif" w:cs="Liberation Serif"/>
          <w:sz w:val="28"/>
          <w:szCs w:val="28"/>
        </w:rPr>
        <w:t xml:space="preserve">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w:t>
      </w:r>
      <w:proofErr w:type="spellStart"/>
      <w:r w:rsidRPr="00372D14">
        <w:rPr>
          <w:rFonts w:ascii="Liberation Serif" w:hAnsi="Liberation Serif" w:cs="Liberation Serif"/>
          <w:sz w:val="28"/>
          <w:szCs w:val="28"/>
        </w:rPr>
        <w:t>аффилированным</w:t>
      </w:r>
      <w:proofErr w:type="spellEnd"/>
      <w:r w:rsidRPr="00372D14">
        <w:rPr>
          <w:rFonts w:ascii="Liberation Serif" w:hAnsi="Liberation Serif" w:cs="Liberation Serif"/>
          <w:sz w:val="28"/>
          <w:szCs w:val="28"/>
        </w:rPr>
        <w:t xml:space="preserve"> с выполняющим функции иностранного агента лицом.</w:t>
      </w:r>
      <w:proofErr w:type="gramEnd"/>
      <w:r w:rsidRPr="00372D14">
        <w:rPr>
          <w:rFonts w:ascii="Liberation Serif" w:hAnsi="Liberation Serif" w:cs="Liberation Serif"/>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0D0660">
        <w:rPr>
          <w:rFonts w:ascii="Liberation Serif" w:hAnsi="Liberation Serif" w:cs="Liberation Serif"/>
          <w:sz w:val="28"/>
          <w:szCs w:val="28"/>
        </w:rPr>
        <w:t>В случае</w:t>
      </w:r>
      <w:proofErr w:type="gramStart"/>
      <w:r w:rsidRPr="000D0660">
        <w:rPr>
          <w:rFonts w:ascii="Liberation Serif" w:hAnsi="Liberation Serif" w:cs="Liberation Serif"/>
          <w:sz w:val="28"/>
          <w:szCs w:val="28"/>
        </w:rPr>
        <w:t>,</w:t>
      </w:r>
      <w:proofErr w:type="gramEnd"/>
      <w:r w:rsidRPr="000D0660">
        <w:rPr>
          <w:rFonts w:ascii="Liberation Serif" w:hAnsi="Liberation Serif" w:cs="Liberation Serif"/>
          <w:sz w:val="28"/>
          <w:szCs w:val="28"/>
        </w:rPr>
        <w:t xml:space="preserve">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w:t>
      </w:r>
      <w:proofErr w:type="gramStart"/>
      <w:r w:rsidRPr="000D0660">
        <w:rPr>
          <w:rFonts w:ascii="Liberation Serif" w:hAnsi="Liberation Serif" w:cs="Liberation Serif"/>
          <w:sz w:val="28"/>
          <w:szCs w:val="28"/>
        </w:rPr>
        <w:t>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соответствующую избирательную комиссию предоставляет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w:t>
      </w:r>
      <w:proofErr w:type="gramEnd"/>
      <w:r w:rsidRPr="000D0660">
        <w:rPr>
          <w:rFonts w:ascii="Liberation Serif" w:hAnsi="Liberation Serif" w:cs="Liberation Serif"/>
          <w:sz w:val="28"/>
          <w:szCs w:val="28"/>
        </w:rPr>
        <w:t xml:space="preserve"> агента, использовано в агитационном материале.</w:t>
      </w:r>
    </w:p>
    <w:p w:rsidR="00EE413E" w:rsidRPr="00372D14" w:rsidRDefault="00EE413E" w:rsidP="00EE413E">
      <w:pPr>
        <w:pStyle w:val="ConsPlusNormal"/>
        <w:ind w:firstLine="708"/>
        <w:jc w:val="both"/>
        <w:rPr>
          <w:rFonts w:ascii="Liberation Serif" w:hAnsi="Liberation Serif" w:cs="Liberation Serif"/>
          <w:sz w:val="28"/>
          <w:szCs w:val="28"/>
        </w:rPr>
      </w:pPr>
      <w:r w:rsidRPr="00372D14">
        <w:rPr>
          <w:rFonts w:ascii="Liberation Serif" w:hAnsi="Liberation Serif" w:cs="Liberation Serif"/>
          <w:sz w:val="28"/>
          <w:szCs w:val="28"/>
        </w:rPr>
        <w:t>1.5. Агитационный период для кандидата, выдвинутого по одномандатному</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многомандатному</w:t>
      </w:r>
      <w:proofErr w:type="spellEnd"/>
      <w:r>
        <w:rPr>
          <w:rFonts w:ascii="Liberation Serif" w:hAnsi="Liberation Serif" w:cs="Liberation Serif"/>
          <w:sz w:val="28"/>
          <w:szCs w:val="28"/>
        </w:rPr>
        <w:t>)</w:t>
      </w:r>
      <w:r w:rsidRPr="00372D14">
        <w:rPr>
          <w:rFonts w:ascii="Liberation Serif" w:hAnsi="Liberation Serif" w:cs="Liberation Serif"/>
          <w:sz w:val="28"/>
          <w:szCs w:val="28"/>
        </w:rPr>
        <w:t xml:space="preserve"> избирательному округу избирательным объединением, начинается со дня представления в окружную избирательную комиссию документов, предусмотренных </w:t>
      </w:r>
      <w:hyperlink r:id="rId6" w:history="1">
        <w:r w:rsidRPr="00372D14">
          <w:rPr>
            <w:rFonts w:ascii="Liberation Serif" w:hAnsi="Liberation Serif" w:cs="Liberation Serif"/>
            <w:iCs/>
            <w:sz w:val="28"/>
            <w:szCs w:val="28"/>
          </w:rPr>
          <w:t>частью 3 пункта 1</w:t>
        </w:r>
      </w:hyperlink>
      <w:r w:rsidRPr="00372D14">
        <w:rPr>
          <w:rFonts w:ascii="Liberation Serif" w:hAnsi="Liberation Serif" w:cs="Liberation Serif"/>
          <w:iCs/>
          <w:sz w:val="28"/>
          <w:szCs w:val="28"/>
        </w:rPr>
        <w:t xml:space="preserve">, </w:t>
      </w:r>
      <w:hyperlink r:id="rId7" w:history="1">
        <w:r w:rsidRPr="00372D14">
          <w:rPr>
            <w:rFonts w:ascii="Liberation Serif" w:hAnsi="Liberation Serif" w:cs="Liberation Serif"/>
            <w:iCs/>
            <w:sz w:val="28"/>
            <w:szCs w:val="28"/>
          </w:rPr>
          <w:t>пунктами 2 и 2-1 статьи 44</w:t>
        </w:r>
      </w:hyperlink>
      <w:r w:rsidRPr="00372D14">
        <w:rPr>
          <w:rFonts w:ascii="Liberation Serif" w:hAnsi="Liberation Serif" w:cs="Liberation Serif"/>
          <w:iCs/>
          <w:sz w:val="28"/>
          <w:szCs w:val="28"/>
        </w:rPr>
        <w:t xml:space="preserve"> Кодекса.</w:t>
      </w:r>
    </w:p>
    <w:p w:rsidR="00EE413E" w:rsidRDefault="00EE413E" w:rsidP="00EE413E">
      <w:pPr>
        <w:pStyle w:val="ConsPlusNormal"/>
        <w:ind w:firstLine="708"/>
        <w:jc w:val="both"/>
        <w:rPr>
          <w:rFonts w:ascii="Liberation Serif" w:hAnsi="Liberation Serif" w:cs="Liberation Serif"/>
          <w:sz w:val="28"/>
          <w:szCs w:val="28"/>
        </w:rPr>
      </w:pPr>
      <w:r w:rsidRPr="00372D14">
        <w:rPr>
          <w:rFonts w:ascii="Liberation Serif" w:hAnsi="Liberation Serif" w:cs="Liberation Serif"/>
          <w:sz w:val="28"/>
          <w:szCs w:val="28"/>
        </w:rPr>
        <w:t>Агитационный период для кандидата, выдвинутого по одномандатному</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многомандатному</w:t>
      </w:r>
      <w:proofErr w:type="spellEnd"/>
      <w:r>
        <w:rPr>
          <w:rFonts w:ascii="Liberation Serif" w:hAnsi="Liberation Serif" w:cs="Liberation Serif"/>
          <w:sz w:val="28"/>
          <w:szCs w:val="28"/>
        </w:rPr>
        <w:t xml:space="preserve">) </w:t>
      </w:r>
      <w:r w:rsidRPr="00372D14">
        <w:rPr>
          <w:rFonts w:ascii="Liberation Serif" w:hAnsi="Liberation Serif" w:cs="Liberation Serif"/>
          <w:sz w:val="28"/>
          <w:szCs w:val="28"/>
        </w:rPr>
        <w:t>избирательному округу в порядке самовыдвижения, начинается со дня представления кандидатом в окружную избирательную комиссию заявления о согласии баллотироваться.</w:t>
      </w:r>
    </w:p>
    <w:p w:rsidR="00EE413E" w:rsidRPr="00372D14" w:rsidRDefault="00EE413E" w:rsidP="00EE413E">
      <w:pPr>
        <w:pStyle w:val="ConsPlusNormal"/>
        <w:ind w:firstLine="708"/>
        <w:jc w:val="both"/>
        <w:rPr>
          <w:rFonts w:ascii="Liberation Serif" w:hAnsi="Liberation Serif" w:cs="Liberation Serif"/>
          <w:sz w:val="28"/>
          <w:szCs w:val="28"/>
        </w:rPr>
      </w:pPr>
      <w:r w:rsidRPr="00BA5CDD">
        <w:rPr>
          <w:rFonts w:ascii="Liberation Serif" w:hAnsi="Liberation Serif" w:cs="Liberation Serif"/>
          <w:sz w:val="28"/>
          <w:szCs w:val="28"/>
        </w:rPr>
        <w:t>Агитационный период для кандидата на должность главы муниципального образования начинается со дня представления кандидатом в соответствующую территориальную избирательную комиссию заявления о согласии баллотироваться.</w:t>
      </w:r>
    </w:p>
    <w:p w:rsidR="00EE413E" w:rsidRPr="00454F70" w:rsidRDefault="00EE413E" w:rsidP="00EE413E">
      <w:pPr>
        <w:autoSpaceDE w:val="0"/>
        <w:autoSpaceDN w:val="0"/>
        <w:adjustRightInd w:val="0"/>
        <w:ind w:firstLine="709"/>
        <w:jc w:val="both"/>
        <w:rPr>
          <w:rFonts w:ascii="Liberation Serif" w:hAnsi="Liberation Serif" w:cs="Liberation Serif"/>
          <w:b/>
          <w:color w:val="FF0000"/>
          <w:sz w:val="32"/>
          <w:szCs w:val="32"/>
        </w:rPr>
      </w:pPr>
      <w:r w:rsidRPr="00156B60">
        <w:rPr>
          <w:rFonts w:ascii="Liberation Serif" w:hAnsi="Liberation Serif" w:cs="Liberation Serif"/>
          <w:sz w:val="28"/>
          <w:szCs w:val="28"/>
        </w:rPr>
        <w:lastRenderedPageBreak/>
        <w:t xml:space="preserve">Агитационный период прекращается в ноль часов по местному времени </w:t>
      </w:r>
      <w:r>
        <w:rPr>
          <w:rFonts w:ascii="Liberation Serif" w:hAnsi="Liberation Serif" w:cs="Liberation Serif"/>
          <w:sz w:val="28"/>
          <w:szCs w:val="28"/>
        </w:rPr>
        <w:t xml:space="preserve">дня, предшествующего дню голосования, а в случае принятия предусмотренного </w:t>
      </w:r>
      <w:hyperlink r:id="rId8" w:history="1">
        <w:r>
          <w:rPr>
            <w:rFonts w:ascii="Liberation Serif" w:hAnsi="Liberation Serif" w:cs="Liberation Serif"/>
            <w:sz w:val="28"/>
            <w:szCs w:val="28"/>
          </w:rPr>
          <w:t xml:space="preserve"> статьей</w:t>
        </w:r>
        <w:r w:rsidRPr="000C2BEC">
          <w:rPr>
            <w:rFonts w:ascii="Liberation Serif" w:hAnsi="Liberation Serif" w:cs="Liberation Serif"/>
            <w:sz w:val="28"/>
            <w:szCs w:val="28"/>
          </w:rPr>
          <w:t xml:space="preserve"> 63</w:t>
        </w:r>
        <w:r w:rsidRPr="000C2BEC">
          <w:rPr>
            <w:rFonts w:ascii="Liberation Serif" w:hAnsi="Liberation Serif" w:cs="Liberation Serif"/>
            <w:sz w:val="28"/>
            <w:szCs w:val="28"/>
            <w:vertAlign w:val="superscript"/>
          </w:rPr>
          <w:t>1</w:t>
        </w:r>
      </w:hyperlink>
      <w:r>
        <w:rPr>
          <w:rFonts w:ascii="Liberation Serif" w:hAnsi="Liberation Serif" w:cs="Liberation Serif"/>
          <w:sz w:val="28"/>
          <w:szCs w:val="28"/>
        </w:rPr>
        <w:t xml:space="preserve"> </w:t>
      </w:r>
      <w:r w:rsidRPr="00156B60">
        <w:rPr>
          <w:rFonts w:ascii="Liberation Serif" w:hAnsi="Liberation Serif" w:cs="Liberation Serif"/>
          <w:sz w:val="28"/>
          <w:szCs w:val="28"/>
        </w:rPr>
        <w:t>Федерального закона от 12.06.2002 г. № 67-ФЗ</w:t>
      </w:r>
      <w:r>
        <w:rPr>
          <w:rFonts w:ascii="Liberation Serif" w:hAnsi="Liberation Serif" w:cs="Liberation Serif"/>
          <w:sz w:val="28"/>
          <w:szCs w:val="28"/>
        </w:rPr>
        <w:t>,</w:t>
      </w:r>
      <w:r w:rsidRPr="00141157">
        <w:rPr>
          <w:rFonts w:ascii="Liberation Serif" w:hAnsi="Liberation Serif" w:cs="Liberation Serif"/>
          <w:sz w:val="28"/>
          <w:szCs w:val="28"/>
        </w:rPr>
        <w:t xml:space="preserve"> </w:t>
      </w:r>
      <w:r>
        <w:rPr>
          <w:rFonts w:ascii="Liberation Serif" w:hAnsi="Liberation Serif" w:cs="Liberation Serif"/>
          <w:sz w:val="28"/>
          <w:szCs w:val="28"/>
        </w:rPr>
        <w:t>статьей 80-1 Кодекса решения о голосовании в течение нескольких дней подряд – в ноль часов по местному времени первого дня голосования</w:t>
      </w:r>
      <w:r>
        <w:rPr>
          <w:rStyle w:val="a9"/>
          <w:rFonts w:ascii="Liberation Serif" w:hAnsi="Liberation Serif" w:cs="Liberation Serif"/>
          <w:sz w:val="28"/>
          <w:szCs w:val="28"/>
        </w:rPr>
        <w:footnoteReference w:id="2"/>
      </w:r>
      <w:r>
        <w:rPr>
          <w:rFonts w:ascii="Liberation Serif" w:hAnsi="Liberation Serif" w:cs="Liberation Serif"/>
          <w:sz w:val="28"/>
          <w:szCs w:val="28"/>
        </w:rPr>
        <w:t>.</w:t>
      </w:r>
      <w:r w:rsidRPr="00454F70">
        <w:rPr>
          <w:b/>
          <w:color w:val="FF0000"/>
          <w:sz w:val="32"/>
          <w:szCs w:val="32"/>
          <w:highlight w:val="cyan"/>
        </w:rPr>
        <w:t xml:space="preserve"> </w:t>
      </w:r>
    </w:p>
    <w:p w:rsidR="00EE413E" w:rsidRDefault="00EE413E" w:rsidP="00EE413E">
      <w:pPr>
        <w:pStyle w:val="ConsNormal"/>
        <w:widowControl/>
        <w:ind w:firstLine="709"/>
        <w:jc w:val="both"/>
        <w:rPr>
          <w:rFonts w:ascii="Liberation Serif" w:hAnsi="Liberation Serif" w:cs="Liberation Serif"/>
          <w:sz w:val="28"/>
          <w:szCs w:val="28"/>
        </w:rPr>
      </w:pPr>
      <w:r w:rsidRPr="00156B60">
        <w:rPr>
          <w:rFonts w:ascii="Liberation Serif" w:hAnsi="Liberation Serif" w:cs="Liberation Serif"/>
          <w:sz w:val="28"/>
          <w:szCs w:val="28"/>
        </w:rPr>
        <w:t>Проведение предвыборной агитации в д</w:t>
      </w:r>
      <w:r>
        <w:rPr>
          <w:rFonts w:ascii="Liberation Serif" w:hAnsi="Liberation Serif" w:cs="Liberation Serif"/>
          <w:sz w:val="28"/>
          <w:szCs w:val="28"/>
        </w:rPr>
        <w:t>ень</w:t>
      </w:r>
      <w:r w:rsidRPr="00156B60">
        <w:rPr>
          <w:rFonts w:ascii="Liberation Serif" w:hAnsi="Liberation Serif" w:cs="Liberation Serif"/>
          <w:sz w:val="28"/>
          <w:szCs w:val="28"/>
        </w:rPr>
        <w:t xml:space="preserve"> голосования запрещается</w:t>
      </w:r>
      <w:r>
        <w:rPr>
          <w:rFonts w:ascii="Liberation Serif" w:hAnsi="Liberation Serif" w:cs="Liberation Serif"/>
          <w:sz w:val="28"/>
          <w:szCs w:val="28"/>
        </w:rPr>
        <w:t>.</w:t>
      </w:r>
    </w:p>
    <w:p w:rsidR="00EE413E" w:rsidRPr="00454F70" w:rsidRDefault="00EE413E" w:rsidP="00EE413E">
      <w:pPr>
        <w:autoSpaceDE w:val="0"/>
        <w:autoSpaceDN w:val="0"/>
        <w:adjustRightInd w:val="0"/>
        <w:ind w:firstLine="709"/>
        <w:jc w:val="both"/>
        <w:rPr>
          <w:rFonts w:ascii="Liberation Serif" w:hAnsi="Liberation Serif" w:cs="Liberation Serif"/>
          <w:b/>
          <w:color w:val="FF0000"/>
          <w:sz w:val="32"/>
          <w:szCs w:val="32"/>
        </w:rPr>
      </w:pPr>
      <w:r>
        <w:rPr>
          <w:rFonts w:ascii="Liberation Serif" w:hAnsi="Liberation Serif" w:cs="Liberation Serif"/>
          <w:sz w:val="28"/>
          <w:szCs w:val="28"/>
        </w:rP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r:id="rId9" w:history="1">
        <w:r>
          <w:rPr>
            <w:rFonts w:ascii="Liberation Serif" w:hAnsi="Liberation Serif" w:cs="Liberation Serif"/>
            <w:sz w:val="28"/>
            <w:szCs w:val="28"/>
          </w:rPr>
          <w:t xml:space="preserve"> статьей</w:t>
        </w:r>
        <w:r w:rsidRPr="000C2BEC">
          <w:rPr>
            <w:rFonts w:ascii="Liberation Serif" w:hAnsi="Liberation Serif" w:cs="Liberation Serif"/>
            <w:sz w:val="28"/>
            <w:szCs w:val="28"/>
          </w:rPr>
          <w:t xml:space="preserve"> 63</w:t>
        </w:r>
        <w:r w:rsidRPr="000C2BEC">
          <w:rPr>
            <w:rFonts w:ascii="Liberation Serif" w:hAnsi="Liberation Serif" w:cs="Liberation Serif"/>
            <w:sz w:val="28"/>
            <w:szCs w:val="28"/>
            <w:vertAlign w:val="superscript"/>
          </w:rPr>
          <w:t>1</w:t>
        </w:r>
      </w:hyperlink>
      <w:r>
        <w:rPr>
          <w:rFonts w:ascii="Liberation Serif" w:hAnsi="Liberation Serif" w:cs="Liberation Serif"/>
          <w:sz w:val="28"/>
          <w:szCs w:val="28"/>
        </w:rPr>
        <w:t xml:space="preserve"> </w:t>
      </w:r>
      <w:r w:rsidRPr="00156B60">
        <w:rPr>
          <w:rFonts w:ascii="Liberation Serif" w:hAnsi="Liberation Serif" w:cs="Liberation Serif"/>
          <w:sz w:val="28"/>
          <w:szCs w:val="28"/>
        </w:rPr>
        <w:t>Федерального закона от 12.06.2002 г. № 67-ФЗ</w:t>
      </w:r>
      <w:r>
        <w:rPr>
          <w:rFonts w:ascii="Liberation Serif" w:hAnsi="Liberation Serif" w:cs="Liberation Serif"/>
          <w:sz w:val="28"/>
          <w:szCs w:val="28"/>
        </w:rPr>
        <w:t>,</w:t>
      </w:r>
      <w:r w:rsidRPr="00D30D8F">
        <w:rPr>
          <w:rFonts w:ascii="Liberation Serif" w:hAnsi="Liberation Serif" w:cs="Liberation Serif"/>
          <w:sz w:val="28"/>
          <w:szCs w:val="28"/>
        </w:rPr>
        <w:t xml:space="preserve"> </w:t>
      </w:r>
      <w:r>
        <w:rPr>
          <w:rFonts w:ascii="Liberation Serif" w:hAnsi="Liberation Serif" w:cs="Liberation Serif"/>
          <w:sz w:val="28"/>
          <w:szCs w:val="28"/>
        </w:rPr>
        <w:t>статьей 80-1 Кодекса</w:t>
      </w:r>
      <w:r w:rsidRPr="000C2BEC">
        <w:rPr>
          <w:rFonts w:ascii="Liberation Serif" w:hAnsi="Liberation Serif" w:cs="Liberation Serif"/>
          <w:sz w:val="28"/>
          <w:szCs w:val="28"/>
        </w:rPr>
        <w:t xml:space="preserve"> решения о голосовании в течение</w:t>
      </w:r>
      <w:r>
        <w:rPr>
          <w:rFonts w:ascii="Liberation Serif" w:hAnsi="Liberation Serif" w:cs="Liberation Serif"/>
          <w:sz w:val="28"/>
          <w:szCs w:val="28"/>
        </w:rPr>
        <w:t xml:space="preserve"> нескольких дней подряд.</w:t>
      </w:r>
    </w:p>
    <w:p w:rsidR="00EE413E" w:rsidRDefault="00EE413E" w:rsidP="00EE413E">
      <w:pPr>
        <w:autoSpaceDE w:val="0"/>
        <w:autoSpaceDN w:val="0"/>
        <w:adjustRightInd w:val="0"/>
        <w:ind w:firstLine="709"/>
        <w:jc w:val="both"/>
      </w:pPr>
      <w:r w:rsidRPr="00372D14">
        <w:rPr>
          <w:rFonts w:ascii="Liberation Serif" w:hAnsi="Liberation Serif" w:cs="Liberation Serif"/>
          <w:sz w:val="28"/>
          <w:szCs w:val="28"/>
        </w:rPr>
        <w:t xml:space="preserve">1.6. </w:t>
      </w:r>
      <w:proofErr w:type="gramStart"/>
      <w:r w:rsidRPr="00156B60">
        <w:rPr>
          <w:rFonts w:ascii="Liberation Serif" w:hAnsi="Liberation Serif" w:cs="Liberation Serif"/>
          <w:sz w:val="28"/>
          <w:szCs w:val="28"/>
        </w:rPr>
        <w:t xml:space="preserve">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w:t>
      </w:r>
      <w:r>
        <w:rPr>
          <w:rFonts w:ascii="Liberation Serif" w:hAnsi="Liberation Serif" w:cs="Liberation Serif"/>
          <w:sz w:val="28"/>
          <w:szCs w:val="28"/>
        </w:rPr>
        <w:t xml:space="preserve">дня, предшествующего дню голосования, а в случае принятия предусмотренного </w:t>
      </w:r>
      <w:hyperlink r:id="rId10" w:history="1">
        <w:r w:rsidRPr="000C2BEC">
          <w:rPr>
            <w:rFonts w:ascii="Liberation Serif" w:hAnsi="Liberation Serif" w:cs="Liberation Serif"/>
            <w:sz w:val="28"/>
            <w:szCs w:val="28"/>
          </w:rPr>
          <w:t>пунктом 1</w:t>
        </w:r>
      </w:hyperlink>
      <w:r w:rsidRPr="000C2BEC">
        <w:rPr>
          <w:rFonts w:ascii="Liberation Serif" w:hAnsi="Liberation Serif" w:cs="Liberation Serif"/>
          <w:sz w:val="28"/>
          <w:szCs w:val="28"/>
        </w:rPr>
        <w:t xml:space="preserve"> или </w:t>
      </w:r>
      <w:hyperlink r:id="rId11" w:history="1">
        <w:r w:rsidRPr="000C2BEC">
          <w:rPr>
            <w:rFonts w:ascii="Liberation Serif" w:hAnsi="Liberation Serif" w:cs="Liberation Serif"/>
            <w:sz w:val="28"/>
            <w:szCs w:val="28"/>
          </w:rPr>
          <w:t>2 статьи 63</w:t>
        </w:r>
        <w:r w:rsidRPr="000C2BEC">
          <w:rPr>
            <w:rFonts w:ascii="Liberation Serif" w:hAnsi="Liberation Serif" w:cs="Liberation Serif"/>
            <w:sz w:val="28"/>
            <w:szCs w:val="28"/>
            <w:vertAlign w:val="superscript"/>
          </w:rPr>
          <w:t>1</w:t>
        </w:r>
      </w:hyperlink>
      <w:r>
        <w:rPr>
          <w:rFonts w:ascii="Liberation Serif" w:hAnsi="Liberation Serif" w:cs="Liberation Serif"/>
          <w:sz w:val="28"/>
          <w:szCs w:val="28"/>
        </w:rPr>
        <w:t xml:space="preserve"> </w:t>
      </w:r>
      <w:r w:rsidRPr="00156B60">
        <w:rPr>
          <w:rFonts w:ascii="Liberation Serif" w:hAnsi="Liberation Serif" w:cs="Liberation Serif"/>
          <w:sz w:val="28"/>
          <w:szCs w:val="28"/>
        </w:rPr>
        <w:t>Федерального закона от 12.06.2002 г. № 67-ФЗ</w:t>
      </w:r>
      <w:r>
        <w:rPr>
          <w:rFonts w:ascii="Liberation Serif" w:hAnsi="Liberation Serif" w:cs="Liberation Serif"/>
          <w:sz w:val="28"/>
          <w:szCs w:val="28"/>
        </w:rPr>
        <w:t xml:space="preserve"> решения о голосовании в течение нескольких</w:t>
      </w:r>
      <w:proofErr w:type="gramEnd"/>
      <w:r>
        <w:rPr>
          <w:rFonts w:ascii="Liberation Serif" w:hAnsi="Liberation Serif" w:cs="Liberation Serif"/>
          <w:sz w:val="28"/>
          <w:szCs w:val="28"/>
        </w:rPr>
        <w:t xml:space="preserve"> дней подряд – в ноль часов по местному времени первого дня голосования</w:t>
      </w:r>
      <w:r>
        <w:rPr>
          <w:rStyle w:val="a9"/>
          <w:rFonts w:ascii="Liberation Serif" w:hAnsi="Liberation Serif" w:cs="Liberation Serif"/>
          <w:sz w:val="28"/>
          <w:szCs w:val="28"/>
        </w:rPr>
        <w:footnoteReference w:id="3"/>
      </w:r>
      <w:r>
        <w:t>.</w:t>
      </w:r>
      <w:r w:rsidRPr="00845E52">
        <w:t xml:space="preserve">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1.7. Агитационные печатные материалы (листовки, плакаты и др.), ранее изготовленные в соответствии с требованиями законодательства о выборах и размещенные в установленном законом порядке на специальных местах, на рекламных конструкциях или иных стабильно размещенных объектах могут сохраняться в д</w:t>
      </w:r>
      <w:r>
        <w:rPr>
          <w:rFonts w:ascii="Liberation Serif" w:hAnsi="Liberation Serif" w:cs="Liberation Serif"/>
          <w:sz w:val="28"/>
          <w:szCs w:val="28"/>
        </w:rPr>
        <w:t>ень</w:t>
      </w:r>
      <w:r w:rsidRPr="00372D14">
        <w:rPr>
          <w:rFonts w:ascii="Liberation Serif" w:hAnsi="Liberation Serif" w:cs="Liberation Serif"/>
          <w:sz w:val="28"/>
          <w:szCs w:val="28"/>
        </w:rPr>
        <w:t xml:space="preserve"> голосования на прежних местах.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1.8. Политическая партия, выдвинувшая кандидатов, которые зарегистрированы соответствующей избирательной комиссией, не </w:t>
      </w:r>
      <w:proofErr w:type="gramStart"/>
      <w:r w:rsidRPr="00372D14">
        <w:rPr>
          <w:rFonts w:ascii="Liberation Serif" w:hAnsi="Liberation Serif" w:cs="Liberation Serif"/>
          <w:sz w:val="28"/>
          <w:szCs w:val="28"/>
        </w:rPr>
        <w:t>позднее</w:t>
      </w:r>
      <w:proofErr w:type="gramEnd"/>
      <w:r w:rsidRPr="00372D14">
        <w:rPr>
          <w:rFonts w:ascii="Liberation Serif" w:hAnsi="Liberation Serif" w:cs="Liberation Serif"/>
          <w:sz w:val="28"/>
          <w:szCs w:val="28"/>
        </w:rPr>
        <w:t xml:space="preserve"> чем </w:t>
      </w:r>
      <w:r>
        <w:rPr>
          <w:rFonts w:ascii="Liberation Serif" w:hAnsi="Liberation Serif" w:cs="Liberation Serif"/>
          <w:sz w:val="28"/>
          <w:szCs w:val="28"/>
        </w:rPr>
        <w:t>за 10 дней до дня голосования</w:t>
      </w:r>
      <w:r w:rsidRPr="00372D14">
        <w:rPr>
          <w:rFonts w:ascii="Liberation Serif" w:hAnsi="Liberation Serif" w:cs="Liberation Serif"/>
          <w:sz w:val="28"/>
          <w:szCs w:val="28"/>
        </w:rPr>
        <w:t xml:space="preserve"> </w:t>
      </w:r>
      <w:r w:rsidRPr="00845E52">
        <w:rPr>
          <w:rFonts w:ascii="Liberation Serif" w:hAnsi="Liberation Serif" w:cs="Liberation Serif"/>
          <w:sz w:val="28"/>
          <w:szCs w:val="28"/>
        </w:rPr>
        <w:t>(не позднее 31.08.2022)</w:t>
      </w:r>
      <w:r>
        <w:rPr>
          <w:rFonts w:ascii="Liberation Serif" w:hAnsi="Liberation Serif" w:cs="Liberation Serif"/>
          <w:sz w:val="28"/>
          <w:szCs w:val="28"/>
        </w:rPr>
        <w:t xml:space="preserve"> </w:t>
      </w:r>
      <w:r w:rsidRPr="00372D14">
        <w:rPr>
          <w:rFonts w:ascii="Liberation Serif" w:hAnsi="Liberation Serif" w:cs="Liberation Serif"/>
          <w:sz w:val="28"/>
          <w:szCs w:val="28"/>
        </w:rPr>
        <w:t xml:space="preserve">публикует свою предвыборную программу не менее чем в одном </w:t>
      </w:r>
      <w:r>
        <w:rPr>
          <w:rFonts w:ascii="Liberation Serif" w:hAnsi="Liberation Serif" w:cs="Liberation Serif"/>
          <w:sz w:val="28"/>
          <w:szCs w:val="28"/>
        </w:rPr>
        <w:t>муниципальном</w:t>
      </w:r>
      <w:r w:rsidRPr="00372D14">
        <w:rPr>
          <w:rFonts w:ascii="Liberation Serif" w:hAnsi="Liberation Serif" w:cs="Liberation Serif"/>
          <w:sz w:val="28"/>
          <w:szCs w:val="28"/>
        </w:rPr>
        <w:t xml:space="preserve">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кандидату в соответствии с избирательным законодательством, либо такая публикация оплачивается соответственно из средств избирательного фонда кандидата.</w:t>
      </w:r>
    </w:p>
    <w:p w:rsidR="00EE413E" w:rsidRPr="004B3DBE"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1.9. </w:t>
      </w:r>
      <w:proofErr w:type="gramStart"/>
      <w:r w:rsidRPr="004B3DBE">
        <w:rPr>
          <w:rFonts w:ascii="Liberation Serif" w:hAnsi="Liberation Serif" w:cs="Liberation Serif"/>
          <w:sz w:val="28"/>
          <w:szCs w:val="28"/>
        </w:rPr>
        <w:t>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w:t>
      </w:r>
      <w:proofErr w:type="gramEnd"/>
      <w:r w:rsidRPr="004B3DBE">
        <w:rPr>
          <w:rFonts w:ascii="Liberation Serif" w:hAnsi="Liberation Serif" w:cs="Liberation Serif"/>
          <w:sz w:val="28"/>
          <w:szCs w:val="28"/>
        </w:rPr>
        <w:t xml:space="preserve"> кандидатов, списков кандидатов, избранию зарегистрированных кандидатов, достижению определенного результата на выборах, а также в иных формах участв</w:t>
      </w:r>
      <w:r>
        <w:rPr>
          <w:rFonts w:ascii="Liberation Serif" w:hAnsi="Liberation Serif" w:cs="Liberation Serif"/>
          <w:sz w:val="28"/>
          <w:szCs w:val="28"/>
        </w:rPr>
        <w:t>овать в избирательных кампаниях</w:t>
      </w:r>
      <w:r w:rsidRPr="004B3DBE">
        <w:rPr>
          <w:rFonts w:ascii="Liberation Serif" w:hAnsi="Liberation Serif" w:cs="Liberation Serif"/>
          <w:sz w:val="28"/>
          <w:szCs w:val="28"/>
        </w:rPr>
        <w:t>. Уча</w:t>
      </w:r>
      <w:r>
        <w:rPr>
          <w:rFonts w:ascii="Liberation Serif" w:hAnsi="Liberation Serif" w:cs="Liberation Serif"/>
          <w:sz w:val="28"/>
          <w:szCs w:val="28"/>
        </w:rPr>
        <w:t xml:space="preserve">стие в избирательных </w:t>
      </w:r>
      <w:r>
        <w:rPr>
          <w:rFonts w:ascii="Liberation Serif" w:hAnsi="Liberation Serif" w:cs="Liberation Serif"/>
          <w:sz w:val="28"/>
          <w:szCs w:val="28"/>
        </w:rPr>
        <w:lastRenderedPageBreak/>
        <w:t xml:space="preserve">кампаниях </w:t>
      </w:r>
      <w:r w:rsidRPr="004B3DBE">
        <w:rPr>
          <w:rFonts w:ascii="Liberation Serif" w:hAnsi="Liberation Serif" w:cs="Liberation Serif"/>
          <w:sz w:val="28"/>
          <w:szCs w:val="28"/>
        </w:rPr>
        <w:t>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EE413E" w:rsidRPr="00372D14" w:rsidRDefault="00EE413E" w:rsidP="00EE413E">
      <w:pPr>
        <w:pStyle w:val="ConsNormal"/>
        <w:widowControl/>
        <w:ind w:firstLine="709"/>
        <w:jc w:val="both"/>
        <w:rPr>
          <w:rFonts w:ascii="Liberation Serif" w:hAnsi="Liberation Serif" w:cs="Liberation Serif"/>
          <w:b/>
          <w:sz w:val="28"/>
          <w:szCs w:val="28"/>
        </w:rPr>
      </w:pPr>
    </w:p>
    <w:p w:rsidR="00EE413E" w:rsidRPr="00372D14" w:rsidRDefault="00EE413E" w:rsidP="00EE413E">
      <w:pPr>
        <w:jc w:val="center"/>
        <w:rPr>
          <w:rFonts w:ascii="Liberation Serif" w:hAnsi="Liberation Serif" w:cs="Liberation Serif"/>
          <w:b/>
          <w:sz w:val="28"/>
          <w:szCs w:val="28"/>
        </w:rPr>
      </w:pPr>
      <w:r w:rsidRPr="00372D14">
        <w:rPr>
          <w:rFonts w:ascii="Liberation Serif" w:hAnsi="Liberation Serif" w:cs="Liberation Serif"/>
          <w:b/>
          <w:sz w:val="28"/>
          <w:szCs w:val="28"/>
        </w:rPr>
        <w:t xml:space="preserve">2. Общие условия проведения предвыборной агитации на каналах </w:t>
      </w:r>
    </w:p>
    <w:p w:rsidR="00EE413E" w:rsidRPr="00372D14" w:rsidRDefault="00EE413E" w:rsidP="00EE413E">
      <w:pPr>
        <w:jc w:val="center"/>
        <w:rPr>
          <w:rFonts w:ascii="Liberation Serif" w:hAnsi="Liberation Serif" w:cs="Liberation Serif"/>
          <w:b/>
          <w:sz w:val="28"/>
          <w:szCs w:val="28"/>
        </w:rPr>
      </w:pPr>
      <w:r w:rsidRPr="00372D14">
        <w:rPr>
          <w:rFonts w:ascii="Liberation Serif" w:hAnsi="Liberation Serif" w:cs="Liberation Serif"/>
          <w:b/>
          <w:sz w:val="28"/>
          <w:szCs w:val="28"/>
        </w:rPr>
        <w:t xml:space="preserve">телерадиовещания, в периодических печатных изданиях и </w:t>
      </w:r>
    </w:p>
    <w:p w:rsidR="00EE413E" w:rsidRDefault="00EE413E" w:rsidP="00EE413E">
      <w:pPr>
        <w:jc w:val="center"/>
        <w:rPr>
          <w:rFonts w:ascii="Liberation Serif" w:hAnsi="Liberation Serif" w:cs="Liberation Serif"/>
          <w:b/>
          <w:sz w:val="28"/>
          <w:szCs w:val="28"/>
        </w:rPr>
      </w:pPr>
      <w:r w:rsidRPr="00372D14">
        <w:rPr>
          <w:rFonts w:ascii="Liberation Serif" w:hAnsi="Liberation Serif" w:cs="Liberation Serif"/>
          <w:b/>
          <w:sz w:val="28"/>
          <w:szCs w:val="28"/>
        </w:rPr>
        <w:t>в сетевых изданиях</w:t>
      </w:r>
    </w:p>
    <w:p w:rsidR="00EE413E" w:rsidRDefault="00EE413E" w:rsidP="00EE413E">
      <w:pPr>
        <w:jc w:val="center"/>
        <w:rPr>
          <w:rFonts w:ascii="Liberation Serif" w:hAnsi="Liberation Serif" w:cs="Liberation Serif"/>
          <w:b/>
          <w:sz w:val="28"/>
          <w:szCs w:val="28"/>
        </w:rPr>
      </w:pP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2.1. Предвыборная агитация на каналах организаций телерадиовещания, в периодических печатных изданиях и сетевых изданиях проводится в порядке, установленном Федеральным законом от 12.06.2002 г. № 67-ФЗ, Кодексом.</w:t>
      </w:r>
    </w:p>
    <w:p w:rsidR="00EE413E" w:rsidRPr="00372D14" w:rsidRDefault="00EE413E" w:rsidP="00EE413E">
      <w:pPr>
        <w:pStyle w:val="Con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2.2.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зарегистрированным кандидатам.        </w:t>
      </w:r>
    </w:p>
    <w:p w:rsidR="00EE413E" w:rsidRDefault="00EE413E" w:rsidP="00EE413E">
      <w:pPr>
        <w:pStyle w:val="Con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Эфирное время на каналах муниципальных организаций телерадиовещания и печатная площадь в муниципальных периодических печатных изданиях предоставляются зарегистрированным кандидатам за плату, а в случаях и порядке, предусмотренных Кодексом, также бесплатно (бесплатное эфирное время, бесплатная печатная площадь).</w:t>
      </w:r>
    </w:p>
    <w:p w:rsidR="00EE413E"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соответствующей территориальной избирательной комиссией по представлению Управления </w:t>
      </w:r>
      <w:proofErr w:type="spellStart"/>
      <w:r>
        <w:rPr>
          <w:rFonts w:ascii="Liberation Serif" w:hAnsi="Liberation Serif" w:cs="Liberation Serif"/>
          <w:sz w:val="28"/>
          <w:szCs w:val="28"/>
        </w:rPr>
        <w:t>Роскомнадзора</w:t>
      </w:r>
      <w:proofErr w:type="spellEnd"/>
      <w:r>
        <w:rPr>
          <w:rFonts w:ascii="Liberation Serif" w:hAnsi="Liberation Serif" w:cs="Liberation Serif"/>
          <w:sz w:val="28"/>
          <w:szCs w:val="28"/>
        </w:rPr>
        <w:t xml:space="preserve"> по </w:t>
      </w:r>
      <w:r w:rsidRPr="008A15AF">
        <w:rPr>
          <w:rFonts w:ascii="Liberation Serif" w:hAnsi="Liberation Serif" w:cs="Liberation Serif"/>
          <w:sz w:val="28"/>
          <w:szCs w:val="28"/>
        </w:rPr>
        <w:t>Уральскому федеральному округу</w:t>
      </w:r>
      <w:r>
        <w:rPr>
          <w:rFonts w:ascii="Liberation Serif" w:hAnsi="Liberation Serif" w:cs="Liberation Serif"/>
          <w:sz w:val="28"/>
          <w:szCs w:val="28"/>
        </w:rPr>
        <w:t xml:space="preserve">, не </w:t>
      </w:r>
      <w:proofErr w:type="gramStart"/>
      <w:r>
        <w:rPr>
          <w:rFonts w:ascii="Liberation Serif" w:hAnsi="Liberation Serif" w:cs="Liberation Serif"/>
          <w:sz w:val="28"/>
          <w:szCs w:val="28"/>
        </w:rPr>
        <w:t>позднее</w:t>
      </w:r>
      <w:proofErr w:type="gramEnd"/>
      <w:r>
        <w:rPr>
          <w:rFonts w:ascii="Liberation Serif" w:hAnsi="Liberation Serif" w:cs="Liberation Serif"/>
          <w:sz w:val="28"/>
          <w:szCs w:val="28"/>
        </w:rPr>
        <w:t xml:space="preserve"> чем на пятнадцатый день после дня официального опубликования (публикации) решения о назначении выборов.</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2.3. </w:t>
      </w:r>
      <w:proofErr w:type="gramStart"/>
      <w:r w:rsidRPr="00372D14">
        <w:rPr>
          <w:rFonts w:ascii="Liberation Serif" w:hAnsi="Liberation Serif" w:cs="Liberation Serif"/>
          <w:sz w:val="28"/>
          <w:szCs w:val="28"/>
        </w:rPr>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w:t>
      </w:r>
      <w:proofErr w:type="gramEnd"/>
      <w:r w:rsidRPr="00372D14">
        <w:rPr>
          <w:rFonts w:ascii="Liberation Serif" w:hAnsi="Liberation Serif" w:cs="Liberation Serif"/>
          <w:sz w:val="28"/>
          <w:szCs w:val="28"/>
        </w:rPr>
        <w:t xml:space="preserve">,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статьи 65 Кодекса.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2.4.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w:t>
      </w:r>
      <w:r w:rsidRPr="00372D14">
        <w:rPr>
          <w:rFonts w:ascii="Liberation Serif" w:hAnsi="Liberation Serif" w:cs="Liberation Serif"/>
          <w:sz w:val="28"/>
          <w:szCs w:val="28"/>
        </w:rPr>
        <w:lastRenderedPageBreak/>
        <w:t xml:space="preserve">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2.5.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w:t>
      </w:r>
      <w:r>
        <w:rPr>
          <w:rStyle w:val="a9"/>
          <w:rFonts w:ascii="Liberation Serif" w:hAnsi="Liberation Serif" w:cs="Liberation Serif"/>
          <w:sz w:val="28"/>
          <w:szCs w:val="28"/>
        </w:rPr>
        <w:footnoteReference w:id="4"/>
      </w:r>
      <w:r w:rsidRPr="00372D14">
        <w:rPr>
          <w:rFonts w:ascii="Liberation Serif" w:hAnsi="Liberation Serif" w:cs="Liberation Serif"/>
          <w:sz w:val="28"/>
          <w:szCs w:val="28"/>
        </w:rPr>
        <w:t xml:space="preserve">. </w:t>
      </w:r>
    </w:p>
    <w:p w:rsidR="00EE413E" w:rsidRPr="00372D14" w:rsidRDefault="00EE413E" w:rsidP="00EE413E">
      <w:pPr>
        <w:autoSpaceDE w:val="0"/>
        <w:autoSpaceDN w:val="0"/>
        <w:adjustRightInd w:val="0"/>
        <w:ind w:firstLine="709"/>
        <w:jc w:val="both"/>
        <w:rPr>
          <w:rFonts w:ascii="Liberation Serif" w:hAnsi="Liberation Serif" w:cs="Liberation Serif"/>
          <w:b/>
          <w:sz w:val="28"/>
          <w:szCs w:val="28"/>
        </w:rPr>
      </w:pPr>
      <w:proofErr w:type="gramStart"/>
      <w:r w:rsidRPr="00372D14">
        <w:rPr>
          <w:rFonts w:ascii="Liberation Serif" w:hAnsi="Liberation Serif" w:cs="Liberation Serif"/>
          <w:sz w:val="28"/>
          <w:szCs w:val="28"/>
        </w:rPr>
        <w:t xml:space="preserve">Указанные сведения, а также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w:t>
      </w:r>
      <w:r>
        <w:rPr>
          <w:rFonts w:ascii="Liberation Serif" w:hAnsi="Liberation Serif" w:cs="Liberation Serif"/>
          <w:sz w:val="28"/>
          <w:szCs w:val="28"/>
        </w:rPr>
        <w:t>соответствующую территориальную и</w:t>
      </w:r>
      <w:r w:rsidRPr="00372D14">
        <w:rPr>
          <w:rFonts w:ascii="Liberation Serif" w:hAnsi="Liberation Serif" w:cs="Liberation Serif"/>
          <w:sz w:val="28"/>
          <w:szCs w:val="28"/>
        </w:rPr>
        <w:t>збирательную комиссию.</w:t>
      </w:r>
      <w:r w:rsidRPr="00372D14">
        <w:rPr>
          <w:rFonts w:ascii="Liberation Serif" w:hAnsi="Liberation Serif" w:cs="Liberation Serif"/>
          <w:b/>
          <w:sz w:val="28"/>
          <w:szCs w:val="28"/>
        </w:rPr>
        <w:t xml:space="preserve"> </w:t>
      </w:r>
      <w:proofErr w:type="gramEnd"/>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w:t>
      </w:r>
      <w:r>
        <w:rPr>
          <w:rFonts w:ascii="Liberation Serif" w:hAnsi="Liberation Serif" w:cs="Liberation Serif"/>
          <w:sz w:val="28"/>
          <w:szCs w:val="28"/>
        </w:rPr>
        <w:t>соответствующую</w:t>
      </w:r>
      <w:r w:rsidRPr="00372D14">
        <w:rPr>
          <w:rFonts w:ascii="Liberation Serif" w:hAnsi="Liberation Serif" w:cs="Liberation Serif"/>
          <w:sz w:val="28"/>
          <w:szCs w:val="28"/>
        </w:rPr>
        <w:t xml:space="preserve"> территориальную избирательную комиссию указанного уведомления в установленный срок:</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1) негосударственных организаций телерадиовещания и редакций негосударственных периодических печатных изданий;</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2) редакций государственных периодических печатных изданий, выходящих </w:t>
      </w:r>
      <w:proofErr w:type="gramStart"/>
      <w:r w:rsidRPr="00372D14">
        <w:rPr>
          <w:rFonts w:ascii="Liberation Serif" w:hAnsi="Liberation Serif" w:cs="Liberation Serif"/>
          <w:sz w:val="28"/>
          <w:szCs w:val="28"/>
        </w:rPr>
        <w:t>реже</w:t>
      </w:r>
      <w:proofErr w:type="gramEnd"/>
      <w:r w:rsidRPr="00372D14">
        <w:rPr>
          <w:rFonts w:ascii="Liberation Serif" w:hAnsi="Liberation Serif" w:cs="Liberation Serif"/>
          <w:sz w:val="28"/>
          <w:szCs w:val="28"/>
        </w:rPr>
        <w:t xml:space="preserve"> чем один раз в неделю;</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4) редакций сетевых изданий.</w:t>
      </w:r>
    </w:p>
    <w:p w:rsidR="00EE413E"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2.6. </w:t>
      </w:r>
      <w:proofErr w:type="gramStart"/>
      <w:r w:rsidRPr="00372D14">
        <w:rPr>
          <w:rFonts w:ascii="Liberation Serif" w:hAnsi="Liberation Serif" w:cs="Liberation Serif"/>
          <w:sz w:val="28"/>
          <w:szCs w:val="28"/>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roofErr w:type="gramEnd"/>
    </w:p>
    <w:p w:rsidR="00EE413E" w:rsidRPr="00156B60"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эфирного времени, печатной площади, услуг по размещению агитационных материалов в сетевых изданиях за плату размер оплаты предоставляемых услуг должны соответствовать заявленным расценкам.</w:t>
      </w:r>
    </w:p>
    <w:p w:rsidR="00EE413E" w:rsidRDefault="00EE413E" w:rsidP="00EE413E">
      <w:pPr>
        <w:pStyle w:val="2"/>
        <w:spacing w:after="0" w:line="240" w:lineRule="auto"/>
        <w:ind w:left="0" w:firstLine="709"/>
        <w:jc w:val="both"/>
        <w:rPr>
          <w:rFonts w:ascii="Liberation Serif" w:hAnsi="Liberation Serif" w:cs="Liberation Serif"/>
          <w:sz w:val="28"/>
          <w:szCs w:val="28"/>
        </w:rPr>
      </w:pPr>
      <w:r w:rsidRPr="00E308A2">
        <w:rPr>
          <w:rFonts w:ascii="Liberation Serif" w:hAnsi="Liberation Serif" w:cs="Liberation Serif"/>
          <w:sz w:val="28"/>
          <w:szCs w:val="28"/>
        </w:rPr>
        <w:t xml:space="preserve">2.7. </w:t>
      </w:r>
      <w:proofErr w:type="gramStart"/>
      <w:r w:rsidRPr="00E308A2">
        <w:rPr>
          <w:rFonts w:ascii="Liberation Serif" w:hAnsi="Liberation Serif" w:cs="Liberation Serif"/>
          <w:sz w:val="28"/>
          <w:szCs w:val="28"/>
        </w:rPr>
        <w:t xml:space="preserve">Копия агитационного материала, предназначенного для размещения на каналах организаций, осуществляющих телерадиовещание, в периодических </w:t>
      </w:r>
      <w:r w:rsidRPr="00E308A2">
        <w:rPr>
          <w:rFonts w:ascii="Liberation Serif" w:hAnsi="Liberation Serif" w:cs="Liberation Serif"/>
          <w:sz w:val="28"/>
          <w:szCs w:val="28"/>
        </w:rPr>
        <w:lastRenderedPageBreak/>
        <w:t>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 соответствующую избирательную комиссию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proofErr w:type="gramEnd"/>
      <w:r w:rsidRPr="00E308A2">
        <w:rPr>
          <w:rFonts w:ascii="Liberation Serif" w:hAnsi="Liberation Serif" w:cs="Liberation Serif"/>
          <w:sz w:val="28"/>
          <w:szCs w:val="28"/>
        </w:rPr>
        <w:t>).</w:t>
      </w:r>
    </w:p>
    <w:p w:rsidR="00EE413E" w:rsidRPr="00372D14" w:rsidRDefault="00EE413E" w:rsidP="00EE413E">
      <w:pPr>
        <w:pStyle w:val="2"/>
        <w:spacing w:after="0" w:line="240" w:lineRule="auto"/>
        <w:ind w:left="0" w:firstLine="709"/>
        <w:jc w:val="both"/>
        <w:rPr>
          <w:rFonts w:ascii="Liberation Serif" w:hAnsi="Liberation Serif" w:cs="Liberation Serif"/>
          <w:sz w:val="28"/>
          <w:szCs w:val="28"/>
        </w:rPr>
      </w:pPr>
      <w:r w:rsidRPr="00372D14">
        <w:rPr>
          <w:rFonts w:ascii="Liberation Serif" w:hAnsi="Liberation Serif" w:cs="Liberation Serif"/>
          <w:sz w:val="28"/>
          <w:szCs w:val="28"/>
        </w:rPr>
        <w:t>2.</w:t>
      </w:r>
      <w:r>
        <w:rPr>
          <w:rFonts w:ascii="Liberation Serif" w:hAnsi="Liberation Serif" w:cs="Liberation Serif"/>
          <w:sz w:val="28"/>
          <w:szCs w:val="28"/>
        </w:rPr>
        <w:t>8</w:t>
      </w:r>
      <w:r w:rsidRPr="00372D14">
        <w:rPr>
          <w:rFonts w:ascii="Liberation Serif" w:hAnsi="Liberation Serif" w:cs="Liberation Serif"/>
          <w:sz w:val="28"/>
          <w:szCs w:val="28"/>
        </w:rPr>
        <w:t xml:space="preserve">. При предоставлении платного эфирного времени, печатной площади, услуг по размещению агитационных материалов в сетевых изданиях оплата должна производиться из средств избирательного фонда соответствующего кандидата.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2.9</w:t>
      </w:r>
      <w:r w:rsidRPr="00372D14">
        <w:rPr>
          <w:rFonts w:ascii="Liberation Serif" w:hAnsi="Liberation Serif" w:cs="Liberation Serif"/>
          <w:sz w:val="28"/>
          <w:szCs w:val="28"/>
        </w:rPr>
        <w:t xml:space="preserve">. Виды административных правонарушений и основания привлечения к ответственности за нарушение порядка проведения предвыборной агитации в средствах массовой информации предусмотрены статьями 5.5, 5.8, 5.10, 5.11 и 5.12 Кодекса Российской Федерации об административных правонарушениях. </w:t>
      </w:r>
    </w:p>
    <w:p w:rsidR="00EE413E" w:rsidRPr="00372D14" w:rsidRDefault="00EE413E" w:rsidP="00EE413E">
      <w:pPr>
        <w:pStyle w:val="2"/>
        <w:spacing w:after="0" w:line="240" w:lineRule="auto"/>
        <w:ind w:left="0" w:firstLine="720"/>
        <w:jc w:val="both"/>
        <w:rPr>
          <w:rFonts w:ascii="Liberation Serif" w:hAnsi="Liberation Serif" w:cs="Liberation Serif"/>
          <w:sz w:val="28"/>
          <w:szCs w:val="28"/>
        </w:rPr>
      </w:pPr>
    </w:p>
    <w:p w:rsidR="00EE413E" w:rsidRPr="00372D14" w:rsidRDefault="00EE413E" w:rsidP="00EE413E">
      <w:pPr>
        <w:jc w:val="center"/>
        <w:rPr>
          <w:rFonts w:ascii="Liberation Serif" w:hAnsi="Liberation Serif" w:cs="Liberation Serif"/>
          <w:b/>
          <w:sz w:val="28"/>
          <w:szCs w:val="28"/>
        </w:rPr>
      </w:pPr>
      <w:r w:rsidRPr="00372D14">
        <w:rPr>
          <w:rFonts w:ascii="Liberation Serif" w:hAnsi="Liberation Serif" w:cs="Liberation Serif"/>
          <w:b/>
          <w:sz w:val="28"/>
          <w:szCs w:val="28"/>
        </w:rPr>
        <w:t xml:space="preserve">3. Условия проведения предвыборной агитации </w:t>
      </w:r>
    </w:p>
    <w:p w:rsidR="00EE413E" w:rsidRPr="00372D14" w:rsidRDefault="00EE413E" w:rsidP="00EE413E">
      <w:pPr>
        <w:jc w:val="center"/>
        <w:rPr>
          <w:rFonts w:ascii="Liberation Serif" w:hAnsi="Liberation Serif" w:cs="Liberation Serif"/>
          <w:b/>
          <w:sz w:val="28"/>
          <w:szCs w:val="28"/>
        </w:rPr>
      </w:pPr>
      <w:r w:rsidRPr="00372D14">
        <w:rPr>
          <w:rFonts w:ascii="Liberation Serif" w:hAnsi="Liberation Serif" w:cs="Liberation Serif"/>
          <w:b/>
          <w:sz w:val="28"/>
          <w:szCs w:val="28"/>
        </w:rPr>
        <w:t>на телевидении и радио</w:t>
      </w:r>
    </w:p>
    <w:p w:rsidR="00EE413E" w:rsidRPr="00372D14" w:rsidRDefault="00EE413E" w:rsidP="00EE413E">
      <w:pPr>
        <w:autoSpaceDE w:val="0"/>
        <w:autoSpaceDN w:val="0"/>
        <w:adjustRightInd w:val="0"/>
        <w:ind w:firstLine="720"/>
        <w:jc w:val="both"/>
        <w:rPr>
          <w:rFonts w:ascii="Liberation Serif" w:hAnsi="Liberation Serif" w:cs="Liberation Serif"/>
          <w:sz w:val="28"/>
          <w:szCs w:val="28"/>
        </w:rPr>
      </w:pP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3.1. Бесплатное эфирное время муниципальными организациями телерадиовещания предоставляется зарегистрированным кандидатам на равных условиях по результатам жеребьевки, проводимой территориальной избирательной комиссией с участием кандидатов или их представителей и организаци</w:t>
      </w:r>
      <w:r>
        <w:rPr>
          <w:rFonts w:ascii="Liberation Serif" w:hAnsi="Liberation Serif" w:cs="Liberation Serif"/>
          <w:sz w:val="28"/>
          <w:szCs w:val="28"/>
        </w:rPr>
        <w:t xml:space="preserve">й телерадиовещания не позднее </w:t>
      </w:r>
      <w:r w:rsidRPr="00A96442">
        <w:rPr>
          <w:rFonts w:ascii="Liberation Serif" w:hAnsi="Liberation Serif" w:cs="Liberation Serif"/>
          <w:sz w:val="28"/>
          <w:szCs w:val="28"/>
        </w:rPr>
        <w:t>09.08.2022.</w:t>
      </w:r>
      <w:r w:rsidRPr="00372D14">
        <w:rPr>
          <w:rFonts w:ascii="Liberation Serif" w:hAnsi="Liberation Serif" w:cs="Liberation Serif"/>
          <w:sz w:val="28"/>
          <w:szCs w:val="28"/>
        </w:rPr>
        <w:t xml:space="preserve"> </w:t>
      </w:r>
    </w:p>
    <w:p w:rsidR="00EE413E"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В случае принятия решения о регистрации кандидата после истечения указанного срока жеребьевка по распределению бесплатного эфирного времени проводится в течение двух дней со дня принятия решения о регистрации кандидата, но до истечения срока проведения предвыборной агитации на каналах организаций телерад</w:t>
      </w:r>
      <w:r>
        <w:rPr>
          <w:rFonts w:ascii="Liberation Serif" w:hAnsi="Liberation Serif" w:cs="Liberation Serif"/>
          <w:sz w:val="28"/>
          <w:szCs w:val="28"/>
        </w:rPr>
        <w:t>иовещания</w:t>
      </w:r>
      <w:r w:rsidRPr="00372D14">
        <w:rPr>
          <w:rFonts w:ascii="Liberation Serif" w:hAnsi="Liberation Serif" w:cs="Liberation Serif"/>
          <w:sz w:val="28"/>
          <w:szCs w:val="28"/>
        </w:rPr>
        <w:t>.</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3.2. По результатам жеребьевки организациями телерадиовещания составляется график предоставления бесплатного эфирного времени с указанием конкретной даты и времени выхода в эфир. Предоставляемое бесплатное эфирное время должно приходиться </w:t>
      </w:r>
      <w:proofErr w:type="gramStart"/>
      <w:r w:rsidRPr="00372D14">
        <w:rPr>
          <w:rFonts w:ascii="Liberation Serif" w:hAnsi="Liberation Serif" w:cs="Liberation Serif"/>
          <w:sz w:val="28"/>
          <w:szCs w:val="28"/>
        </w:rPr>
        <w:t>на</w:t>
      </w:r>
      <w:proofErr w:type="gramEnd"/>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определяемый</w:t>
      </w:r>
      <w:proofErr w:type="gramEnd"/>
      <w:r w:rsidRPr="00372D14">
        <w:rPr>
          <w:rFonts w:ascii="Liberation Serif" w:hAnsi="Liberation Serif" w:cs="Liberation Serif"/>
          <w:sz w:val="28"/>
          <w:szCs w:val="28"/>
        </w:rPr>
        <w:t xml:space="preserve"> соответствующей организацией телерадиовещания период, когда теле- и радиопередачи собирают наибольшую аудиторию.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3.3. Общий объем бесплатного эфирного времени, которое каждая муниципальная организация телерадиовещания предоставляет для проведения предвыборной агитации на выборах,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В случае</w:t>
      </w:r>
      <w:proofErr w:type="gramStart"/>
      <w:r w:rsidRPr="00372D14">
        <w:rPr>
          <w:rFonts w:ascii="Liberation Serif" w:hAnsi="Liberation Serif" w:cs="Liberation Serif"/>
          <w:sz w:val="28"/>
          <w:szCs w:val="28"/>
        </w:rPr>
        <w:t>,</w:t>
      </w:r>
      <w:proofErr w:type="gramEnd"/>
      <w:r w:rsidRPr="00372D14">
        <w:rPr>
          <w:rFonts w:ascii="Liberation Serif" w:hAnsi="Liberation Serif" w:cs="Liberation Serif"/>
          <w:sz w:val="28"/>
          <w:szCs w:val="28"/>
        </w:rPr>
        <w:t xml:space="preserve"> если в результате предоставления эфирного времени, указанного в настоящем пункте, на каждого зарегистрированного кандидата придется более 60 минут эфирного времени, общий объем эфирного времени, которое каждая организация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EE413E" w:rsidRDefault="00EE413E" w:rsidP="00EE413E">
      <w:pPr>
        <w:ind w:firstLine="709"/>
        <w:jc w:val="both"/>
        <w:rPr>
          <w:rFonts w:ascii="Liberation Serif" w:hAnsi="Liberation Serif" w:cs="Liberation Serif"/>
          <w:sz w:val="28"/>
          <w:szCs w:val="28"/>
        </w:rPr>
      </w:pPr>
      <w:proofErr w:type="gramStart"/>
      <w:r w:rsidRPr="006F4A99">
        <w:rPr>
          <w:rFonts w:ascii="Liberation Serif" w:hAnsi="Liberation Serif" w:cs="Liberation Serif"/>
          <w:sz w:val="28"/>
          <w:szCs w:val="28"/>
        </w:rPr>
        <w:lastRenderedPageBreak/>
        <w:t>На дополнительных или повторных выборах депутата (депутатов) представительного органа муниципального образования по одномандатному (</w:t>
      </w:r>
      <w:proofErr w:type="spellStart"/>
      <w:r w:rsidRPr="006F4A99">
        <w:rPr>
          <w:rFonts w:ascii="Liberation Serif" w:hAnsi="Liberation Serif" w:cs="Liberation Serif"/>
          <w:sz w:val="28"/>
          <w:szCs w:val="28"/>
        </w:rPr>
        <w:t>многомандатному</w:t>
      </w:r>
      <w:proofErr w:type="spellEnd"/>
      <w:r w:rsidRPr="006F4A99">
        <w:rPr>
          <w:rFonts w:ascii="Liberation Serif" w:hAnsi="Liberation Serif" w:cs="Liberation Serif"/>
          <w:sz w:val="28"/>
          <w:szCs w:val="28"/>
        </w:rPr>
        <w:t>) избирательному округу, общий объем бесплатного эфирного времени, которое каждая муниципальная организация телерадиовещания предоставляет для проведения предвыборной агитации должен составлять на каждом из каналов не менее 15 минут по рабочим дням, а если общее время вещания организации телерадиовещания составляет менее двух часов в день, – не менее одной</w:t>
      </w:r>
      <w:proofErr w:type="gramEnd"/>
      <w:r w:rsidRPr="006F4A99">
        <w:rPr>
          <w:rFonts w:ascii="Liberation Serif" w:hAnsi="Liberation Serif" w:cs="Liberation Serif"/>
          <w:sz w:val="28"/>
          <w:szCs w:val="28"/>
        </w:rPr>
        <w:t xml:space="preserve"> шестой общего времени вещания. Если в результате предоставления бесплатного эфирного времени на каждого зарегистрированного кандидата придется более 30 минут эфирного времени, общий объем эфирного времени, которое каждая организация телерадиовещания предоставляет для проведения предвыборной агитации, сокращается и должен составлять 30 минут, умноженных соответственно на количество зарегистрированных кандидатов.</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3.4.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w:t>
      </w:r>
      <w:r w:rsidRPr="00372D14">
        <w:rPr>
          <w:rFonts w:ascii="Liberation Serif" w:hAnsi="Liberation Serif" w:cs="Liberation Serif"/>
          <w:iCs/>
          <w:sz w:val="28"/>
          <w:szCs w:val="28"/>
        </w:rPr>
        <w:t xml:space="preserve"> </w:t>
      </w:r>
    </w:p>
    <w:p w:rsidR="00EE413E" w:rsidRPr="00372D14" w:rsidRDefault="00EE413E" w:rsidP="00EE413E">
      <w:pPr>
        <w:autoSpaceDE w:val="0"/>
        <w:autoSpaceDN w:val="0"/>
        <w:adjustRightInd w:val="0"/>
        <w:ind w:firstLine="709"/>
        <w:jc w:val="both"/>
        <w:rPr>
          <w:rFonts w:ascii="Liberation Serif" w:hAnsi="Liberation Serif" w:cs="Liberation Serif"/>
          <w:iCs/>
          <w:sz w:val="28"/>
          <w:szCs w:val="28"/>
        </w:rPr>
      </w:pPr>
      <w:r w:rsidRPr="00372D14">
        <w:rPr>
          <w:rFonts w:ascii="Liberation Serif" w:hAnsi="Liberation Serif" w:cs="Liberation Serif"/>
          <w:iCs/>
          <w:sz w:val="28"/>
          <w:szCs w:val="28"/>
        </w:rPr>
        <w:t>3.5. Зарегистрированные к</w:t>
      </w:r>
      <w:r w:rsidRPr="00372D14">
        <w:rPr>
          <w:rFonts w:ascii="Liberation Serif" w:hAnsi="Liberation Serif" w:cs="Liberation Serif"/>
          <w:sz w:val="28"/>
          <w:szCs w:val="28"/>
        </w:rPr>
        <w:t xml:space="preserve">андидаты обязаны участвовать в совместных агитационных мероприятиях. </w:t>
      </w:r>
      <w:r w:rsidRPr="00372D14">
        <w:rPr>
          <w:rFonts w:ascii="Liberation Serif" w:hAnsi="Liberation Serif" w:cs="Liberation Serif"/>
          <w:iCs/>
          <w:sz w:val="28"/>
          <w:szCs w:val="28"/>
        </w:rPr>
        <w:t>В совместных агитационных мероприятиях зарегистрированные кандидаты могут участвовать только лично</w:t>
      </w:r>
      <w:r w:rsidRPr="00372D14">
        <w:rPr>
          <w:rFonts w:ascii="Liberation Serif" w:hAnsi="Liberation Serif" w:cs="Liberation Serif"/>
          <w:sz w:val="28"/>
          <w:szCs w:val="28"/>
        </w:rPr>
        <w:t>.</w:t>
      </w:r>
    </w:p>
    <w:p w:rsidR="00EE413E" w:rsidRPr="00372D14" w:rsidRDefault="00EE413E" w:rsidP="00EE413E">
      <w:pPr>
        <w:autoSpaceDE w:val="0"/>
        <w:autoSpaceDN w:val="0"/>
        <w:adjustRightInd w:val="0"/>
        <w:ind w:firstLine="709"/>
        <w:jc w:val="both"/>
        <w:rPr>
          <w:rFonts w:ascii="Liberation Serif" w:hAnsi="Liberation Serif" w:cs="Liberation Serif"/>
          <w:sz w:val="32"/>
          <w:szCs w:val="32"/>
        </w:rPr>
      </w:pPr>
      <w:proofErr w:type="gramStart"/>
      <w:r w:rsidRPr="00372D14">
        <w:rPr>
          <w:rFonts w:ascii="Liberation Serif" w:eastAsiaTheme="minorHAnsi" w:hAnsi="Liberation Serif" w:cs="Liberation Serif"/>
          <w:bCs/>
          <w:sz w:val="28"/>
          <w:szCs w:val="28"/>
        </w:rPr>
        <w:t xml:space="preserve">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w:t>
      </w:r>
      <w:proofErr w:type="spellStart"/>
      <w:r w:rsidRPr="00372D14">
        <w:rPr>
          <w:rFonts w:ascii="Liberation Serif" w:eastAsiaTheme="minorHAnsi" w:hAnsi="Liberation Serif" w:cs="Liberation Serif"/>
          <w:bCs/>
          <w:sz w:val="28"/>
          <w:szCs w:val="28"/>
        </w:rPr>
        <w:t>аффилированного</w:t>
      </w:r>
      <w:proofErr w:type="spellEnd"/>
      <w:r w:rsidRPr="00372D14">
        <w:rPr>
          <w:rFonts w:ascii="Liberation Serif" w:eastAsiaTheme="minorHAnsi" w:hAnsi="Liberation Serif" w:cs="Liberation Serif"/>
          <w:bCs/>
          <w:sz w:val="28"/>
          <w:szCs w:val="28"/>
        </w:rPr>
        <w:t xml:space="preserve">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w:t>
      </w:r>
      <w:proofErr w:type="spellStart"/>
      <w:r w:rsidRPr="00372D14">
        <w:rPr>
          <w:rFonts w:ascii="Liberation Serif" w:eastAsiaTheme="minorHAnsi" w:hAnsi="Liberation Serif" w:cs="Liberation Serif"/>
          <w:bCs/>
          <w:sz w:val="28"/>
          <w:szCs w:val="28"/>
        </w:rPr>
        <w:t>аффилированным</w:t>
      </w:r>
      <w:proofErr w:type="spellEnd"/>
      <w:r w:rsidRPr="00372D14">
        <w:rPr>
          <w:rFonts w:ascii="Liberation Serif" w:eastAsiaTheme="minorHAnsi" w:hAnsi="Liberation Serif" w:cs="Liberation Serif"/>
          <w:bCs/>
          <w:sz w:val="28"/>
          <w:szCs w:val="28"/>
        </w:rPr>
        <w:t xml:space="preserve"> с выполняющим функции иностранного агента лицом. </w:t>
      </w:r>
      <w:proofErr w:type="gramEnd"/>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iCs/>
          <w:sz w:val="28"/>
          <w:szCs w:val="28"/>
        </w:rPr>
        <w:t xml:space="preserve">3.6. </w:t>
      </w:r>
      <w:r w:rsidRPr="00372D14">
        <w:rPr>
          <w:rFonts w:ascii="Liberation Serif" w:hAnsi="Liberation Serif" w:cs="Liberation Serif"/>
          <w:sz w:val="28"/>
          <w:szCs w:val="28"/>
        </w:rPr>
        <w:t>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w:t>
      </w:r>
      <w:bookmarkStart w:id="0" w:name="Par0"/>
      <w:bookmarkEnd w:id="0"/>
      <w:r w:rsidRPr="00372D14">
        <w:rPr>
          <w:rFonts w:ascii="Liberation Serif" w:hAnsi="Liberation Serif" w:cs="Liberation Serif"/>
          <w:sz w:val="28"/>
          <w:szCs w:val="28"/>
        </w:rPr>
        <w:t>в.</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Предоставление платного эфирного времени также осуществляется по результатам жеребьевки, проводимой соответствующей организацией телерадиовещания с участием зарегистрированных кандидатов или их представителей. </w:t>
      </w:r>
    </w:p>
    <w:p w:rsidR="00EE413E" w:rsidRPr="00372D14" w:rsidRDefault="00EE413E" w:rsidP="00EE413E">
      <w:pPr>
        <w:ind w:firstLine="709"/>
        <w:jc w:val="both"/>
        <w:rPr>
          <w:rFonts w:ascii="Liberation Serif" w:hAnsi="Liberation Serif" w:cs="Liberation Serif"/>
          <w:sz w:val="28"/>
          <w:szCs w:val="28"/>
        </w:rPr>
      </w:pPr>
      <w:r>
        <w:rPr>
          <w:rFonts w:ascii="Liberation Serif" w:hAnsi="Liberation Serif" w:cs="Liberation Serif"/>
          <w:iCs/>
          <w:sz w:val="28"/>
          <w:szCs w:val="28"/>
        </w:rPr>
        <w:t>3.7</w:t>
      </w:r>
      <w:r w:rsidRPr="00372D14">
        <w:rPr>
          <w:rFonts w:ascii="Liberation Serif" w:hAnsi="Liberation Serif" w:cs="Liberation Serif"/>
          <w:iCs/>
          <w:sz w:val="28"/>
          <w:szCs w:val="28"/>
        </w:rPr>
        <w:t xml:space="preserve">. </w:t>
      </w:r>
      <w:r w:rsidRPr="00372D14">
        <w:rPr>
          <w:rFonts w:ascii="Liberation Serif" w:hAnsi="Liberation Serif" w:cs="Liberation Serif"/>
          <w:sz w:val="28"/>
          <w:szCs w:val="28"/>
        </w:rPr>
        <w:t xml:space="preserve">Негосударственные организации телерадиовещания, выполнившие требования пункта 2.5 </w:t>
      </w:r>
      <w:r>
        <w:rPr>
          <w:rFonts w:ascii="Liberation Serif" w:hAnsi="Liberation Serif" w:cs="Liberation Serif"/>
          <w:sz w:val="28"/>
          <w:szCs w:val="28"/>
        </w:rPr>
        <w:t>Справочно-методического</w:t>
      </w:r>
      <w:r w:rsidRPr="007A2F7A">
        <w:rPr>
          <w:rFonts w:ascii="Liberation Serif" w:hAnsi="Liberation Serif" w:cs="Liberation Serif"/>
          <w:sz w:val="28"/>
          <w:szCs w:val="28"/>
        </w:rPr>
        <w:t xml:space="preserve"> материал</w:t>
      </w:r>
      <w:r>
        <w:rPr>
          <w:rFonts w:ascii="Liberation Serif" w:hAnsi="Liberation Serif" w:cs="Liberation Serif"/>
          <w:sz w:val="28"/>
          <w:szCs w:val="28"/>
        </w:rPr>
        <w:t xml:space="preserve">а </w:t>
      </w:r>
      <w:r w:rsidRPr="007A2F7A">
        <w:rPr>
          <w:rFonts w:ascii="Liberation Serif" w:hAnsi="Liberation Serif" w:cs="Liberation Serif"/>
          <w:sz w:val="28"/>
          <w:szCs w:val="28"/>
        </w:rPr>
        <w:t xml:space="preserve">по некоторым вопросам проведения предвыборной агитации на выборах в органы местного самоуправления 11 сентября 2022 года </w:t>
      </w:r>
      <w:r w:rsidRPr="00372D14">
        <w:rPr>
          <w:rFonts w:ascii="Liberation Serif" w:hAnsi="Liberation Serif" w:cs="Liberation Serif"/>
          <w:sz w:val="28"/>
          <w:szCs w:val="28"/>
        </w:rPr>
        <w:t>(далее – Справочно-методический материал), обязаны предоставлять эфирное время зарегистрированным кандидатам на равных условиях (в том числе по времени выхода в эфир).</w:t>
      </w:r>
    </w:p>
    <w:p w:rsidR="00EE413E" w:rsidRPr="00372D14" w:rsidRDefault="00EE413E" w:rsidP="00EE413E">
      <w:pPr>
        <w:pStyle w:val="ConsNormal"/>
        <w:widowControl/>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3.8</w:t>
      </w:r>
      <w:r w:rsidRPr="00372D14">
        <w:rPr>
          <w:rFonts w:ascii="Liberation Serif" w:hAnsi="Liberation Serif" w:cs="Liberation Serif"/>
          <w:sz w:val="28"/>
          <w:szCs w:val="28"/>
        </w:rPr>
        <w:t xml:space="preserve">. В случае если зарегистрированный кандидат откажется от использования предоставленного им для проведения предвыборной агитации платного либо бесплатного эфирного времени, то он обязан не </w:t>
      </w:r>
      <w:proofErr w:type="gramStart"/>
      <w:r w:rsidRPr="00372D14">
        <w:rPr>
          <w:rFonts w:ascii="Liberation Serif" w:hAnsi="Liberation Serif" w:cs="Liberation Serif"/>
          <w:sz w:val="28"/>
          <w:szCs w:val="28"/>
        </w:rPr>
        <w:t>позднее</w:t>
      </w:r>
      <w:proofErr w:type="gramEnd"/>
      <w:r w:rsidRPr="00372D14">
        <w:rPr>
          <w:rFonts w:ascii="Liberation Serif" w:hAnsi="Liberation Serif" w:cs="Liberation Serif"/>
          <w:sz w:val="28"/>
          <w:szCs w:val="28"/>
        </w:rPr>
        <w:t xml:space="preserve"> чем за пять дней до выхода в эфир, а если выход в эфир должен состояться менее чем </w:t>
      </w:r>
      <w:r w:rsidRPr="00372D14">
        <w:rPr>
          <w:rFonts w:ascii="Liberation Serif" w:hAnsi="Liberation Serif" w:cs="Liberation Serif"/>
          <w:sz w:val="28"/>
          <w:szCs w:val="28"/>
        </w:rPr>
        <w:lastRenderedPageBreak/>
        <w:t xml:space="preserve">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w:t>
      </w:r>
      <w:proofErr w:type="gramStart"/>
      <w:r w:rsidRPr="00372D14">
        <w:rPr>
          <w:rFonts w:ascii="Liberation Serif" w:hAnsi="Liberation Serif" w:cs="Liberation Serif"/>
          <w:sz w:val="28"/>
          <w:szCs w:val="28"/>
        </w:rPr>
        <w:t>которая</w:t>
      </w:r>
      <w:proofErr w:type="gramEnd"/>
      <w:r w:rsidRPr="00372D14">
        <w:rPr>
          <w:rFonts w:ascii="Liberation Serif" w:hAnsi="Liberation Serif" w:cs="Liberation Serif"/>
          <w:sz w:val="28"/>
          <w:szCs w:val="28"/>
        </w:rPr>
        <w:t xml:space="preserve"> может использовать высвободившееся эфирное время по своему усмотрению.</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3.9</w:t>
      </w:r>
      <w:r w:rsidRPr="00372D14">
        <w:rPr>
          <w:rFonts w:ascii="Liberation Serif" w:hAnsi="Liberation Serif" w:cs="Liberation Serif"/>
          <w:sz w:val="28"/>
          <w:szCs w:val="28"/>
        </w:rPr>
        <w:t>. Зарегистрированный кандидат не вправе использовать эфирное время на каналах организаций, осуществляющих телерадиовещание, предоставленное им для размещения агитационных материалов, в целях: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распространения призывов голосовать против кандидата, кандидатов;</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описания возможных негативных последствий в случае, если тот или иной кандидат будет избран;</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распространения информации, способствующей созданию отрицательного отношения избирателей к кандидату, избирательному объе</w:t>
      </w:r>
      <w:r>
        <w:rPr>
          <w:rFonts w:ascii="Liberation Serif" w:hAnsi="Liberation Serif" w:cs="Liberation Serif"/>
          <w:sz w:val="28"/>
          <w:szCs w:val="28"/>
        </w:rPr>
        <w:t>динению, выдвинувшему кандидата</w:t>
      </w:r>
      <w:r w:rsidRPr="00372D14">
        <w:rPr>
          <w:rFonts w:ascii="Liberation Serif" w:hAnsi="Liberation Serif" w:cs="Liberation Serif"/>
          <w:sz w:val="28"/>
          <w:szCs w:val="28"/>
        </w:rPr>
        <w:t>.</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iCs/>
          <w:sz w:val="28"/>
          <w:szCs w:val="28"/>
        </w:rPr>
        <w:t xml:space="preserve"> </w:t>
      </w:r>
      <w:r w:rsidRPr="00B7704C">
        <w:rPr>
          <w:rFonts w:ascii="Liberation Serif" w:hAnsi="Liberation Serif" w:cs="Liberation Serif"/>
          <w:iCs/>
          <w:sz w:val="28"/>
          <w:szCs w:val="28"/>
        </w:rPr>
        <w:t>3.10.</w:t>
      </w:r>
      <w:r w:rsidRPr="00372D14">
        <w:rPr>
          <w:rFonts w:ascii="Liberation Serif" w:hAnsi="Liberation Serif" w:cs="Liberation Serif"/>
          <w:iCs/>
          <w:sz w:val="28"/>
          <w:szCs w:val="28"/>
        </w:rPr>
        <w:t xml:space="preserve"> </w:t>
      </w:r>
      <w:r w:rsidRPr="00372D14">
        <w:rPr>
          <w:rFonts w:ascii="Liberation Serif" w:hAnsi="Liberation Serif" w:cs="Liberation Serif"/>
          <w:sz w:val="28"/>
          <w:szCs w:val="28"/>
        </w:rPr>
        <w:t>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EE413E" w:rsidRPr="00372D14" w:rsidRDefault="00EE413E" w:rsidP="00EE413E">
      <w:pPr>
        <w:autoSpaceDE w:val="0"/>
        <w:autoSpaceDN w:val="0"/>
        <w:adjustRightInd w:val="0"/>
        <w:ind w:firstLine="708"/>
        <w:jc w:val="both"/>
        <w:rPr>
          <w:rFonts w:ascii="Liberation Serif" w:hAnsi="Liberation Serif" w:cs="Liberation Serif"/>
          <w:sz w:val="28"/>
          <w:szCs w:val="28"/>
        </w:rPr>
      </w:pPr>
    </w:p>
    <w:p w:rsidR="00EE413E" w:rsidRPr="00372D14" w:rsidRDefault="00EE413E" w:rsidP="00EE413E">
      <w:pPr>
        <w:pStyle w:val="2"/>
        <w:suppressAutoHyphens/>
        <w:spacing w:after="0" w:line="240" w:lineRule="auto"/>
        <w:ind w:left="0"/>
        <w:jc w:val="center"/>
        <w:rPr>
          <w:rFonts w:ascii="Liberation Serif" w:hAnsi="Liberation Serif" w:cs="Liberation Serif"/>
          <w:b/>
          <w:bCs/>
          <w:sz w:val="28"/>
          <w:szCs w:val="28"/>
        </w:rPr>
      </w:pPr>
      <w:r w:rsidRPr="00372D14">
        <w:rPr>
          <w:rFonts w:ascii="Liberation Serif" w:hAnsi="Liberation Serif" w:cs="Liberation Serif"/>
          <w:b/>
          <w:bCs/>
          <w:sz w:val="28"/>
          <w:szCs w:val="28"/>
        </w:rPr>
        <w:t xml:space="preserve">4. Условия проведения предвыборной агитации в </w:t>
      </w:r>
      <w:proofErr w:type="gramStart"/>
      <w:r w:rsidRPr="00372D14">
        <w:rPr>
          <w:rFonts w:ascii="Liberation Serif" w:hAnsi="Liberation Serif" w:cs="Liberation Serif"/>
          <w:b/>
          <w:bCs/>
          <w:sz w:val="28"/>
          <w:szCs w:val="28"/>
        </w:rPr>
        <w:t>периодических</w:t>
      </w:r>
      <w:proofErr w:type="gramEnd"/>
    </w:p>
    <w:p w:rsidR="00EE413E" w:rsidRPr="00372D14" w:rsidRDefault="00EE413E" w:rsidP="00EE413E">
      <w:pPr>
        <w:pStyle w:val="2"/>
        <w:suppressAutoHyphens/>
        <w:spacing w:after="0" w:line="240" w:lineRule="auto"/>
        <w:ind w:left="0"/>
        <w:jc w:val="center"/>
        <w:rPr>
          <w:rFonts w:ascii="Liberation Serif" w:hAnsi="Liberation Serif" w:cs="Liberation Serif"/>
          <w:b/>
          <w:bCs/>
          <w:sz w:val="28"/>
          <w:szCs w:val="28"/>
        </w:rPr>
      </w:pPr>
      <w:r w:rsidRPr="00372D14">
        <w:rPr>
          <w:rFonts w:ascii="Liberation Serif" w:hAnsi="Liberation Serif" w:cs="Liberation Serif"/>
          <w:b/>
          <w:bCs/>
          <w:sz w:val="28"/>
          <w:szCs w:val="28"/>
        </w:rPr>
        <w:t xml:space="preserve">печатных </w:t>
      </w:r>
      <w:proofErr w:type="gramStart"/>
      <w:r w:rsidRPr="00372D14">
        <w:rPr>
          <w:rFonts w:ascii="Liberation Serif" w:hAnsi="Liberation Serif" w:cs="Liberation Serif"/>
          <w:b/>
          <w:bCs/>
          <w:sz w:val="28"/>
          <w:szCs w:val="28"/>
        </w:rPr>
        <w:t>изданиях</w:t>
      </w:r>
      <w:proofErr w:type="gramEnd"/>
    </w:p>
    <w:p w:rsidR="00EE413E" w:rsidRPr="00372D14" w:rsidRDefault="00EE413E" w:rsidP="00EE413E">
      <w:pPr>
        <w:autoSpaceDE w:val="0"/>
        <w:autoSpaceDN w:val="0"/>
        <w:adjustRightInd w:val="0"/>
        <w:ind w:firstLine="540"/>
        <w:rPr>
          <w:rFonts w:ascii="Liberation Serif" w:hAnsi="Liberation Serif" w:cs="Liberation Serif"/>
          <w:sz w:val="28"/>
          <w:szCs w:val="28"/>
        </w:rPr>
      </w:pPr>
    </w:p>
    <w:p w:rsidR="00EE413E" w:rsidRPr="00372D14"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4.1. Редакции муниципальных периодических печатных изданий, выходящих не реже одного раза в неделю, обязаны выделять печатную площадь для агитационных материалов, предоставляемых зарегистрированными кандидатами, в том числе на бесплатной основе. </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Общий минимальный объем печатной площади, которую муниципальное периодическое печатное издание бесплатно </w:t>
      </w:r>
      <w:proofErr w:type="gramStart"/>
      <w:r w:rsidRPr="00372D14">
        <w:rPr>
          <w:rFonts w:ascii="Liberation Serif" w:hAnsi="Liberation Serif" w:cs="Liberation Serif"/>
          <w:sz w:val="28"/>
          <w:szCs w:val="28"/>
        </w:rPr>
        <w:t>предоставляет зарегистрированным кандидатам должен</w:t>
      </w:r>
      <w:proofErr w:type="gramEnd"/>
      <w:r w:rsidRPr="00372D14">
        <w:rPr>
          <w:rFonts w:ascii="Liberation Serif" w:hAnsi="Liberation Serif" w:cs="Liberation Serif"/>
          <w:sz w:val="28"/>
          <w:szCs w:val="28"/>
        </w:rPr>
        <w:t xml:space="preserve"> составлять не менее 15 процентов от общего объема печатной площади издания.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Общий объем печатной площади, которую такое периодическое печатное издание безвозмездно предоставляет для целей агитации, официально публикуется редакцией данного издания не позднее чем через 30 дней со дня официального опубликования решения о назначении выборов и в этот же срок представляется в </w:t>
      </w:r>
      <w:r>
        <w:rPr>
          <w:rFonts w:ascii="Liberation Serif" w:hAnsi="Liberation Serif" w:cs="Liberation Serif"/>
          <w:sz w:val="28"/>
          <w:szCs w:val="28"/>
        </w:rPr>
        <w:t xml:space="preserve">соответствующую </w:t>
      </w:r>
      <w:r w:rsidRPr="00372D14">
        <w:rPr>
          <w:rFonts w:ascii="Liberation Serif" w:hAnsi="Liberation Serif" w:cs="Liberation Serif"/>
          <w:sz w:val="28"/>
          <w:szCs w:val="28"/>
        </w:rPr>
        <w:t>территориальную избирательную комиссию</w:t>
      </w:r>
      <w:r>
        <w:rPr>
          <w:rStyle w:val="a9"/>
          <w:rFonts w:ascii="Liberation Serif" w:hAnsi="Liberation Serif" w:cs="Liberation Serif"/>
          <w:sz w:val="28"/>
          <w:szCs w:val="28"/>
        </w:rPr>
        <w:footnoteReference w:id="5"/>
      </w:r>
      <w:r w:rsidRPr="00372D14">
        <w:rPr>
          <w:rFonts w:ascii="Liberation Serif" w:hAnsi="Liberation Serif" w:cs="Liberation Serif"/>
          <w:sz w:val="28"/>
          <w:szCs w:val="28"/>
        </w:rPr>
        <w:t>.</w:t>
      </w:r>
    </w:p>
    <w:p w:rsidR="00EE413E" w:rsidRPr="00372D14" w:rsidRDefault="00EE413E" w:rsidP="00EE413E">
      <w:pPr>
        <w:autoSpaceDE w:val="0"/>
        <w:autoSpaceDN w:val="0"/>
        <w:adjustRightInd w:val="0"/>
        <w:ind w:firstLine="851"/>
        <w:jc w:val="both"/>
        <w:rPr>
          <w:rFonts w:ascii="Liberation Serif" w:hAnsi="Liberation Serif" w:cs="Liberation Serif"/>
          <w:sz w:val="28"/>
          <w:szCs w:val="28"/>
        </w:rPr>
      </w:pPr>
      <w:r w:rsidRPr="00372D14">
        <w:rPr>
          <w:rFonts w:ascii="Liberation Serif" w:hAnsi="Liberation Serif" w:cs="Liberation Serif"/>
          <w:sz w:val="28"/>
          <w:szCs w:val="28"/>
        </w:rPr>
        <w:t>4.2. Общий объем бесплатной печатной площади распределяется между кандидатами, зарегистрированными по соответствующему избирательному округу, путем деления общего объема выделяемой печатной площади на общее число зарегистрированных кандидатов, имеющих право на бесплатную публикацию агитационных материалов в соответствующем периодическом печатном издании.</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lastRenderedPageBreak/>
        <w:t>Бесплатные публикации агитационных материалов зарегистрированных кандидатов осуществляются по графику, утверждаемому территориальной избирательной комиссией.</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График предоставления бесплатной печатной площади с указанием конкретной даты составляется редакцией периодического печатного издания по результатам жеребьевки, проводимой территориальной избирательной комиссией не позднее </w:t>
      </w:r>
      <w:r w:rsidRPr="00E967A8">
        <w:rPr>
          <w:rFonts w:ascii="Liberation Serif" w:hAnsi="Liberation Serif" w:cs="Liberation Serif"/>
          <w:sz w:val="28"/>
          <w:szCs w:val="28"/>
        </w:rPr>
        <w:t>09.08.2022</w:t>
      </w:r>
      <w:r w:rsidRPr="00372D14">
        <w:rPr>
          <w:rFonts w:ascii="Liberation Serif" w:hAnsi="Liberation Serif" w:cs="Liberation Serif"/>
          <w:sz w:val="28"/>
          <w:szCs w:val="28"/>
        </w:rPr>
        <w:t xml:space="preserve"> с участием зарегистрированных кандидатов или их представителей и редакций муниципальных периодических печатных изданий.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 случае принятия решения о регистрации кандидата после истечения указанного срока, жеребьевка по распределению бесплатной печатной площади проводится в течение двух дней со дня принятия указанного решения, но до истечения срока проведения предвыборной агитации в </w:t>
      </w:r>
      <w:r>
        <w:rPr>
          <w:rFonts w:ascii="Liberation Serif" w:hAnsi="Liberation Serif" w:cs="Liberation Serif"/>
          <w:sz w:val="28"/>
          <w:szCs w:val="28"/>
        </w:rPr>
        <w:t>периодических печатных изданиях</w:t>
      </w:r>
      <w:r w:rsidRPr="00372D14">
        <w:rPr>
          <w:rFonts w:ascii="Liberation Serif" w:hAnsi="Liberation Serif" w:cs="Liberation Serif"/>
          <w:sz w:val="28"/>
          <w:szCs w:val="28"/>
        </w:rPr>
        <w:t>.</w:t>
      </w:r>
    </w:p>
    <w:p w:rsidR="00EE413E" w:rsidRPr="00372D14"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4.3. Редакции муниципальных периодических печатных изданий, выходящих не реже одного раза в неделю, обязаны также резервировать печатную площадь для проведения предвыборной агитации за плату. Общий объем  печатной площади, резервируемой для платного представления, не может быть меньше общего объема бесплатной печатной площади, выделяемой в соответствии с пунктом 4.1 Справочно-методического материала.</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Размер и условия оплаты должны быть едиными для всех зарегистрированных кандидатов.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Для обеспечения </w:t>
      </w:r>
      <w:proofErr w:type="gramStart"/>
      <w:r w:rsidRPr="00372D14">
        <w:rPr>
          <w:rFonts w:ascii="Liberation Serif" w:hAnsi="Liberation Serif" w:cs="Liberation Serif"/>
          <w:sz w:val="28"/>
          <w:szCs w:val="28"/>
        </w:rPr>
        <w:t>равенства условий предоставления указанной платной печатной площади даты публикации предвыборных агитационных материалов</w:t>
      </w:r>
      <w:proofErr w:type="gramEnd"/>
      <w:r w:rsidRPr="00372D14">
        <w:rPr>
          <w:rFonts w:ascii="Liberation Serif" w:hAnsi="Liberation Serif" w:cs="Liberation Serif"/>
          <w:sz w:val="28"/>
          <w:szCs w:val="28"/>
        </w:rPr>
        <w:t xml:space="preserve"> определяются в соответствии с жеребьевкой, которую проводят редакции  муниципальных периодических печатных изданий с участием зарегистрированных кандидатов или их представителей на основании письменных заявок на участие в жеребьевке. </w:t>
      </w:r>
    </w:p>
    <w:p w:rsidR="00EE413E" w:rsidRPr="00156B60"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Жеребьевка по предоставлению платных печатных площадей проводится одновременно с жеребьевкой по предоставлению бесплатных печатных площадей</w:t>
      </w:r>
      <w:r>
        <w:rPr>
          <w:rFonts w:ascii="Liberation Serif" w:hAnsi="Liberation Serif" w:cs="Liberation Serif"/>
          <w:sz w:val="28"/>
          <w:szCs w:val="28"/>
        </w:rPr>
        <w:t>, как правило, в те же сроки</w:t>
      </w:r>
      <w:r w:rsidRPr="00156B60">
        <w:rPr>
          <w:rFonts w:ascii="Liberation Serif" w:hAnsi="Liberation Serif" w:cs="Liberation Serif"/>
          <w:sz w:val="28"/>
          <w:szCs w:val="28"/>
        </w:rPr>
        <w:t xml:space="preserve">.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4.4. Редакции негосударственных периодических печатных изданий, выполнившие условия, указанные в пункте 2.5 Справочно-методического материала, вправе отказать в предоставлении печатной площади для проведения предвыборной агитации.</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4.5. Публикация агитационных материалов в периодических печатных изданиях не должна сопровождаться редакционными </w:t>
      </w:r>
      <w:proofErr w:type="gramStart"/>
      <w:r w:rsidRPr="00372D14">
        <w:rPr>
          <w:rFonts w:ascii="Liberation Serif" w:hAnsi="Liberation Serif" w:cs="Liberation Serif"/>
          <w:sz w:val="28"/>
          <w:szCs w:val="28"/>
        </w:rPr>
        <w:t>комментариями</w:t>
      </w:r>
      <w:proofErr w:type="gramEnd"/>
      <w:r w:rsidRPr="00372D14">
        <w:rPr>
          <w:rFonts w:ascii="Liberation Serif" w:hAnsi="Liberation Serif" w:cs="Liberation Serif"/>
          <w:sz w:val="28"/>
          <w:szCs w:val="28"/>
        </w:rPr>
        <w:t xml:space="preserve"> в какой бы то ни было форме, а также заголовками и иллюстрациями, не согласованными с соответствующим кандидатом.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lastRenderedPageBreak/>
        <w:t xml:space="preserve">4.6. Публикации всех агитационных материалов, размещаемых в периодических печатных изданиях, должны сопровождаться информацией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w:t>
      </w:r>
      <w:proofErr w:type="gramStart"/>
      <w:r w:rsidRPr="00372D14">
        <w:rPr>
          <w:rFonts w:ascii="Liberation Serif" w:hAnsi="Liberation Serif" w:cs="Liberation Serif"/>
          <w:sz w:val="28"/>
          <w:szCs w:val="28"/>
        </w:rPr>
        <w:t>разместил</w:t>
      </w:r>
      <w:proofErr w:type="gramEnd"/>
      <w:r w:rsidRPr="00372D14">
        <w:rPr>
          <w:rFonts w:ascii="Liberation Serif" w:hAnsi="Liberation Serif" w:cs="Liberation Serif"/>
          <w:sz w:val="28"/>
          <w:szCs w:val="28"/>
        </w:rPr>
        <w:t xml:space="preserve"> эту публикацию. Ответственность за выполнение указанных требований несет редакция периодического печатного издания.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4.7.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путем изменения тиража и периодичности выхода периодических печатных изданий.</w:t>
      </w:r>
    </w:p>
    <w:p w:rsidR="00EE413E" w:rsidRPr="00372D14" w:rsidRDefault="00EE413E" w:rsidP="00EE413E">
      <w:pPr>
        <w:autoSpaceDE w:val="0"/>
        <w:autoSpaceDN w:val="0"/>
        <w:adjustRightInd w:val="0"/>
        <w:ind w:firstLine="540"/>
        <w:jc w:val="both"/>
        <w:rPr>
          <w:rFonts w:ascii="Liberation Serif" w:hAnsi="Liberation Serif" w:cs="Liberation Serif"/>
          <w:sz w:val="28"/>
          <w:szCs w:val="28"/>
        </w:rPr>
      </w:pPr>
    </w:p>
    <w:p w:rsidR="00EE413E" w:rsidRPr="00372D14" w:rsidRDefault="00EE413E" w:rsidP="00EE413E">
      <w:pPr>
        <w:pStyle w:val="2"/>
        <w:spacing w:after="0" w:line="240" w:lineRule="auto"/>
        <w:ind w:left="0"/>
        <w:jc w:val="center"/>
        <w:rPr>
          <w:rFonts w:ascii="Liberation Serif" w:hAnsi="Liberation Serif" w:cs="Liberation Serif"/>
          <w:b/>
          <w:sz w:val="28"/>
          <w:szCs w:val="28"/>
        </w:rPr>
      </w:pPr>
      <w:r w:rsidRPr="00372D14">
        <w:rPr>
          <w:rFonts w:ascii="Liberation Serif" w:hAnsi="Liberation Serif" w:cs="Liberation Serif"/>
          <w:b/>
          <w:sz w:val="28"/>
          <w:szCs w:val="28"/>
        </w:rPr>
        <w:t xml:space="preserve">5. Условия проведения предвыборной агитации </w:t>
      </w:r>
    </w:p>
    <w:p w:rsidR="00EE413E" w:rsidRDefault="00EE413E" w:rsidP="00EE413E">
      <w:pPr>
        <w:pStyle w:val="2"/>
        <w:spacing w:after="0" w:line="240" w:lineRule="auto"/>
        <w:ind w:left="0"/>
        <w:jc w:val="center"/>
        <w:rPr>
          <w:rFonts w:ascii="Liberation Serif" w:hAnsi="Liberation Serif" w:cs="Liberation Serif"/>
          <w:b/>
          <w:sz w:val="28"/>
          <w:szCs w:val="28"/>
        </w:rPr>
      </w:pPr>
      <w:r w:rsidRPr="00372D14">
        <w:rPr>
          <w:rFonts w:ascii="Liberation Serif" w:hAnsi="Liberation Serif" w:cs="Liberation Serif"/>
          <w:b/>
          <w:sz w:val="28"/>
          <w:szCs w:val="28"/>
        </w:rPr>
        <w:t>посредством агитационных публичных мероприятий</w:t>
      </w:r>
    </w:p>
    <w:p w:rsidR="00EE413E" w:rsidRPr="00372D14" w:rsidRDefault="00EE413E" w:rsidP="00EE413E">
      <w:pPr>
        <w:pStyle w:val="2"/>
        <w:spacing w:after="0" w:line="240" w:lineRule="auto"/>
        <w:ind w:left="0"/>
        <w:jc w:val="center"/>
        <w:rPr>
          <w:rFonts w:ascii="Liberation Serif" w:hAnsi="Liberation Serif" w:cs="Liberation Serif"/>
          <w:b/>
          <w:sz w:val="28"/>
          <w:szCs w:val="28"/>
        </w:rPr>
      </w:pP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5.1. Кандидаты вправе осуществлять агитацию посредством агитационных публичных мероприятий (далее – публичные мероприятия) с момента выдвижения кандидатов за исключением случая предоставления зарегистрированным кандидатам помещений, находящихся в государственной и</w:t>
      </w:r>
      <w:r>
        <w:rPr>
          <w:rFonts w:ascii="Liberation Serif" w:hAnsi="Liberation Serif" w:cs="Liberation Serif"/>
          <w:sz w:val="28"/>
          <w:szCs w:val="28"/>
        </w:rPr>
        <w:t>ли муниципальной собственности,</w:t>
      </w:r>
      <w:r w:rsidRPr="00372D14">
        <w:rPr>
          <w:rFonts w:ascii="Liberation Serif" w:hAnsi="Liberation Serif" w:cs="Liberation Serif"/>
          <w:sz w:val="28"/>
          <w:szCs w:val="28"/>
        </w:rPr>
        <w:t xml:space="preserve"> для проведения агитационных публичных мероприятий на безвозмездной основе в порядке, предусмотренном пунктом 5.</w:t>
      </w:r>
      <w:r>
        <w:rPr>
          <w:rFonts w:ascii="Liberation Serif" w:hAnsi="Liberation Serif" w:cs="Liberation Serif"/>
          <w:sz w:val="28"/>
          <w:szCs w:val="28"/>
        </w:rPr>
        <w:t>7</w:t>
      </w:r>
      <w:r w:rsidRPr="00372D14">
        <w:rPr>
          <w:rFonts w:ascii="Liberation Serif" w:hAnsi="Liberation Serif" w:cs="Liberation Serif"/>
          <w:sz w:val="28"/>
          <w:szCs w:val="28"/>
        </w:rPr>
        <w:t xml:space="preserve"> Справочно-методического материала. </w:t>
      </w:r>
    </w:p>
    <w:p w:rsidR="00EE413E" w:rsidRDefault="00EE413E" w:rsidP="00EE413E">
      <w:pPr>
        <w:pStyle w:val="ConsPlusNormal"/>
        <w:ind w:firstLine="709"/>
        <w:jc w:val="both"/>
        <w:rPr>
          <w:rFonts w:ascii="Liberation Serif" w:hAnsi="Liberation Serif" w:cs="Liberation Serif"/>
          <w:iCs/>
          <w:sz w:val="28"/>
          <w:szCs w:val="28"/>
        </w:rPr>
      </w:pPr>
      <w:r w:rsidRPr="00372D14">
        <w:rPr>
          <w:rFonts w:ascii="Liberation Serif" w:hAnsi="Liberation Serif" w:cs="Liberation Serif"/>
          <w:sz w:val="28"/>
          <w:szCs w:val="28"/>
        </w:rPr>
        <w:t>К</w:t>
      </w:r>
      <w:r w:rsidRPr="00372D14">
        <w:rPr>
          <w:rFonts w:ascii="Liberation Serif" w:hAnsi="Liberation Serif" w:cs="Liberation Serif"/>
          <w:iCs/>
          <w:sz w:val="28"/>
          <w:szCs w:val="28"/>
        </w:rPr>
        <w:t xml:space="preserve">андидаты также вправе арендовать на основе договора здания и помещения, принадлежащие гражданам и организациям независимо от формы собственности, для проведения публичных мероприятий. </w:t>
      </w:r>
    </w:p>
    <w:p w:rsidR="00EE413E" w:rsidRPr="00372D14" w:rsidRDefault="00EE413E" w:rsidP="00EE413E">
      <w:pPr>
        <w:ind w:firstLine="708"/>
        <w:jc w:val="both"/>
        <w:rPr>
          <w:rFonts w:ascii="Liberation Serif" w:hAnsi="Liberation Serif" w:cs="Liberation Serif"/>
          <w:sz w:val="28"/>
          <w:szCs w:val="28"/>
        </w:rPr>
      </w:pPr>
      <w:r w:rsidRPr="00372D14">
        <w:rPr>
          <w:rFonts w:ascii="Liberation Serif" w:hAnsi="Liberation Serif" w:cs="Liberation Serif"/>
          <w:sz w:val="28"/>
          <w:szCs w:val="28"/>
        </w:rPr>
        <w:t xml:space="preserve">При проведении массового мероприятия его организаторы и другие участники обязаны соблюдать законодательство, не нарушать общественный порядок. </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5.2. Проведение собраний, митингов, демонстраций, шествий и пикетирования в целях предвыборной агитации регулируется Конституцией Российской Федерации, Федеральным законом от 12.06.2002 г. № 67-ФЗ, Федеральным законом от 19.06.2004 г. № 54-ФЗ, Законом Свердловской области от 07.12.2012 г. № 102-ОЗ, Кодексом.</w:t>
      </w:r>
    </w:p>
    <w:p w:rsidR="00EE413E" w:rsidRPr="00372D14" w:rsidRDefault="00EE413E" w:rsidP="00EE413E">
      <w:pPr>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5.3. </w:t>
      </w:r>
      <w:proofErr w:type="gramStart"/>
      <w:r w:rsidRPr="00372D14">
        <w:rPr>
          <w:rFonts w:ascii="Liberation Serif" w:hAnsi="Liberation Serif" w:cs="Liberation Serif"/>
          <w:sz w:val="28"/>
          <w:szCs w:val="28"/>
        </w:rPr>
        <w:t>Постановлением Правительства Свердловской области от  09.03.2017 № 128-ПП «Об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в муниципальных образованиях, расположенных на территории Свердловской области» определены специально отведенные места, которые могут использоваться для</w:t>
      </w:r>
      <w:proofErr w:type="gramEnd"/>
      <w:r w:rsidRPr="00372D14">
        <w:rPr>
          <w:rFonts w:ascii="Liberation Serif" w:hAnsi="Liberation Serif" w:cs="Liberation Serif"/>
          <w:sz w:val="28"/>
          <w:szCs w:val="28"/>
        </w:rPr>
        <w:t xml:space="preserve"> проведения публичных мероприятий. </w:t>
      </w:r>
    </w:p>
    <w:p w:rsidR="00EE413E" w:rsidRPr="00156B60"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156B60">
        <w:rPr>
          <w:rFonts w:ascii="Liberation Serif" w:hAnsi="Liberation Serif" w:cs="Liberation Serif"/>
          <w:sz w:val="28"/>
          <w:szCs w:val="28"/>
        </w:rPr>
        <w:lastRenderedPageBreak/>
        <w:t xml:space="preserve">Публичные мероприятия проводятся, как правило, в местах, </w:t>
      </w:r>
      <w:r>
        <w:rPr>
          <w:rFonts w:ascii="Liberation Serif" w:hAnsi="Liberation Serif" w:cs="Liberation Serif"/>
          <w:sz w:val="28"/>
          <w:szCs w:val="28"/>
        </w:rPr>
        <w:t>перечисленных в</w:t>
      </w:r>
      <w:r w:rsidRPr="00156B60">
        <w:rPr>
          <w:rFonts w:ascii="Liberation Serif" w:hAnsi="Liberation Serif" w:cs="Liberation Serif"/>
          <w:sz w:val="28"/>
          <w:szCs w:val="28"/>
        </w:rPr>
        <w:t xml:space="preserve"> </w:t>
      </w:r>
      <w:r>
        <w:rPr>
          <w:rFonts w:ascii="Liberation Serif" w:hAnsi="Liberation Serif" w:cs="Liberation Serif"/>
          <w:sz w:val="28"/>
          <w:szCs w:val="28"/>
        </w:rPr>
        <w:t>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в муниципальных образованиях, расположенных на территории Свердловской области,</w:t>
      </w:r>
      <w:r w:rsidRPr="00156B60">
        <w:rPr>
          <w:rFonts w:ascii="Liberation Serif" w:hAnsi="Liberation Serif" w:cs="Liberation Serif"/>
          <w:sz w:val="28"/>
          <w:szCs w:val="28"/>
        </w:rPr>
        <w:t xml:space="preserve"> </w:t>
      </w:r>
      <w:r>
        <w:rPr>
          <w:rFonts w:ascii="Liberation Serif" w:hAnsi="Liberation Serif" w:cs="Liberation Serif"/>
          <w:sz w:val="28"/>
          <w:szCs w:val="28"/>
        </w:rPr>
        <w:t>утвержденном указанным выше постановлением</w:t>
      </w:r>
      <w:r w:rsidRPr="00156B60">
        <w:rPr>
          <w:rFonts w:ascii="Liberation Serif" w:hAnsi="Liberation Serif" w:cs="Liberation Serif"/>
          <w:sz w:val="28"/>
          <w:szCs w:val="28"/>
        </w:rPr>
        <w:t xml:space="preserve"> Правительства Свердловской области. </w:t>
      </w:r>
      <w:proofErr w:type="gramEnd"/>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Порядок использования указанных специально отведенных мест, нормы их предельной </w:t>
      </w:r>
      <w:proofErr w:type="spellStart"/>
      <w:r w:rsidRPr="00372D14">
        <w:rPr>
          <w:rFonts w:ascii="Liberation Serif" w:hAnsi="Liberation Serif" w:cs="Liberation Serif"/>
          <w:sz w:val="28"/>
          <w:szCs w:val="28"/>
        </w:rPr>
        <w:t>заполняемости</w:t>
      </w:r>
      <w:proofErr w:type="spellEnd"/>
      <w:r w:rsidRPr="00372D14">
        <w:rPr>
          <w:rFonts w:ascii="Liberation Serif" w:hAnsi="Liberation Serif" w:cs="Liberation Serif"/>
          <w:sz w:val="28"/>
          <w:szCs w:val="28"/>
        </w:rPr>
        <w:t xml:space="preserve"> </w:t>
      </w:r>
      <w:r>
        <w:rPr>
          <w:rFonts w:ascii="Liberation Serif" w:hAnsi="Liberation Serif" w:cs="Liberation Serif"/>
          <w:sz w:val="28"/>
          <w:szCs w:val="28"/>
        </w:rPr>
        <w:t>установлены</w:t>
      </w:r>
      <w:r w:rsidRPr="00372D14">
        <w:rPr>
          <w:rFonts w:ascii="Liberation Serif" w:hAnsi="Liberation Serif" w:cs="Liberation Serif"/>
          <w:sz w:val="28"/>
          <w:szCs w:val="28"/>
        </w:rPr>
        <w:t xml:space="preserve"> Законом Свердловской области от 07.12.2012 г. № 102-ОЗ.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В соответствии с пунктом 1 статьи 8 Закона Свердловской области от 07.12.2012 г. № 102-ОЗ организатор публичного мероприятия подает уведомление о проведении публичного мероприятия в уполномоченный в соответствии с муниципальными правовыми актами на рассмотрение уведомлений о проведении публичных мероприятий орган местного самоуправления муниципального образования, на территории которого планируется провести соответствующее публичное мероприятие.</w:t>
      </w:r>
      <w:proofErr w:type="gramEnd"/>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bookmarkStart w:id="1" w:name="Par2"/>
      <w:bookmarkEnd w:id="1"/>
      <w:r w:rsidRPr="00372D14">
        <w:rPr>
          <w:rFonts w:ascii="Liberation Serif" w:hAnsi="Liberation Serif" w:cs="Liberation Serif"/>
          <w:sz w:val="28"/>
          <w:szCs w:val="28"/>
        </w:rPr>
        <w:t>Уведомление о проведении публичного мероприятия подается его организатором в Министерство общественной безопасности Свердловской области, если публичное мероприятие планируется одновременно провести в двух или более муниципальных образованиях Свердловской области, либо если публичное мероприятие планируется провести на территории муниципального образования «город Екатеринбург».</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В случае если публичное мероприятие планируется провести на территории объекта культурного наследия народов Российской Федерации, то при его проведении необходимо руководствоваться также постановлением Правительства Свердловской области от 11.06.2014 № 489-ПП «Об утверждении Порядка проведения публичных мероприятий на территориях объектов культурного наследия (памятников истории и культуры) народов Российской Федерации, расположенных на территории Свердловской области».</w:t>
      </w:r>
      <w:proofErr w:type="gramEnd"/>
    </w:p>
    <w:p w:rsidR="00EE413E"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5.4. </w:t>
      </w:r>
      <w:proofErr w:type="gramStart"/>
      <w:r w:rsidRPr="00372D14">
        <w:rPr>
          <w:rFonts w:ascii="Liberation Serif" w:hAnsi="Liberation Serif" w:cs="Liberation Serif"/>
          <w:sz w:val="28"/>
          <w:szCs w:val="28"/>
        </w:rPr>
        <w:t xml:space="preserve">В соответствии с Федеральным законом от 19.06.2004 г. № 54-ФЗ </w:t>
      </w:r>
      <w:r>
        <w:rPr>
          <w:rFonts w:ascii="Liberation Serif" w:hAnsi="Liberation Serif" w:cs="Liberation Serif"/>
          <w:sz w:val="28"/>
          <w:szCs w:val="28"/>
        </w:rPr>
        <w:t>у</w:t>
      </w:r>
      <w:r w:rsidRPr="00372D14">
        <w:rPr>
          <w:rFonts w:ascii="Liberation Serif" w:hAnsi="Liberation Serif" w:cs="Liberation Serif"/>
          <w:sz w:val="28"/>
          <w:szCs w:val="28"/>
        </w:rPr>
        <w:t xml:space="preserve">ведомление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w:t>
      </w:r>
      <w:r>
        <w:rPr>
          <w:rFonts w:ascii="Liberation Serif" w:hAnsi="Liberation Serif" w:cs="Liberation Serif"/>
          <w:sz w:val="28"/>
          <w:szCs w:val="28"/>
        </w:rPr>
        <w:t xml:space="preserve">в </w:t>
      </w:r>
      <w:r w:rsidRPr="00EE0B5D">
        <w:rPr>
          <w:rFonts w:ascii="Liberation Serif" w:hAnsi="Liberation Serif" w:cs="Liberation Serif"/>
          <w:sz w:val="28"/>
          <w:szCs w:val="28"/>
        </w:rPr>
        <w:t xml:space="preserve">орган исполнительной власти субъекта Российской Федерации </w:t>
      </w:r>
      <w:r>
        <w:rPr>
          <w:rFonts w:ascii="Liberation Serif" w:hAnsi="Liberation Serif" w:cs="Liberation Serif"/>
          <w:sz w:val="28"/>
          <w:szCs w:val="28"/>
        </w:rPr>
        <w:t>(</w:t>
      </w:r>
      <w:r w:rsidRPr="00372D14">
        <w:rPr>
          <w:rFonts w:ascii="Liberation Serif" w:hAnsi="Liberation Serif" w:cs="Liberation Serif"/>
          <w:sz w:val="28"/>
          <w:szCs w:val="28"/>
        </w:rPr>
        <w:t>в Министерство общественной безопасности Свердловской области</w:t>
      </w:r>
      <w:r>
        <w:rPr>
          <w:rFonts w:ascii="Liberation Serif" w:hAnsi="Liberation Serif" w:cs="Liberation Serif"/>
          <w:sz w:val="28"/>
          <w:szCs w:val="28"/>
        </w:rPr>
        <w:t>)</w:t>
      </w:r>
      <w:r w:rsidRPr="00372D14">
        <w:rPr>
          <w:rFonts w:ascii="Liberation Serif" w:hAnsi="Liberation Serif" w:cs="Liberation Serif"/>
          <w:sz w:val="28"/>
          <w:szCs w:val="28"/>
        </w:rPr>
        <w:t xml:space="preserve"> или соответствующий орган местного самоуправления в срок не ранее 15 и не позднее 10</w:t>
      </w:r>
      <w:proofErr w:type="gramEnd"/>
      <w:r w:rsidRPr="00372D14">
        <w:rPr>
          <w:rFonts w:ascii="Liberation Serif" w:hAnsi="Liberation Serif" w:cs="Liberation Serif"/>
          <w:sz w:val="28"/>
          <w:szCs w:val="28"/>
        </w:rPr>
        <w:t xml:space="preserve"> дней до дня проведения публичного мероприятия.</w:t>
      </w:r>
    </w:p>
    <w:p w:rsidR="00EE413E"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w:t>
      </w:r>
      <w:r w:rsidRPr="00372D14">
        <w:rPr>
          <w:rFonts w:ascii="Liberation Serif" w:hAnsi="Liberation Serif" w:cs="Liberation Serif"/>
          <w:sz w:val="28"/>
          <w:szCs w:val="28"/>
        </w:rPr>
        <w:lastRenderedPageBreak/>
        <w:t>праздничным днем (нерабочими праздничными днями), – не позднее четырех дней до</w:t>
      </w:r>
      <w:proofErr w:type="gramEnd"/>
      <w:r w:rsidRPr="00372D14">
        <w:rPr>
          <w:rFonts w:ascii="Liberation Serif" w:hAnsi="Liberation Serif" w:cs="Liberation Serif"/>
          <w:sz w:val="28"/>
          <w:szCs w:val="28"/>
        </w:rPr>
        <w:t xml:space="preserve"> дня его проведения.</w:t>
      </w:r>
      <w:r w:rsidRPr="00E6568E">
        <w:rPr>
          <w:rFonts w:ascii="Liberation Serif" w:hAnsi="Liberation Serif" w:cs="Liberation Serif"/>
          <w:sz w:val="28"/>
          <w:szCs w:val="28"/>
        </w:rPr>
        <w:t xml:space="preserve"> </w:t>
      </w:r>
    </w:p>
    <w:p w:rsidR="00EE413E"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исчислении сроков подачи уведомления о проведении публичного мероприятия не учитываются день получения такого уведомления </w:t>
      </w:r>
      <w:r w:rsidRPr="00156B60">
        <w:rPr>
          <w:rFonts w:ascii="Liberation Serif" w:hAnsi="Liberation Serif" w:cs="Liberation Serif"/>
          <w:sz w:val="28"/>
          <w:szCs w:val="28"/>
        </w:rPr>
        <w:t>Министерство</w:t>
      </w:r>
      <w:r>
        <w:rPr>
          <w:rFonts w:ascii="Liberation Serif" w:hAnsi="Liberation Serif" w:cs="Liberation Serif"/>
          <w:sz w:val="28"/>
          <w:szCs w:val="28"/>
        </w:rPr>
        <w:t>м</w:t>
      </w:r>
      <w:r w:rsidRPr="00156B60">
        <w:rPr>
          <w:rFonts w:ascii="Liberation Serif" w:hAnsi="Liberation Serif" w:cs="Liberation Serif"/>
          <w:sz w:val="28"/>
          <w:szCs w:val="28"/>
        </w:rPr>
        <w:t xml:space="preserve"> общественной безопасности Свердловской области </w:t>
      </w:r>
      <w:r>
        <w:rPr>
          <w:rFonts w:ascii="Liberation Serif" w:hAnsi="Liberation Serif" w:cs="Liberation Serif"/>
          <w:sz w:val="28"/>
          <w:szCs w:val="28"/>
        </w:rPr>
        <w:t>или органом местного самоуправления и день проведения публичного мероприятия.</w:t>
      </w:r>
    </w:p>
    <w:p w:rsidR="00EE413E"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 соответствии с Федеральным законом от 19.06.2004 г. № 54-ФЗ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Минимальное допустимое расстояние между лицами, осуществляющими указанное пикет</w:t>
      </w:r>
      <w:r>
        <w:rPr>
          <w:rFonts w:ascii="Liberation Serif" w:hAnsi="Liberation Serif" w:cs="Liberation Serif"/>
          <w:sz w:val="28"/>
          <w:szCs w:val="28"/>
        </w:rPr>
        <w:t>ирование, определено в статье 5</w:t>
      </w:r>
      <w:r w:rsidRPr="00372D14">
        <w:rPr>
          <w:rFonts w:ascii="Liberation Serif" w:hAnsi="Liberation Serif" w:cs="Liberation Serif"/>
          <w:sz w:val="28"/>
          <w:szCs w:val="28"/>
        </w:rPr>
        <w:t xml:space="preserve"> Закона Свердловской области от 07.12.2012 г. № 102-ОЗ и составляет 40 метров.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5.5. В уведомлении согласно </w:t>
      </w:r>
      <w:r>
        <w:rPr>
          <w:rFonts w:ascii="Liberation Serif" w:hAnsi="Liberation Serif" w:cs="Liberation Serif"/>
          <w:sz w:val="28"/>
          <w:szCs w:val="28"/>
        </w:rPr>
        <w:t>статье 7 Федерального закона</w:t>
      </w:r>
      <w:r w:rsidRPr="00372D14">
        <w:rPr>
          <w:rFonts w:ascii="Liberation Serif" w:hAnsi="Liberation Serif" w:cs="Liberation Serif"/>
          <w:sz w:val="28"/>
          <w:szCs w:val="28"/>
        </w:rPr>
        <w:t xml:space="preserve"> от 19.06.2004 г. № 54-ФЗ указываются: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цель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форма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дата, время начала и окончания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предполагаемое количество участников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дата подачи уведомления о проведении публичного мероприятия.</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EE413E" w:rsidRPr="00372D14" w:rsidRDefault="00EE413E" w:rsidP="00EE413E">
      <w:pPr>
        <w:ind w:firstLine="709"/>
        <w:jc w:val="both"/>
        <w:rPr>
          <w:rFonts w:ascii="Liberation Serif" w:hAnsi="Liberation Serif" w:cs="Liberation Serif"/>
          <w:sz w:val="28"/>
          <w:szCs w:val="28"/>
        </w:rPr>
      </w:pPr>
      <w:r>
        <w:rPr>
          <w:rFonts w:ascii="Liberation Serif" w:hAnsi="Liberation Serif" w:cs="Liberation Serif"/>
          <w:sz w:val="28"/>
          <w:szCs w:val="28"/>
        </w:rPr>
        <w:t>5.6. Места</w:t>
      </w:r>
      <w:r w:rsidRPr="00372D14">
        <w:rPr>
          <w:rFonts w:ascii="Liberation Serif" w:hAnsi="Liberation Serif" w:cs="Liberation Serif"/>
          <w:sz w:val="28"/>
          <w:szCs w:val="28"/>
        </w:rPr>
        <w:t>, в которых проведение публичного мероприятия запрещается</w:t>
      </w:r>
      <w:r>
        <w:rPr>
          <w:rFonts w:ascii="Liberation Serif" w:hAnsi="Liberation Serif" w:cs="Liberation Serif"/>
          <w:sz w:val="28"/>
          <w:szCs w:val="28"/>
        </w:rPr>
        <w:t>,</w:t>
      </w:r>
      <w:r w:rsidRPr="00372D14">
        <w:rPr>
          <w:rFonts w:ascii="Liberation Serif" w:hAnsi="Liberation Serif" w:cs="Liberation Serif"/>
          <w:sz w:val="28"/>
          <w:szCs w:val="28"/>
        </w:rPr>
        <w:t xml:space="preserve"> </w:t>
      </w:r>
      <w:r>
        <w:rPr>
          <w:rFonts w:ascii="Liberation Serif" w:hAnsi="Liberation Serif" w:cs="Liberation Serif"/>
          <w:sz w:val="28"/>
          <w:szCs w:val="28"/>
        </w:rPr>
        <w:t>установлены Федеральным законом</w:t>
      </w:r>
      <w:r w:rsidRPr="00372D14">
        <w:rPr>
          <w:rFonts w:ascii="Liberation Serif" w:hAnsi="Liberation Serif" w:cs="Liberation Serif"/>
          <w:sz w:val="28"/>
          <w:szCs w:val="28"/>
        </w:rPr>
        <w:t xml:space="preserve"> от 19.06.2004 г. № 54-ФЗ</w:t>
      </w:r>
      <w:r>
        <w:rPr>
          <w:rFonts w:ascii="Liberation Serif" w:hAnsi="Liberation Serif" w:cs="Liberation Serif"/>
          <w:sz w:val="28"/>
          <w:szCs w:val="28"/>
        </w:rPr>
        <w:t xml:space="preserve"> и</w:t>
      </w:r>
      <w:r w:rsidRPr="00372D14">
        <w:rPr>
          <w:rFonts w:ascii="Liberation Serif" w:hAnsi="Liberation Serif" w:cs="Liberation Serif"/>
          <w:sz w:val="28"/>
          <w:szCs w:val="28"/>
        </w:rPr>
        <w:t xml:space="preserve"> Законом Свердловской об</w:t>
      </w:r>
      <w:r>
        <w:rPr>
          <w:rFonts w:ascii="Liberation Serif" w:hAnsi="Liberation Serif" w:cs="Liberation Serif"/>
          <w:sz w:val="28"/>
          <w:szCs w:val="28"/>
        </w:rPr>
        <w:t>ласти от 07.12.2012 г. № 102-ОЗ.</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5.7</w:t>
      </w:r>
      <w:r w:rsidRPr="00372D14">
        <w:rPr>
          <w:rFonts w:ascii="Liberation Serif" w:hAnsi="Liberation Serif" w:cs="Liberation Serif"/>
          <w:sz w:val="28"/>
          <w:szCs w:val="28"/>
        </w:rPr>
        <w:t xml:space="preserve">. По заявке зарегистрированного кандидата помещение, пригодное для проведения агитационных публичных мероприятий в форме собраний и </w:t>
      </w:r>
      <w:r w:rsidRPr="00372D14">
        <w:rPr>
          <w:rFonts w:ascii="Liberation Serif" w:hAnsi="Liberation Serif" w:cs="Liberation Serif"/>
          <w:sz w:val="28"/>
          <w:szCs w:val="28"/>
        </w:rPr>
        <w:lastRenderedPageBreak/>
        <w:t xml:space="preserve">находящееся в государственной или муниципальной собственности, безвозмездно предоставляется собственником, владельцем помещения на </w:t>
      </w:r>
      <w:r w:rsidRPr="00427431">
        <w:rPr>
          <w:rFonts w:ascii="Liberation Serif" w:hAnsi="Liberation Serif" w:cs="Liberation Serif"/>
          <w:sz w:val="28"/>
          <w:szCs w:val="28"/>
        </w:rPr>
        <w:t>время, установленное территориальной избирательной комиссией</w:t>
      </w:r>
      <w:r w:rsidRPr="00372D14">
        <w:rPr>
          <w:rFonts w:ascii="Liberation Serif" w:hAnsi="Liberation Serif" w:cs="Liberation Serif"/>
          <w:sz w:val="28"/>
          <w:szCs w:val="28"/>
        </w:rPr>
        <w:t>, зарегистрированному кандидату, его доверенным лицам для встреч с избирателями.</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 При этом соответствующая избирательная комиссия обязана обеспечить равные условия проведения указанных мероприятий для зарегистрированных кандидатов.</w:t>
      </w:r>
    </w:p>
    <w:p w:rsidR="00EE413E" w:rsidRPr="00372D14" w:rsidRDefault="00EE413E" w:rsidP="00EE413E">
      <w:pPr>
        <w:suppressAutoHyphens/>
        <w:ind w:firstLine="709"/>
        <w:jc w:val="both"/>
        <w:rPr>
          <w:rFonts w:ascii="Liberation Serif" w:hAnsi="Liberation Serif" w:cs="Liberation Serif"/>
          <w:sz w:val="28"/>
          <w:szCs w:val="28"/>
        </w:rPr>
      </w:pPr>
      <w:r>
        <w:rPr>
          <w:rFonts w:ascii="Liberation Serif" w:hAnsi="Liberation Serif" w:cs="Liberation Serif"/>
          <w:sz w:val="28"/>
          <w:szCs w:val="28"/>
        </w:rPr>
        <w:t xml:space="preserve"> 5.8</w:t>
      </w:r>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Если указанное выше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w:t>
      </w:r>
      <w:proofErr w:type="gramEnd"/>
      <w:r w:rsidRPr="00372D14">
        <w:rPr>
          <w:rFonts w:ascii="Liberation Serif" w:hAnsi="Liberation Serif" w:cs="Liberation Serif"/>
          <w:sz w:val="28"/>
          <w:szCs w:val="28"/>
        </w:rPr>
        <w:t xml:space="preserve"> же </w:t>
      </w:r>
      <w:proofErr w:type="gramStart"/>
      <w:r w:rsidRPr="00372D14">
        <w:rPr>
          <w:rFonts w:ascii="Liberation Serif" w:hAnsi="Liberation Serif" w:cs="Liberation Serif"/>
          <w:sz w:val="28"/>
          <w:szCs w:val="28"/>
        </w:rPr>
        <w:t>условиях</w:t>
      </w:r>
      <w:proofErr w:type="gramEnd"/>
      <w:r w:rsidRPr="00372D14">
        <w:rPr>
          <w:rFonts w:ascii="Liberation Serif" w:hAnsi="Liberation Serif" w:cs="Liberation Serif"/>
          <w:sz w:val="28"/>
          <w:szCs w:val="28"/>
        </w:rPr>
        <w:t xml:space="preserve"> в иное время в течение агитационного периода.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 xml:space="preserve">В случае предоставления помещения зарегистрированному кандидату собственник, владелец помещения </w:t>
      </w:r>
      <w:r w:rsidRPr="00F6066A">
        <w:rPr>
          <w:rFonts w:ascii="Liberation Serif" w:hAnsi="Liberation Serif" w:cs="Liberation Serif"/>
          <w:sz w:val="28"/>
          <w:szCs w:val="28"/>
        </w:rPr>
        <w:t>не позднее дня, следующего за днем предоставления помещения, обязаны уведомить в письменной форме территориальную избирательную комиссию</w:t>
      </w:r>
      <w:r>
        <w:rPr>
          <w:rFonts w:ascii="Liberation Serif" w:hAnsi="Liberation Serif" w:cs="Liberation Serif"/>
          <w:sz w:val="28"/>
          <w:szCs w:val="28"/>
        </w:rPr>
        <w:t>, организующую подготовку и проведение выборов в органы местного самоуправления,</w:t>
      </w:r>
      <w:r w:rsidRPr="00F6066A">
        <w:rPr>
          <w:rFonts w:ascii="Liberation Serif" w:hAnsi="Liberation Serif" w:cs="Liberation Serif"/>
          <w:sz w:val="28"/>
          <w:szCs w:val="28"/>
        </w:rPr>
        <w:t xml:space="preserve">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w:t>
      </w:r>
      <w:r>
        <w:rPr>
          <w:rFonts w:ascii="Liberation Serif" w:hAnsi="Liberation Serif" w:cs="Liberation Serif"/>
          <w:sz w:val="28"/>
          <w:szCs w:val="28"/>
        </w:rPr>
        <w:t>м</w:t>
      </w:r>
      <w:proofErr w:type="gramEnd"/>
      <w:r>
        <w:rPr>
          <w:rFonts w:ascii="Liberation Serif" w:hAnsi="Liberation Serif" w:cs="Liberation Serif"/>
          <w:sz w:val="28"/>
          <w:szCs w:val="28"/>
        </w:rPr>
        <w:t xml:space="preserve"> зарегистрированным кандидатам, а </w:t>
      </w:r>
      <w:r w:rsidRPr="00372D14">
        <w:rPr>
          <w:rFonts w:ascii="Liberation Serif" w:hAnsi="Liberation Serif" w:cs="Liberation Serif"/>
          <w:sz w:val="28"/>
          <w:szCs w:val="28"/>
        </w:rPr>
        <w:t xml:space="preserve">избирательная комиссия, получив указанное уведомление, обязана в течение двух суток с момента получения разместить содержащуюся в нем информацию на своем сайте или иным способом довести ее до сведения других зарегистрированных кандидатов (например, </w:t>
      </w:r>
      <w:proofErr w:type="gramStart"/>
      <w:r w:rsidRPr="00372D14">
        <w:rPr>
          <w:rFonts w:ascii="Liberation Serif" w:hAnsi="Liberation Serif" w:cs="Liberation Serif"/>
          <w:sz w:val="28"/>
          <w:szCs w:val="28"/>
        </w:rPr>
        <w:t>разместить</w:t>
      </w:r>
      <w:proofErr w:type="gramEnd"/>
      <w:r w:rsidRPr="00372D14">
        <w:rPr>
          <w:rFonts w:ascii="Liberation Serif" w:hAnsi="Liberation Serif" w:cs="Liberation Serif"/>
          <w:sz w:val="28"/>
          <w:szCs w:val="28"/>
        </w:rPr>
        <w:t xml:space="preserve"> данную информацию в помещении избирательной комиссии).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Ответственность собственников, владельцев помещений за нарушение требования о необходимости уведомления </w:t>
      </w:r>
      <w:r>
        <w:rPr>
          <w:rFonts w:ascii="Liberation Serif" w:hAnsi="Liberation Serif" w:cs="Liberation Serif"/>
          <w:sz w:val="28"/>
          <w:szCs w:val="28"/>
        </w:rPr>
        <w:t xml:space="preserve">соответствующей </w:t>
      </w:r>
      <w:r w:rsidRPr="00372D14">
        <w:rPr>
          <w:rFonts w:ascii="Liberation Serif" w:hAnsi="Liberation Serif" w:cs="Liberation Serif"/>
          <w:sz w:val="28"/>
          <w:szCs w:val="28"/>
        </w:rPr>
        <w:t>избирательной комиссии о факте предоставления помещени</w:t>
      </w:r>
      <w:r>
        <w:rPr>
          <w:rFonts w:ascii="Liberation Serif" w:hAnsi="Liberation Serif" w:cs="Liberation Serif"/>
          <w:sz w:val="28"/>
          <w:szCs w:val="28"/>
        </w:rPr>
        <w:t>я зарегистрированному кандидату</w:t>
      </w:r>
      <w:r w:rsidRPr="00372D14">
        <w:rPr>
          <w:rFonts w:ascii="Liberation Serif" w:hAnsi="Liberation Serif" w:cs="Liberation Serif"/>
          <w:sz w:val="28"/>
          <w:szCs w:val="28"/>
        </w:rPr>
        <w:t xml:space="preserve"> установлена статьей 5.15 Кодекса Российской Федерации об административных правонарушениях. </w:t>
      </w:r>
    </w:p>
    <w:p w:rsidR="00EE413E" w:rsidRPr="00372D14" w:rsidRDefault="00EE413E" w:rsidP="00EE413E">
      <w:pPr>
        <w:pStyle w:val="a7"/>
        <w:suppressAutoHyphens/>
        <w:jc w:val="center"/>
        <w:rPr>
          <w:rFonts w:ascii="Liberation Serif" w:hAnsi="Liberation Serif" w:cs="Liberation Serif"/>
          <w:b/>
          <w:bCs/>
          <w:sz w:val="28"/>
          <w:szCs w:val="28"/>
        </w:rPr>
      </w:pPr>
    </w:p>
    <w:p w:rsidR="00EE413E" w:rsidRPr="00372D14" w:rsidRDefault="00EE413E" w:rsidP="00EE413E">
      <w:pPr>
        <w:pStyle w:val="a7"/>
        <w:suppressAutoHyphens/>
        <w:jc w:val="center"/>
        <w:rPr>
          <w:rFonts w:ascii="Liberation Serif" w:hAnsi="Liberation Serif" w:cs="Liberation Serif"/>
          <w:b/>
          <w:bCs/>
          <w:sz w:val="28"/>
          <w:szCs w:val="28"/>
        </w:rPr>
      </w:pPr>
      <w:r w:rsidRPr="00372D14">
        <w:rPr>
          <w:rFonts w:ascii="Liberation Serif" w:hAnsi="Liberation Serif" w:cs="Liberation Serif"/>
          <w:b/>
          <w:bCs/>
          <w:sz w:val="28"/>
          <w:szCs w:val="28"/>
        </w:rPr>
        <w:t xml:space="preserve">6. Условия изготовления и распространения печатных, аудиовизуальных и иных агитационных материалов </w:t>
      </w:r>
    </w:p>
    <w:p w:rsidR="00EE413E" w:rsidRDefault="00EE413E" w:rsidP="00EE413E">
      <w:pPr>
        <w:rPr>
          <w:rFonts w:ascii="Liberation Serif" w:hAnsi="Liberation Serif" w:cs="Liberation Serif"/>
          <w:b/>
          <w:sz w:val="28"/>
          <w:szCs w:val="28"/>
        </w:rPr>
      </w:pPr>
    </w:p>
    <w:p w:rsidR="00EE413E" w:rsidRPr="00372D14" w:rsidRDefault="00EE413E" w:rsidP="00EE413E">
      <w:pPr>
        <w:pStyle w:val="Con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6.1. Кандидаты вправе беспрепятственно изготавливать и распространять, в том числе в информационно-телекоммуникационных сетях, включая сеть «Интернет», печатные, аудиовизуальные и другие агитационные материалы в порядке, установленном законодательством Российской Федерации. </w:t>
      </w:r>
    </w:p>
    <w:p w:rsidR="00EE413E" w:rsidRPr="00372D14" w:rsidRDefault="00EE413E" w:rsidP="00EE413E">
      <w:pPr>
        <w:pStyle w:val="Con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Все агитационные материалы должны изготавливаться на территории Российской Федерации.</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lastRenderedPageBreak/>
        <w:t xml:space="preserve">6.2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
    <w:p w:rsidR="00EE413E" w:rsidRDefault="00EE413E" w:rsidP="00EE413E">
      <w:pPr>
        <w:pStyle w:val="ConsPlusNormal"/>
        <w:widowControl/>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w:t>
      </w:r>
      <w:r>
        <w:rPr>
          <w:rFonts w:ascii="Liberation Serif" w:hAnsi="Liberation Serif" w:cs="Liberation Serif"/>
          <w:sz w:val="28"/>
          <w:szCs w:val="28"/>
        </w:rPr>
        <w:t xml:space="preserve"> и в тот же срок представлены </w:t>
      </w:r>
      <w:r w:rsidRPr="003F7205">
        <w:rPr>
          <w:rFonts w:ascii="Liberation Serif" w:hAnsi="Liberation Serif" w:cs="Liberation Serif"/>
          <w:sz w:val="28"/>
          <w:szCs w:val="28"/>
        </w:rPr>
        <w:t xml:space="preserve">в </w:t>
      </w:r>
      <w:r>
        <w:rPr>
          <w:rFonts w:ascii="Liberation Serif" w:hAnsi="Liberation Serif" w:cs="Liberation Serif"/>
          <w:sz w:val="28"/>
          <w:szCs w:val="28"/>
        </w:rPr>
        <w:t xml:space="preserve">территориальную </w:t>
      </w:r>
      <w:r w:rsidRPr="003F7205">
        <w:rPr>
          <w:rFonts w:ascii="Liberation Serif" w:hAnsi="Liberation Serif" w:cs="Liberation Serif"/>
          <w:sz w:val="28"/>
          <w:szCs w:val="28"/>
        </w:rPr>
        <w:t>избирательную комиссию, организующую соответствующие выборы</w:t>
      </w:r>
      <w:r>
        <w:rPr>
          <w:rFonts w:ascii="Liberation Serif" w:hAnsi="Liberation Serif" w:cs="Liberation Serif"/>
          <w:sz w:val="28"/>
          <w:szCs w:val="28"/>
        </w:rPr>
        <w:t xml:space="preserve"> в органы</w:t>
      </w:r>
      <w:proofErr w:type="gramEnd"/>
      <w:r>
        <w:rPr>
          <w:rFonts w:ascii="Liberation Serif" w:hAnsi="Liberation Serif" w:cs="Liberation Serif"/>
          <w:sz w:val="28"/>
          <w:szCs w:val="28"/>
        </w:rPr>
        <w:t xml:space="preserve"> местного самоуправления</w:t>
      </w:r>
      <w:r>
        <w:rPr>
          <w:rStyle w:val="a9"/>
          <w:rFonts w:ascii="Liberation Serif" w:hAnsi="Liberation Serif" w:cs="Liberation Serif"/>
          <w:sz w:val="28"/>
          <w:szCs w:val="28"/>
        </w:rPr>
        <w:footnoteReference w:id="6"/>
      </w:r>
      <w:r w:rsidRPr="003F7205">
        <w:rPr>
          <w:rFonts w:ascii="Liberation Serif" w:hAnsi="Liberation Serif" w:cs="Liberation Serif"/>
          <w:sz w:val="28"/>
          <w:szCs w:val="28"/>
        </w:rPr>
        <w:t>.</w:t>
      </w:r>
      <w:r w:rsidRPr="00372D14">
        <w:rPr>
          <w:rFonts w:ascii="Liberation Serif" w:hAnsi="Liberation Serif" w:cs="Liberation Serif"/>
          <w:sz w:val="28"/>
          <w:szCs w:val="28"/>
        </w:rPr>
        <w:t xml:space="preserve"> </w:t>
      </w:r>
      <w:r>
        <w:rPr>
          <w:rFonts w:ascii="Liberation Serif" w:hAnsi="Liberation Serif" w:cs="Liberation Serif"/>
          <w:sz w:val="28"/>
          <w:szCs w:val="28"/>
        </w:rPr>
        <w:t xml:space="preserve"> </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Вместе с указанными сведениями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6.3. </w:t>
      </w:r>
      <w:proofErr w:type="gramStart"/>
      <w:r w:rsidRPr="00372D14">
        <w:rPr>
          <w:rFonts w:ascii="Liberation Serif" w:hAnsi="Liberation Serif" w:cs="Liberation Serif"/>
          <w:sz w:val="28"/>
          <w:szCs w:val="28"/>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фамилию, имя, отчество лица, заказавшего их, а также информацию о тираже и дате изготовления этих материалов и указание об оплате их</w:t>
      </w:r>
      <w:proofErr w:type="gramEnd"/>
      <w:r w:rsidRPr="00372D14">
        <w:rPr>
          <w:rFonts w:ascii="Liberation Serif" w:hAnsi="Liberation Serif" w:cs="Liberation Serif"/>
          <w:sz w:val="28"/>
          <w:szCs w:val="28"/>
        </w:rPr>
        <w:t xml:space="preserve"> изготовления из средств избирательного фонда соответствующего кандидата. </w:t>
      </w:r>
    </w:p>
    <w:p w:rsidR="00EE413E"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 xml:space="preserve">Все агитационные материалы кандидата, являющегося физическим лицом, выполняющим функции иностранного агента, кандидата, </w:t>
      </w:r>
      <w:proofErr w:type="spellStart"/>
      <w:r w:rsidRPr="00372D14">
        <w:rPr>
          <w:rFonts w:ascii="Liberation Serif" w:hAnsi="Liberation Serif" w:cs="Liberation Serif"/>
          <w:sz w:val="28"/>
          <w:szCs w:val="28"/>
        </w:rPr>
        <w:t>аффилированного</w:t>
      </w:r>
      <w:proofErr w:type="spellEnd"/>
      <w:r w:rsidRPr="00372D14">
        <w:rPr>
          <w:rFonts w:ascii="Liberation Serif" w:hAnsi="Liberation Serif" w:cs="Liberation Serif"/>
          <w:sz w:val="28"/>
          <w:szCs w:val="28"/>
        </w:rPr>
        <w:t xml:space="preserve"> с выполняющим функции иностранного агента лицом, должны содержать информацию об этом в соответствии с пунктом 1.4 настоящего Справочно-методического </w:t>
      </w:r>
      <w:r>
        <w:rPr>
          <w:rFonts w:ascii="Liberation Serif" w:hAnsi="Liberation Serif" w:cs="Liberation Serif"/>
          <w:sz w:val="28"/>
          <w:szCs w:val="28"/>
        </w:rPr>
        <w:t>материала</w:t>
      </w:r>
      <w:r w:rsidRPr="00372D14">
        <w:rPr>
          <w:rFonts w:ascii="Liberation Serif" w:hAnsi="Liberation Serif" w:cs="Liberation Serif"/>
          <w:sz w:val="28"/>
          <w:szCs w:val="28"/>
        </w:rPr>
        <w:t>.</w:t>
      </w:r>
      <w:proofErr w:type="gramEnd"/>
    </w:p>
    <w:p w:rsidR="00EE413E" w:rsidRPr="001604C3"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1604C3">
        <w:rPr>
          <w:rFonts w:ascii="Liberation Serif" w:hAnsi="Liberation Serif" w:cs="Liberation Serif"/>
          <w:sz w:val="28"/>
          <w:szCs w:val="28"/>
        </w:rPr>
        <w:t>Кроме того, в случае если в агитационных материалах использованы высказывания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об этом</w:t>
      </w:r>
      <w:r w:rsidRPr="001604C3">
        <w:rPr>
          <w:rFonts w:ascii="Liberation Serif" w:hAnsi="Liberation Serif" w:cs="Liberation Serif"/>
          <w:bCs/>
          <w:sz w:val="28"/>
          <w:szCs w:val="28"/>
        </w:rPr>
        <w:t>.</w:t>
      </w:r>
      <w:proofErr w:type="gramEnd"/>
      <w:r w:rsidRPr="001604C3">
        <w:rPr>
          <w:rFonts w:ascii="Liberation Serif" w:hAnsi="Liberation Serif" w:cs="Liberation Serif"/>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соответствующую избирательную комиссию предоставляет информацию о том, какое </w:t>
      </w:r>
      <w:proofErr w:type="gramStart"/>
      <w:r w:rsidRPr="001604C3">
        <w:rPr>
          <w:rFonts w:ascii="Liberation Serif" w:hAnsi="Liberation Serif" w:cs="Liberation Serif"/>
          <w:sz w:val="28"/>
          <w:szCs w:val="28"/>
        </w:rPr>
        <w:t>высказывание</w:t>
      </w:r>
      <w:proofErr w:type="gramEnd"/>
      <w:r w:rsidRPr="001604C3">
        <w:rPr>
          <w:rFonts w:ascii="Liberation Serif" w:hAnsi="Liberation Serif" w:cs="Liberation Serif"/>
          <w:sz w:val="28"/>
          <w:szCs w:val="28"/>
        </w:rPr>
        <w:t xml:space="preserve"> какого физического лица, включенного в список физических лиц, выполняющих функции иностранного агента, или физического лица, информация о котором </w:t>
      </w:r>
      <w:r w:rsidRPr="001604C3">
        <w:rPr>
          <w:rFonts w:ascii="Liberation Serif" w:hAnsi="Liberation Serif" w:cs="Liberation Serif"/>
          <w:sz w:val="28"/>
          <w:szCs w:val="28"/>
        </w:rPr>
        <w:lastRenderedPageBreak/>
        <w:t>включена в реестр иностранных средств массовой информации, выполняющих функции иностранного агента, использовано в агитационном материале.</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6.4. Экземпляры печатных агитационных материалов или их копии, экземпляры или коп</w:t>
      </w:r>
      <w:proofErr w:type="gramStart"/>
      <w:r w:rsidRPr="00372D14">
        <w:rPr>
          <w:rFonts w:ascii="Liberation Serif" w:hAnsi="Liberation Serif" w:cs="Liberation Serif"/>
          <w:sz w:val="28"/>
          <w:szCs w:val="28"/>
        </w:rPr>
        <w:t>ии ау</w:t>
      </w:r>
      <w:proofErr w:type="gramEnd"/>
      <w:r w:rsidRPr="00372D14">
        <w:rPr>
          <w:rFonts w:ascii="Liberation Serif" w:hAnsi="Liberation Serif" w:cs="Liberation Serif"/>
          <w:sz w:val="28"/>
          <w:szCs w:val="28"/>
        </w:rPr>
        <w:t>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кандидатами в  соответствующую избирательную комиссию</w:t>
      </w:r>
      <w:r>
        <w:rPr>
          <w:rFonts w:ascii="Liberation Serif" w:hAnsi="Liberation Serif" w:cs="Liberation Serif"/>
          <w:sz w:val="28"/>
          <w:szCs w:val="28"/>
        </w:rPr>
        <w:t>, которая осуществляет регистрацию кандидата</w:t>
      </w:r>
      <w:r w:rsidRPr="00372D14">
        <w:rPr>
          <w:rFonts w:ascii="Liberation Serif" w:hAnsi="Liberation Serif" w:cs="Liberation Serif"/>
          <w:sz w:val="28"/>
          <w:szCs w:val="28"/>
        </w:rPr>
        <w:t>.</w:t>
      </w:r>
    </w:p>
    <w:p w:rsidR="00EE413E" w:rsidRPr="00372D14"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Вместе с указанными материалами должно быть также представлено уведомление, содержащее сведения об адресе юридического лица, индивидуального предпринимателя (адресе места жительства физического лица), </w:t>
      </w:r>
      <w:proofErr w:type="gramStart"/>
      <w:r w:rsidRPr="00372D14">
        <w:rPr>
          <w:rFonts w:ascii="Liberation Serif" w:hAnsi="Liberation Serif" w:cs="Liberation Serif"/>
          <w:sz w:val="28"/>
          <w:szCs w:val="28"/>
        </w:rPr>
        <w:t>изготовивших</w:t>
      </w:r>
      <w:proofErr w:type="gramEnd"/>
      <w:r w:rsidRPr="00372D14">
        <w:rPr>
          <w:rFonts w:ascii="Liberation Serif" w:hAnsi="Liberation Serif" w:cs="Liberation Serif"/>
          <w:sz w:val="28"/>
          <w:szCs w:val="28"/>
        </w:rPr>
        <w:t xml:space="preserve"> и заказавших эти материалы и копия документа об оплате изготовления данного предвыборного агитационного материала из избирательного фонда соответствующего кандидата. Одновременно с указанными материалами в соответствующую избирательную комиссию должны быть представлены электронные образы этих предвыборных агитационных материалов в машиночитаемом виде.</w:t>
      </w:r>
    </w:p>
    <w:p w:rsidR="00EE413E" w:rsidRPr="00372D14" w:rsidRDefault="00EE413E" w:rsidP="00EE413E">
      <w:pPr>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6.5. Агитационные материалы не могут содержать коммерческую рекламу.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В соответствии со статьей 3 Федерального закона от 13.03.2006 г. № 38-ФЗ «О рекламе»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roofErr w:type="gramEnd"/>
    </w:p>
    <w:p w:rsidR="00EE413E" w:rsidRPr="00372D14"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6.6. </w:t>
      </w:r>
      <w:proofErr w:type="gramStart"/>
      <w:r w:rsidRPr="00372D14">
        <w:rPr>
          <w:rFonts w:ascii="Liberation Serif" w:hAnsi="Liberation Serif" w:cs="Liberation Serif"/>
          <w:sz w:val="28"/>
          <w:szCs w:val="28"/>
        </w:rPr>
        <w:t xml:space="preserve">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ar1051" w:history="1">
        <w:r w:rsidRPr="00372D14">
          <w:rPr>
            <w:rFonts w:ascii="Liberation Serif" w:hAnsi="Liberation Serif" w:cs="Liberation Serif"/>
            <w:sz w:val="28"/>
            <w:szCs w:val="28"/>
          </w:rPr>
          <w:t>пунктом 1-1</w:t>
        </w:r>
      </w:hyperlink>
      <w:r w:rsidRPr="00372D14">
        <w:rPr>
          <w:rFonts w:ascii="Liberation Serif" w:hAnsi="Liberation Serif" w:cs="Liberation Serif"/>
          <w:sz w:val="28"/>
          <w:szCs w:val="28"/>
        </w:rPr>
        <w:t xml:space="preserve"> статьи 69 Кодекса (пунктом 6.2 настоящего Справочно-методического материала),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кандидата, с нарушением требований, установленных </w:t>
      </w:r>
      <w:hyperlink r:id="rId12" w:history="1">
        <w:r w:rsidRPr="00372D14">
          <w:rPr>
            <w:rFonts w:ascii="Liberation Serif" w:hAnsi="Liberation Serif" w:cs="Liberation Serif"/>
            <w:sz w:val="28"/>
            <w:szCs w:val="28"/>
          </w:rPr>
          <w:t>пунктами 6</w:t>
        </w:r>
      </w:hyperlink>
      <w:r w:rsidRPr="00372D14">
        <w:rPr>
          <w:rFonts w:ascii="Liberation Serif" w:hAnsi="Liberation Serif" w:cs="Liberation Serif"/>
          <w:sz w:val="28"/>
          <w:szCs w:val="28"/>
        </w:rPr>
        <w:t xml:space="preserve">, </w:t>
      </w:r>
      <w:hyperlink r:id="rId13" w:history="1">
        <w:r w:rsidRPr="00372D14">
          <w:rPr>
            <w:rFonts w:ascii="Liberation Serif" w:hAnsi="Liberation Serif" w:cs="Liberation Serif"/>
            <w:sz w:val="28"/>
            <w:szCs w:val="28"/>
          </w:rPr>
          <w:t>7</w:t>
        </w:r>
      </w:hyperlink>
      <w:r w:rsidRPr="00372D14">
        <w:rPr>
          <w:rFonts w:ascii="Liberation Serif" w:hAnsi="Liberation Serif" w:cs="Liberation Serif"/>
          <w:sz w:val="28"/>
          <w:szCs w:val="28"/>
        </w:rPr>
        <w:t xml:space="preserve">, </w:t>
      </w:r>
      <w:hyperlink r:id="rId14" w:history="1">
        <w:r w:rsidRPr="00372D14">
          <w:rPr>
            <w:rFonts w:ascii="Liberation Serif" w:hAnsi="Liberation Serif" w:cs="Liberation Serif"/>
            <w:sz w:val="28"/>
            <w:szCs w:val="28"/>
          </w:rPr>
          <w:t>8-1</w:t>
        </w:r>
      </w:hyperlink>
      <w:r w:rsidRPr="00372D14">
        <w:rPr>
          <w:rFonts w:ascii="Liberation Serif" w:hAnsi="Liberation Serif" w:cs="Liberation Serif"/>
          <w:sz w:val="28"/>
          <w:szCs w:val="28"/>
        </w:rPr>
        <w:t xml:space="preserve"> и </w:t>
      </w:r>
      <w:hyperlink r:id="rId15" w:history="1">
        <w:r w:rsidRPr="00372D14">
          <w:rPr>
            <w:rFonts w:ascii="Liberation Serif" w:hAnsi="Liberation Serif" w:cs="Liberation Serif"/>
            <w:sz w:val="28"/>
            <w:szCs w:val="28"/>
          </w:rPr>
          <w:t>9-1</w:t>
        </w:r>
        <w:proofErr w:type="gramEnd"/>
        <w:r w:rsidRPr="00372D14">
          <w:rPr>
            <w:rFonts w:ascii="Liberation Serif" w:hAnsi="Liberation Serif" w:cs="Liberation Serif"/>
            <w:sz w:val="28"/>
            <w:szCs w:val="28"/>
          </w:rPr>
          <w:t xml:space="preserve"> статьи 63</w:t>
        </w:r>
      </w:hyperlink>
      <w:r w:rsidRPr="00372D14">
        <w:rPr>
          <w:rFonts w:ascii="Liberation Serif" w:hAnsi="Liberation Serif" w:cs="Liberation Serif"/>
          <w:sz w:val="28"/>
          <w:szCs w:val="28"/>
        </w:rPr>
        <w:t xml:space="preserve">, </w:t>
      </w:r>
      <w:hyperlink r:id="rId16" w:history="1">
        <w:r w:rsidRPr="00372D14">
          <w:rPr>
            <w:rFonts w:ascii="Liberation Serif" w:hAnsi="Liberation Serif" w:cs="Liberation Serif"/>
            <w:sz w:val="28"/>
            <w:szCs w:val="28"/>
          </w:rPr>
          <w:t>пунктом 2</w:t>
        </w:r>
      </w:hyperlink>
      <w:r w:rsidRPr="00372D14">
        <w:rPr>
          <w:rFonts w:ascii="Liberation Serif" w:hAnsi="Liberation Serif" w:cs="Liberation Serif"/>
          <w:sz w:val="28"/>
          <w:szCs w:val="28"/>
        </w:rPr>
        <w:t xml:space="preserve"> статьи 69 Кодекса.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Запрещается распространение агитационных материалов, изготовленных с нарушением пункта 5 статьи 69 Кодекса и (или) с нарушением требований, предусмотренных пун</w:t>
      </w:r>
      <w:r>
        <w:rPr>
          <w:rFonts w:ascii="Liberation Serif" w:hAnsi="Liberation Serif" w:cs="Liberation Serif"/>
          <w:sz w:val="28"/>
          <w:szCs w:val="28"/>
        </w:rPr>
        <w:t xml:space="preserve">ктом 3 статьи 69,  пунктами 9, </w:t>
      </w:r>
      <w:r w:rsidRPr="00372D14">
        <w:rPr>
          <w:rFonts w:ascii="Liberation Serif" w:hAnsi="Liberation Serif" w:cs="Liberation Serif"/>
          <w:sz w:val="28"/>
          <w:szCs w:val="28"/>
        </w:rPr>
        <w:t>9-3</w:t>
      </w:r>
      <w:r>
        <w:rPr>
          <w:rFonts w:ascii="Liberation Serif" w:hAnsi="Liberation Serif" w:cs="Liberation Serif"/>
          <w:sz w:val="28"/>
          <w:szCs w:val="28"/>
        </w:rPr>
        <w:t xml:space="preserve"> </w:t>
      </w:r>
      <w:r w:rsidRPr="00973AC6">
        <w:rPr>
          <w:rFonts w:ascii="Liberation Serif" w:hAnsi="Liberation Serif" w:cs="Liberation Serif"/>
          <w:sz w:val="28"/>
          <w:szCs w:val="28"/>
        </w:rPr>
        <w:t>и 9-4</w:t>
      </w:r>
      <w:r w:rsidRPr="00372D14">
        <w:rPr>
          <w:rFonts w:ascii="Liberation Serif" w:hAnsi="Liberation Serif" w:cs="Liberation Serif"/>
          <w:sz w:val="28"/>
          <w:szCs w:val="28"/>
        </w:rPr>
        <w:t xml:space="preserve"> статьи 63 Кодекса.</w:t>
      </w:r>
    </w:p>
    <w:p w:rsidR="00EE413E" w:rsidRPr="00372D14" w:rsidRDefault="00EE413E" w:rsidP="00EE413E">
      <w:pPr>
        <w:pStyle w:val="ConsPlusNormal"/>
        <w:widowControl/>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6.7. Органы местного самоуправления муниципальных образований, находящихся на территории Свердловской области, </w:t>
      </w:r>
      <w:r w:rsidRPr="00716717">
        <w:rPr>
          <w:rFonts w:ascii="Liberation Serif" w:hAnsi="Liberation Serif" w:cs="Liberation Serif"/>
          <w:sz w:val="28"/>
          <w:szCs w:val="28"/>
        </w:rPr>
        <w:t xml:space="preserve">по предложению организующей соответствующие выборы </w:t>
      </w:r>
      <w:r>
        <w:rPr>
          <w:rFonts w:ascii="Liberation Serif" w:hAnsi="Liberation Serif" w:cs="Liberation Serif"/>
          <w:sz w:val="28"/>
          <w:szCs w:val="28"/>
        </w:rPr>
        <w:t xml:space="preserve">в органы местного самоуправления территориальной </w:t>
      </w:r>
      <w:r w:rsidRPr="00716717">
        <w:rPr>
          <w:rFonts w:ascii="Liberation Serif" w:hAnsi="Liberation Serif" w:cs="Liberation Serif"/>
          <w:sz w:val="28"/>
          <w:szCs w:val="28"/>
        </w:rPr>
        <w:t>избирательной комиссии</w:t>
      </w:r>
      <w:r w:rsidRPr="00D87A3C">
        <w:rPr>
          <w:rFonts w:ascii="Liberation Serif" w:hAnsi="Liberation Serif" w:cs="Liberation Serif"/>
          <w:sz w:val="28"/>
          <w:szCs w:val="28"/>
        </w:rPr>
        <w:t xml:space="preserve"> </w:t>
      </w:r>
      <w:r w:rsidRPr="00372D14">
        <w:rPr>
          <w:rFonts w:ascii="Liberation Serif" w:hAnsi="Liberation Serif" w:cs="Liberation Serif"/>
          <w:sz w:val="28"/>
          <w:szCs w:val="28"/>
        </w:rPr>
        <w:t xml:space="preserve">не </w:t>
      </w:r>
      <w:proofErr w:type="gramStart"/>
      <w:r w:rsidRPr="00372D14">
        <w:rPr>
          <w:rFonts w:ascii="Liberation Serif" w:hAnsi="Liberation Serif" w:cs="Liberation Serif"/>
          <w:sz w:val="28"/>
          <w:szCs w:val="28"/>
        </w:rPr>
        <w:t>позднее</w:t>
      </w:r>
      <w:proofErr w:type="gramEnd"/>
      <w:r w:rsidRPr="00372D14">
        <w:rPr>
          <w:rFonts w:ascii="Liberation Serif" w:hAnsi="Liberation Serif" w:cs="Liberation Serif"/>
          <w:sz w:val="28"/>
          <w:szCs w:val="28"/>
        </w:rPr>
        <w:t xml:space="preserve"> чем за 30 дней д</w:t>
      </w:r>
      <w:r>
        <w:rPr>
          <w:rFonts w:ascii="Liberation Serif" w:hAnsi="Liberation Serif" w:cs="Liberation Serif"/>
          <w:sz w:val="28"/>
          <w:szCs w:val="28"/>
        </w:rPr>
        <w:t xml:space="preserve">о дня голосования </w:t>
      </w:r>
      <w:r w:rsidRPr="00FB5803">
        <w:rPr>
          <w:rFonts w:ascii="Liberation Serif" w:hAnsi="Liberation Serif" w:cs="Liberation Serif"/>
          <w:sz w:val="28"/>
          <w:szCs w:val="28"/>
        </w:rPr>
        <w:t>(не позднее 11.08.2022)</w:t>
      </w:r>
      <w:r w:rsidRPr="00372D14">
        <w:rPr>
          <w:rFonts w:ascii="Liberation Serif" w:hAnsi="Liberation Serif" w:cs="Liberation Serif"/>
          <w:sz w:val="28"/>
          <w:szCs w:val="28"/>
        </w:rPr>
        <w:t xml:space="preserve"> обязаны выделить специальные места для размещения печатных агитационных материалов</w:t>
      </w:r>
      <w:r>
        <w:rPr>
          <w:rFonts w:ascii="Liberation Serif" w:hAnsi="Liberation Serif" w:cs="Liberation Serif"/>
          <w:sz w:val="28"/>
          <w:szCs w:val="28"/>
        </w:rPr>
        <w:t xml:space="preserve"> кандидатов</w:t>
      </w:r>
      <w:r w:rsidRPr="00372D14">
        <w:rPr>
          <w:rFonts w:ascii="Liberation Serif" w:hAnsi="Liberation Serif" w:cs="Liberation Serif"/>
          <w:sz w:val="28"/>
          <w:szCs w:val="28"/>
        </w:rPr>
        <w:t xml:space="preserve"> на территории каждого избирательного участка. Такие места должны быть удобны для </w:t>
      </w:r>
      <w:r w:rsidRPr="00372D14">
        <w:rPr>
          <w:rFonts w:ascii="Liberation Serif" w:hAnsi="Liberation Serif" w:cs="Liberation Serif"/>
          <w:sz w:val="28"/>
          <w:szCs w:val="28"/>
        </w:rPr>
        <w:lastRenderedPageBreak/>
        <w:t xml:space="preserve">посещения избирателями и располагаться таким образом, чтобы избиратели могли ознакомиться с размещенной там информацией. </w:t>
      </w:r>
    </w:p>
    <w:p w:rsidR="00EE413E" w:rsidRPr="00372D14" w:rsidRDefault="00EE413E" w:rsidP="00EE413E">
      <w:pPr>
        <w:pStyle w:val="ConsPlusNormal"/>
        <w:widowControl/>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Площадь выделенных мест должна быть достаточной для размещения на них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соответствующей избирательной комиссией до сведения кандидатов.</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6.8. Печатные агитационные материалы могут</w:t>
      </w:r>
      <w:r w:rsidRPr="00372D14">
        <w:rPr>
          <w:rFonts w:ascii="Liberation Serif" w:hAnsi="Liberation Serif" w:cs="Liberation Serif"/>
        </w:rPr>
        <w:t xml:space="preserve"> </w:t>
      </w:r>
      <w:r w:rsidRPr="00372D14">
        <w:rPr>
          <w:rFonts w:ascii="Liberation Serif" w:hAnsi="Liberation Serif" w:cs="Liberation Serif"/>
          <w:sz w:val="28"/>
          <w:szCs w:val="28"/>
        </w:rPr>
        <w:t>размещаться</w:t>
      </w:r>
      <w:r w:rsidRPr="00372D14">
        <w:rPr>
          <w:rFonts w:ascii="Liberation Serif" w:hAnsi="Liberation Serif" w:cs="Liberation Serif"/>
          <w:sz w:val="22"/>
          <w:szCs w:val="22"/>
        </w:rPr>
        <w:t xml:space="preserve"> </w:t>
      </w:r>
      <w:r w:rsidRPr="00372D14">
        <w:rPr>
          <w:rFonts w:ascii="Liberation Serif" w:hAnsi="Liberation Serif" w:cs="Liberation Serif"/>
          <w:sz w:val="28"/>
          <w:szCs w:val="28"/>
        </w:rPr>
        <w:t xml:space="preserve">в помещениях, на зданиях, сооружениях и иных объектах (за исключением специально определенных для этой цели мест) только с согласия и на условиях собственников, владельцев указанных объектов. </w:t>
      </w:r>
    </w:p>
    <w:p w:rsidR="00EE413E" w:rsidRPr="00372D14" w:rsidRDefault="00EE413E" w:rsidP="00EE413E">
      <w:pPr>
        <w:pStyle w:val="ConsPlusNormal"/>
        <w:widowControl/>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w:t>
      </w:r>
      <w:proofErr w:type="gramEnd"/>
      <w:r w:rsidRPr="00372D14">
        <w:rPr>
          <w:rFonts w:ascii="Liberation Serif" w:hAnsi="Liberation Serif" w:cs="Liberation Serif"/>
          <w:sz w:val="28"/>
          <w:szCs w:val="28"/>
        </w:rP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 </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EE413E" w:rsidRPr="00372D14" w:rsidRDefault="00EE413E" w:rsidP="00EE413E">
      <w:pPr>
        <w:pStyle w:val="ConsPlusNormal"/>
        <w:widowControl/>
        <w:ind w:firstLine="709"/>
        <w:jc w:val="both"/>
        <w:rPr>
          <w:rFonts w:ascii="Liberation Serif" w:hAnsi="Liberation Serif" w:cs="Liberation Serif"/>
          <w:sz w:val="28"/>
          <w:szCs w:val="28"/>
        </w:rPr>
      </w:pPr>
      <w:r w:rsidRPr="00372D14">
        <w:rPr>
          <w:rFonts w:ascii="Liberation Serif" w:hAnsi="Liberation Serif" w:cs="Liberation Serif"/>
          <w:sz w:val="28"/>
          <w:szCs w:val="28"/>
        </w:rPr>
        <w:t>Ответственность за нарушение прав зарегистрированных кандидатов при выделении площадей для размещения агитационных материалов предусматривается статьей 5.48 Кодекса Российской Федерации об административных правонарушениях.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Вместе с тем, необходимо учитывать позицию ЦИК России, изложенную в Разъяснениях по некоторым вопросам информационного обеспечения выборов депутатов Государственной Думы Федерального Собрания Российской Федерации и иных выборов, проводимых в Российской Федерации, утвержденных постановлением ЦИК России от 26.08.2016          № 43/441-7, согласно которой законодательство о выборах не содержит гарантий равного доступа кандидатов к размещению агитационных материалов на рекламных конструкциях, находящихся в частной</w:t>
      </w:r>
      <w:proofErr w:type="gramEnd"/>
      <w:r w:rsidRPr="00372D14">
        <w:rPr>
          <w:rFonts w:ascii="Liberation Serif" w:hAnsi="Liberation Serif" w:cs="Liberation Serif"/>
          <w:sz w:val="28"/>
          <w:szCs w:val="28"/>
        </w:rPr>
        <w:t xml:space="preserve"> собственности. При этом недопустимым является оказание воздействия на собственников (владельцев) рекламных конструкций с целью создания препятствий к заключению или расторжению ими договоров с различными кандидатами.</w:t>
      </w:r>
    </w:p>
    <w:p w:rsidR="00EE413E" w:rsidRPr="00372D14" w:rsidRDefault="00EE413E" w:rsidP="00EE413E">
      <w:pPr>
        <w:pStyle w:val="ConsPlusNormal"/>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6.9.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 </w:t>
      </w:r>
    </w:p>
    <w:p w:rsidR="00EE413E" w:rsidRPr="00372D14" w:rsidRDefault="00EE413E" w:rsidP="00EE413E">
      <w:pPr>
        <w:pStyle w:val="ConsPlusNormal"/>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w:t>
      </w:r>
    </w:p>
    <w:p w:rsidR="00EE413E" w:rsidRPr="00E06F2C" w:rsidRDefault="00EE413E" w:rsidP="00EE413E">
      <w:pPr>
        <w:autoSpaceDE w:val="0"/>
        <w:autoSpaceDN w:val="0"/>
        <w:adjustRightInd w:val="0"/>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Согласно статье 3 Федерального закона</w:t>
      </w:r>
      <w:r w:rsidRPr="00372D14">
        <w:rPr>
          <w:rFonts w:ascii="Liberation Serif" w:hAnsi="Liberation Serif" w:cs="Liberation Serif"/>
          <w:sz w:val="28"/>
          <w:szCs w:val="28"/>
        </w:rPr>
        <w:t xml:space="preserve"> от 25.06.2002 г. № 73-ФЗ к объектам культурного наследия относятся </w:t>
      </w:r>
      <w:r w:rsidRPr="00372D14">
        <w:rPr>
          <w:rFonts w:ascii="Liberation Serif" w:hAnsi="Liberation Serif" w:cs="Liberation Serif"/>
          <w:bCs/>
          <w:sz w:val="28"/>
          <w:szCs w:val="28"/>
        </w:rPr>
        <w:t xml:space="preserve">объекты недвижимого имущества (включая объекты археологического наследия) и иные объекты с исторически </w:t>
      </w:r>
      <w:r w:rsidRPr="00372D14">
        <w:rPr>
          <w:rFonts w:ascii="Liberation Serif" w:hAnsi="Liberation Serif" w:cs="Liberation Serif"/>
          <w:bCs/>
          <w:sz w:val="28"/>
          <w:szCs w:val="28"/>
        </w:rPr>
        <w:lastRenderedPageBreak/>
        <w:t>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w:t>
      </w:r>
      <w:proofErr w:type="gramEnd"/>
      <w:r w:rsidRPr="00372D14">
        <w:rPr>
          <w:rFonts w:ascii="Liberation Serif" w:hAnsi="Liberation Serif" w:cs="Liberation Serif"/>
          <w:bCs/>
          <w:sz w:val="28"/>
          <w:szCs w:val="28"/>
        </w:rPr>
        <w:t>,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E413E" w:rsidRPr="00372D14" w:rsidRDefault="00EE413E" w:rsidP="00EE413E">
      <w:pPr>
        <w:pStyle w:val="ConsPlusNormal"/>
        <w:suppressAutoHyphens/>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Виды объектов культурного наследия </w:t>
      </w:r>
      <w:r>
        <w:rPr>
          <w:rFonts w:ascii="Liberation Serif" w:hAnsi="Liberation Serif" w:cs="Liberation Serif"/>
          <w:sz w:val="28"/>
          <w:szCs w:val="28"/>
        </w:rPr>
        <w:t xml:space="preserve">также </w:t>
      </w:r>
      <w:r w:rsidRPr="00372D14">
        <w:rPr>
          <w:rFonts w:ascii="Liberation Serif" w:hAnsi="Liberation Serif" w:cs="Liberation Serif"/>
          <w:sz w:val="28"/>
          <w:szCs w:val="28"/>
        </w:rPr>
        <w:t xml:space="preserve">установлены </w:t>
      </w:r>
      <w:r>
        <w:rPr>
          <w:rFonts w:ascii="Liberation Serif" w:hAnsi="Liberation Serif" w:cs="Liberation Serif"/>
          <w:sz w:val="28"/>
          <w:szCs w:val="28"/>
        </w:rPr>
        <w:t xml:space="preserve">в </w:t>
      </w:r>
      <w:r w:rsidRPr="00372D14">
        <w:rPr>
          <w:rFonts w:ascii="Liberation Serif" w:hAnsi="Liberation Serif" w:cs="Liberation Serif"/>
          <w:sz w:val="28"/>
          <w:szCs w:val="28"/>
        </w:rPr>
        <w:t>статье 3 Федерального закона от 25.06.2002 г. № 73-ФЗ.</w:t>
      </w:r>
    </w:p>
    <w:p w:rsidR="00EE413E" w:rsidRPr="00372D14" w:rsidRDefault="00EE413E" w:rsidP="00EE413E">
      <w:pPr>
        <w:autoSpaceDE w:val="0"/>
        <w:autoSpaceDN w:val="0"/>
        <w:adjustRightInd w:val="0"/>
        <w:ind w:firstLine="709"/>
        <w:jc w:val="both"/>
        <w:outlineLvl w:val="2"/>
        <w:rPr>
          <w:rFonts w:ascii="Liberation Serif" w:hAnsi="Liberation Serif" w:cs="Liberation Serif"/>
          <w:sz w:val="28"/>
          <w:szCs w:val="28"/>
        </w:rPr>
      </w:pPr>
      <w:r w:rsidRPr="00372D14">
        <w:rPr>
          <w:rFonts w:ascii="Liberation Serif" w:hAnsi="Liberation Serif" w:cs="Liberation Serif"/>
          <w:sz w:val="28"/>
          <w:szCs w:val="28"/>
        </w:rPr>
        <w:t>6.10. Ответственность за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предусмотрена частью 2 статьи 5.12 Кодекса Российской Федерации об административных правонарушениях.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6.11. Положения настоящего раздела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w:t>
      </w:r>
    </w:p>
    <w:p w:rsidR="00EE413E" w:rsidRPr="00372D14" w:rsidRDefault="00EE413E" w:rsidP="00EE413E">
      <w:pPr>
        <w:pStyle w:val="ConsPlusNormal"/>
        <w:suppressAutoHyphens/>
        <w:ind w:firstLine="708"/>
        <w:jc w:val="both"/>
        <w:rPr>
          <w:rFonts w:ascii="Liberation Serif" w:hAnsi="Liberation Serif" w:cs="Liberation Serif"/>
          <w:sz w:val="28"/>
          <w:szCs w:val="28"/>
        </w:rPr>
      </w:pPr>
    </w:p>
    <w:p w:rsidR="00EE413E" w:rsidRPr="00372D14" w:rsidRDefault="00EE413E" w:rsidP="00EE413E">
      <w:pPr>
        <w:suppressAutoHyphens/>
        <w:jc w:val="center"/>
        <w:rPr>
          <w:rFonts w:ascii="Liberation Serif" w:hAnsi="Liberation Serif" w:cs="Liberation Serif"/>
          <w:b/>
          <w:bCs/>
          <w:sz w:val="28"/>
          <w:szCs w:val="28"/>
        </w:rPr>
      </w:pPr>
      <w:r w:rsidRPr="00372D14">
        <w:rPr>
          <w:rFonts w:ascii="Liberation Serif" w:hAnsi="Liberation Serif" w:cs="Liberation Serif"/>
          <w:b/>
          <w:bCs/>
          <w:sz w:val="28"/>
          <w:szCs w:val="28"/>
        </w:rPr>
        <w:t>7. Ограничения при проведении предвыборной агитации</w:t>
      </w:r>
    </w:p>
    <w:p w:rsidR="00EE413E" w:rsidRDefault="00EE413E" w:rsidP="00EE413E">
      <w:pPr>
        <w:rPr>
          <w:rFonts w:ascii="Liberation Serif" w:hAnsi="Liberation Serif" w:cs="Liberation Serif"/>
          <w:b/>
          <w:sz w:val="28"/>
          <w:szCs w:val="28"/>
        </w:rPr>
      </w:pPr>
    </w:p>
    <w:p w:rsidR="00EE413E" w:rsidRDefault="00EE413E" w:rsidP="00EE413E">
      <w:pPr>
        <w:pStyle w:val="ConsPlusNormal"/>
        <w:ind w:firstLine="709"/>
        <w:jc w:val="both"/>
        <w:rPr>
          <w:rFonts w:ascii="Liberation Serif" w:hAnsi="Liberation Serif" w:cs="Liberation Serif"/>
          <w:sz w:val="28"/>
          <w:szCs w:val="28"/>
        </w:rPr>
      </w:pPr>
      <w:r w:rsidRPr="00372D14">
        <w:rPr>
          <w:rFonts w:ascii="Liberation Serif" w:hAnsi="Liberation Serif" w:cs="Liberation Serif"/>
          <w:sz w:val="28"/>
          <w:szCs w:val="28"/>
        </w:rPr>
        <w:t>7.1. Использование в агитационных материалах высказываний физического лица, не имеющего в соответствии с Федеральным законом от 12.06.2002 г. № 67-ФЗ права проводить предвыборную агитацию,</w:t>
      </w:r>
      <w:r w:rsidRPr="00372D14">
        <w:rPr>
          <w:rFonts w:ascii="Liberation Serif" w:hAnsi="Liberation Serif" w:cs="Liberation Serif"/>
          <w:iCs/>
          <w:sz w:val="28"/>
          <w:szCs w:val="28"/>
        </w:rPr>
        <w:t xml:space="preserve"> о кандидате (кандидатах) </w:t>
      </w:r>
      <w:r w:rsidRPr="00372D14">
        <w:rPr>
          <w:rFonts w:ascii="Liberation Serif" w:hAnsi="Liberation Serif" w:cs="Liberation Serif"/>
          <w:sz w:val="28"/>
          <w:szCs w:val="28"/>
        </w:rPr>
        <w:t>не допускается.</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Запрещается проводить предвыборную агитацию, выпускать и распространять любые агитационные материалы:</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proofErr w:type="gramStart"/>
      <w:r w:rsidRPr="0022620D">
        <w:rPr>
          <w:rFonts w:ascii="Liberation Serif" w:hAnsi="Liberation Serif" w:cs="Liberation Serif"/>
          <w:sz w:val="28"/>
          <w:szCs w:val="28"/>
        </w:rPr>
        <w:t>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w:t>
      </w:r>
      <w:r>
        <w:rPr>
          <w:rFonts w:ascii="Liberation Serif" w:hAnsi="Liberation Serif" w:cs="Liberation Serif"/>
          <w:sz w:val="28"/>
          <w:szCs w:val="28"/>
        </w:rPr>
        <w:t>ния которых является собрание, –</w:t>
      </w:r>
      <w:r w:rsidRPr="0022620D">
        <w:rPr>
          <w:rFonts w:ascii="Liberation Serif" w:hAnsi="Liberation Serif" w:cs="Liberation Serif"/>
          <w:sz w:val="28"/>
          <w:szCs w:val="28"/>
        </w:rPr>
        <w:t xml:space="preserve">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r:id="rId17" w:history="1">
        <w:r w:rsidRPr="0022620D">
          <w:rPr>
            <w:rFonts w:ascii="Liberation Serif" w:hAnsi="Liberation Serif" w:cs="Liberation Serif"/>
            <w:sz w:val="28"/>
            <w:szCs w:val="28"/>
          </w:rPr>
          <w:t>пунктом 8</w:t>
        </w:r>
        <w:r w:rsidRPr="009100F5">
          <w:rPr>
            <w:rFonts w:ascii="Liberation Serif" w:hAnsi="Liberation Serif" w:cs="Liberation Serif"/>
            <w:sz w:val="28"/>
            <w:szCs w:val="28"/>
            <w:vertAlign w:val="superscript"/>
          </w:rPr>
          <w:t>1</w:t>
        </w:r>
      </w:hyperlink>
      <w:r w:rsidRPr="0022620D">
        <w:rPr>
          <w:rFonts w:ascii="Liberation Serif" w:hAnsi="Liberation Serif" w:cs="Liberation Serif"/>
          <w:sz w:val="28"/>
          <w:szCs w:val="28"/>
        </w:rPr>
        <w:t xml:space="preserve"> статьи</w:t>
      </w:r>
      <w:r>
        <w:rPr>
          <w:rFonts w:ascii="Liberation Serif" w:hAnsi="Liberation Serif" w:cs="Liberation Serif"/>
          <w:sz w:val="28"/>
          <w:szCs w:val="28"/>
        </w:rPr>
        <w:t xml:space="preserve"> 48</w:t>
      </w:r>
      <w:r w:rsidRPr="001D0A9E">
        <w:rPr>
          <w:rFonts w:ascii="Liberation Serif" w:hAnsi="Liberation Serif" w:cs="Liberation Serif"/>
          <w:sz w:val="28"/>
          <w:szCs w:val="28"/>
        </w:rPr>
        <w:t xml:space="preserve"> </w:t>
      </w:r>
      <w:r w:rsidRPr="00372D14">
        <w:rPr>
          <w:rFonts w:ascii="Liberation Serif" w:hAnsi="Liberation Serif" w:cs="Liberation Serif"/>
          <w:sz w:val="28"/>
          <w:szCs w:val="28"/>
        </w:rPr>
        <w:t>Федеральн</w:t>
      </w:r>
      <w:r>
        <w:rPr>
          <w:rFonts w:ascii="Liberation Serif" w:hAnsi="Liberation Serif" w:cs="Liberation Serif"/>
          <w:sz w:val="28"/>
          <w:szCs w:val="28"/>
        </w:rPr>
        <w:t>ого</w:t>
      </w:r>
      <w:r w:rsidRPr="00372D14">
        <w:rPr>
          <w:rFonts w:ascii="Liberation Serif" w:hAnsi="Liberation Serif" w:cs="Liberation Serif"/>
          <w:sz w:val="28"/>
          <w:szCs w:val="28"/>
        </w:rPr>
        <w:t xml:space="preserve"> закон</w:t>
      </w:r>
      <w:r>
        <w:rPr>
          <w:rFonts w:ascii="Liberation Serif" w:hAnsi="Liberation Serif" w:cs="Liberation Serif"/>
          <w:sz w:val="28"/>
          <w:szCs w:val="28"/>
        </w:rPr>
        <w:t>а</w:t>
      </w:r>
      <w:r w:rsidRPr="00372D14">
        <w:rPr>
          <w:rFonts w:ascii="Liberation Serif" w:hAnsi="Liberation Serif" w:cs="Liberation Serif"/>
          <w:sz w:val="28"/>
          <w:szCs w:val="28"/>
        </w:rPr>
        <w:t xml:space="preserve"> от 12.06.2002 г</w:t>
      </w:r>
      <w:proofErr w:type="gramEnd"/>
      <w:r w:rsidRPr="00372D14">
        <w:rPr>
          <w:rFonts w:ascii="Liberation Serif" w:hAnsi="Liberation Serif" w:cs="Liberation Serif"/>
          <w:sz w:val="28"/>
          <w:szCs w:val="28"/>
        </w:rPr>
        <w:t>. № 67-ФЗ</w:t>
      </w:r>
      <w:r w:rsidRPr="0022620D">
        <w:rPr>
          <w:rFonts w:ascii="Liberation Serif" w:hAnsi="Liberation Serif" w:cs="Liberation Serif"/>
          <w:sz w:val="28"/>
          <w:szCs w:val="28"/>
        </w:rPr>
        <w:t>, и (или) с использованием преимуще</w:t>
      </w:r>
      <w:proofErr w:type="gramStart"/>
      <w:r w:rsidRPr="0022620D">
        <w:rPr>
          <w:rFonts w:ascii="Liberation Serif" w:hAnsi="Liberation Serif" w:cs="Liberation Serif"/>
          <w:sz w:val="28"/>
          <w:szCs w:val="28"/>
        </w:rPr>
        <w:t>ств св</w:t>
      </w:r>
      <w:proofErr w:type="gramEnd"/>
      <w:r w:rsidRPr="0022620D">
        <w:rPr>
          <w:rFonts w:ascii="Liberation Serif" w:hAnsi="Liberation Serif" w:cs="Liberation Serif"/>
          <w:sz w:val="28"/>
          <w:szCs w:val="28"/>
        </w:rPr>
        <w:t>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воинским частям, военным учреждениям и организациям;</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lastRenderedPageBreak/>
        <w:t>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комиссиям, членам комиссий с правом решающего голоса;</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 xml:space="preserve">иностранным гражданам, за исключением случая, предусмотренного </w:t>
      </w:r>
      <w:hyperlink r:id="rId18" w:history="1">
        <w:r w:rsidRPr="0022620D">
          <w:rPr>
            <w:rFonts w:ascii="Liberation Serif" w:hAnsi="Liberation Serif" w:cs="Liberation Serif"/>
            <w:sz w:val="28"/>
            <w:szCs w:val="28"/>
          </w:rPr>
          <w:t>пунктом 10 статьи 4</w:t>
        </w:r>
      </w:hyperlink>
      <w:r w:rsidRPr="0022620D">
        <w:rPr>
          <w:rFonts w:ascii="Liberation Serif" w:hAnsi="Liberation Serif" w:cs="Liberation Serif"/>
          <w:sz w:val="28"/>
          <w:szCs w:val="28"/>
        </w:rPr>
        <w:t xml:space="preserve"> </w:t>
      </w:r>
      <w:r w:rsidRPr="00372D14">
        <w:rPr>
          <w:rFonts w:ascii="Liberation Serif" w:hAnsi="Liberation Serif" w:cs="Liberation Serif"/>
          <w:sz w:val="28"/>
          <w:szCs w:val="28"/>
        </w:rPr>
        <w:t>Федеральн</w:t>
      </w:r>
      <w:r>
        <w:rPr>
          <w:rFonts w:ascii="Liberation Serif" w:hAnsi="Liberation Serif" w:cs="Liberation Serif"/>
          <w:sz w:val="28"/>
          <w:szCs w:val="28"/>
        </w:rPr>
        <w:t>ого</w:t>
      </w:r>
      <w:r w:rsidRPr="00372D14">
        <w:rPr>
          <w:rFonts w:ascii="Liberation Serif" w:hAnsi="Liberation Serif" w:cs="Liberation Serif"/>
          <w:sz w:val="28"/>
          <w:szCs w:val="28"/>
        </w:rPr>
        <w:t xml:space="preserve"> закон</w:t>
      </w:r>
      <w:r>
        <w:rPr>
          <w:rFonts w:ascii="Liberation Serif" w:hAnsi="Liberation Serif" w:cs="Liberation Serif"/>
          <w:sz w:val="28"/>
          <w:szCs w:val="28"/>
        </w:rPr>
        <w:t>а</w:t>
      </w:r>
      <w:r w:rsidRPr="00372D14">
        <w:rPr>
          <w:rFonts w:ascii="Liberation Serif" w:hAnsi="Liberation Serif" w:cs="Liberation Serif"/>
          <w:sz w:val="28"/>
          <w:szCs w:val="28"/>
        </w:rPr>
        <w:t xml:space="preserve"> от 12.06.2002 г. № 67-ФЗ</w:t>
      </w:r>
      <w:r w:rsidRPr="0022620D">
        <w:rPr>
          <w:rFonts w:ascii="Liberation Serif" w:hAnsi="Liberation Serif" w:cs="Liberation Serif"/>
          <w:sz w:val="28"/>
          <w:szCs w:val="28"/>
        </w:rPr>
        <w:t>, лицам без гражданства, иностранным юридическим лицам;</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международным организациям и международным общественным движениям;</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E413E" w:rsidRPr="0022620D" w:rsidRDefault="00EE413E" w:rsidP="00EE413E">
      <w:pPr>
        <w:autoSpaceDE w:val="0"/>
        <w:autoSpaceDN w:val="0"/>
        <w:adjustRightInd w:val="0"/>
        <w:ind w:firstLine="709"/>
        <w:jc w:val="both"/>
        <w:rPr>
          <w:rFonts w:ascii="Liberation Serif" w:hAnsi="Liberation Serif" w:cs="Liberation Serif"/>
          <w:sz w:val="28"/>
          <w:szCs w:val="28"/>
        </w:rPr>
      </w:pPr>
      <w:r w:rsidRPr="0022620D">
        <w:rPr>
          <w:rFonts w:ascii="Liberation Serif" w:hAnsi="Liberation Serif" w:cs="Liberation Serif"/>
          <w:sz w:val="28"/>
          <w:szCs w:val="28"/>
        </w:rPr>
        <w:t xml:space="preserve">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19" w:history="1">
        <w:r w:rsidRPr="0022620D">
          <w:rPr>
            <w:rFonts w:ascii="Liberation Serif" w:hAnsi="Liberation Serif" w:cs="Liberation Serif"/>
            <w:sz w:val="28"/>
            <w:szCs w:val="28"/>
          </w:rPr>
          <w:t>пунктом 1 статьи 56</w:t>
        </w:r>
      </w:hyperlink>
      <w:r w:rsidRPr="0022620D">
        <w:rPr>
          <w:rFonts w:ascii="Liberation Serif" w:hAnsi="Liberation Serif" w:cs="Liberation Serif"/>
          <w:sz w:val="28"/>
          <w:szCs w:val="28"/>
        </w:rPr>
        <w:t xml:space="preserve"> </w:t>
      </w:r>
      <w:r w:rsidRPr="00372D14">
        <w:rPr>
          <w:rFonts w:ascii="Liberation Serif" w:hAnsi="Liberation Serif" w:cs="Liberation Serif"/>
          <w:sz w:val="28"/>
          <w:szCs w:val="28"/>
        </w:rPr>
        <w:t>Федеральн</w:t>
      </w:r>
      <w:r>
        <w:rPr>
          <w:rFonts w:ascii="Liberation Serif" w:hAnsi="Liberation Serif" w:cs="Liberation Serif"/>
          <w:sz w:val="28"/>
          <w:szCs w:val="28"/>
        </w:rPr>
        <w:t>ого закона</w:t>
      </w:r>
      <w:r w:rsidRPr="00372D14">
        <w:rPr>
          <w:rFonts w:ascii="Liberation Serif" w:hAnsi="Liberation Serif" w:cs="Liberation Serif"/>
          <w:sz w:val="28"/>
          <w:szCs w:val="28"/>
        </w:rPr>
        <w:t xml:space="preserve"> от 12.06.2002 г. № 67-ФЗ</w:t>
      </w:r>
      <w:r w:rsidRPr="0022620D">
        <w:rPr>
          <w:rFonts w:ascii="Liberation Serif" w:hAnsi="Liberation Serif" w:cs="Liberation Serif"/>
          <w:sz w:val="28"/>
          <w:szCs w:val="28"/>
        </w:rPr>
        <w:t>.</w:t>
      </w:r>
    </w:p>
    <w:p w:rsidR="00EE413E" w:rsidRPr="00372D14" w:rsidRDefault="00EE413E" w:rsidP="00EE413E">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7.2. </w:t>
      </w:r>
      <w:r w:rsidRPr="00372D14">
        <w:rPr>
          <w:rFonts w:ascii="Liberation Serif" w:hAnsi="Liberation Serif" w:cs="Liberation Serif"/>
          <w:sz w:val="28"/>
          <w:szCs w:val="28"/>
        </w:rPr>
        <w:t>Использование в агитационных материалах высказываний иного физического лица в соответствии с пунктом 9 статьи 48 Федерального закона от 12.06.2002 г. № 67-ФЗ допускается только с письменного согласия данного физического лица. Документ, подтверждающий такое согласие, представляется в избирательную комиссию</w:t>
      </w:r>
      <w:r>
        <w:rPr>
          <w:rFonts w:ascii="Liberation Serif" w:hAnsi="Liberation Serif" w:cs="Liberation Serif"/>
          <w:sz w:val="28"/>
          <w:szCs w:val="28"/>
        </w:rPr>
        <w:t>, которая осуществляет регистрацию кандидата,</w:t>
      </w:r>
      <w:r w:rsidRPr="00372D14">
        <w:rPr>
          <w:rFonts w:ascii="Liberation Serif" w:hAnsi="Liberation Serif" w:cs="Liberation Serif"/>
          <w:sz w:val="28"/>
          <w:szCs w:val="28"/>
        </w:rPr>
        <w:t xml:space="preserve"> вместе с экземплярами агитационных материалов.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w:t>
      </w:r>
    </w:p>
    <w:p w:rsidR="00EE413E" w:rsidRPr="00372D14" w:rsidRDefault="00EE413E" w:rsidP="00EE413E">
      <w:pPr>
        <w:widowControl w:val="0"/>
        <w:autoSpaceDE w:val="0"/>
        <w:autoSpaceDN w:val="0"/>
        <w:adjustRightInd w:val="0"/>
        <w:ind w:firstLine="709"/>
        <w:jc w:val="both"/>
        <w:rPr>
          <w:rFonts w:ascii="Liberation Serif" w:hAnsi="Liberation Serif" w:cs="Liberation Serif"/>
          <w:bCs/>
          <w:sz w:val="28"/>
          <w:szCs w:val="28"/>
        </w:rPr>
      </w:pPr>
      <w:r w:rsidRPr="00372D14">
        <w:rPr>
          <w:rFonts w:ascii="Liberation Serif" w:hAnsi="Liberation Serif" w:cs="Liberation Serif"/>
          <w:bCs/>
          <w:sz w:val="28"/>
          <w:szCs w:val="28"/>
        </w:rPr>
        <w:t>Представление согласия не требуется в случаях:</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использования обнародованных высказываний о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цитирования высказываний о кандидате, обнародованных на соответствующих выборах иными кандидатами в своих агитационных материалах, изготовленных и распространенных в соответствии с законом.</w:t>
      </w:r>
    </w:p>
    <w:p w:rsidR="00EE413E" w:rsidRPr="00372D14" w:rsidRDefault="00EE413E" w:rsidP="00EE413E">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7.3</w:t>
      </w:r>
      <w:r w:rsidRPr="00372D14">
        <w:rPr>
          <w:rFonts w:ascii="Liberation Serif" w:hAnsi="Liberation Serif" w:cs="Liberation Serif"/>
          <w:sz w:val="28"/>
          <w:szCs w:val="28"/>
        </w:rPr>
        <w:t xml:space="preserve">. В агитационных материалах запрещено использование изображений и высказываний лиц, не достигших 18-летнего возраста.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При проведении выборов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rsidR="00EE413E" w:rsidRPr="00372D14" w:rsidRDefault="00EE413E" w:rsidP="00EE413E">
      <w:pPr>
        <w:pStyle w:val="ConsPlusNormal"/>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Согласно позиции ЦИК России, изложенной</w:t>
      </w:r>
      <w:r w:rsidRPr="00372D14">
        <w:rPr>
          <w:rFonts w:ascii="Liberation Serif" w:hAnsi="Liberation Serif" w:cs="Liberation Serif"/>
          <w:b/>
          <w:sz w:val="28"/>
          <w:szCs w:val="28"/>
        </w:rPr>
        <w:t xml:space="preserve"> </w:t>
      </w:r>
      <w:r w:rsidRPr="00372D14">
        <w:rPr>
          <w:rFonts w:ascii="Liberation Serif" w:hAnsi="Liberation Serif" w:cs="Liberation Serif"/>
          <w:sz w:val="28"/>
          <w:szCs w:val="28"/>
        </w:rPr>
        <w:t xml:space="preserve">в письме от 02.09.2016 г. № 05-33/9931 (подготовленному в ответ на обращение уполномоченного представителя Политической партии «ВСЕРОССИЙСКАЯ ПОЛИТИЧЕСКАЯ ПАРТИЯ «РОДИНА» О.Б. Осипова и направленному для сведения в избирательные комиссии субъектов Российской Федерации), под неопределенным кругом лиц следует понимать </w:t>
      </w:r>
      <w:proofErr w:type="spellStart"/>
      <w:r w:rsidRPr="00372D14">
        <w:rPr>
          <w:rFonts w:ascii="Liberation Serif" w:hAnsi="Liberation Serif" w:cs="Liberation Serif"/>
          <w:sz w:val="28"/>
          <w:szCs w:val="28"/>
        </w:rPr>
        <w:t>неперсонифицированных</w:t>
      </w:r>
      <w:proofErr w:type="spellEnd"/>
      <w:r w:rsidRPr="00372D14">
        <w:rPr>
          <w:rFonts w:ascii="Liberation Serif" w:hAnsi="Liberation Serif" w:cs="Liberation Serif"/>
          <w:sz w:val="28"/>
          <w:szCs w:val="28"/>
        </w:rPr>
        <w:t xml:space="preserve"> субъектов, представляющих определенную социальную группу (врачи, учителя, молодежь, пенсионеры и т.д.), на которую направлены</w:t>
      </w:r>
      <w:proofErr w:type="gramEnd"/>
      <w:r w:rsidRPr="00372D14">
        <w:rPr>
          <w:rFonts w:ascii="Liberation Serif" w:hAnsi="Liberation Serif" w:cs="Liberation Serif"/>
          <w:sz w:val="28"/>
          <w:szCs w:val="28"/>
        </w:rPr>
        <w:t xml:space="preserve"> определенные программные положения кандидата или группу лиц, объединенных определенным творческим замыслом, обуславливающим содержание </w:t>
      </w:r>
      <w:r w:rsidRPr="00372D14">
        <w:rPr>
          <w:rFonts w:ascii="Liberation Serif" w:hAnsi="Liberation Serif" w:cs="Liberation Serif"/>
          <w:sz w:val="28"/>
          <w:szCs w:val="28"/>
        </w:rPr>
        <w:lastRenderedPageBreak/>
        <w:t xml:space="preserve">агитационного материала (гости мероприятия, участники какого-либо события, к примеру, спортсмены на соревнованиях, участники демонстрации, митинга, собрания и т.д.). При этом значение личностных качеств данных субъектов должно отсутствовать, а единственной целью их присутствия в агитационном материале должно быть формирование образа и выражение позиции непосредственно кандидатом. </w:t>
      </w:r>
    </w:p>
    <w:p w:rsidR="00EE413E" w:rsidRPr="00372D14" w:rsidRDefault="00EE413E" w:rsidP="00EE413E">
      <w:pPr>
        <w:autoSpaceDE w:val="0"/>
        <w:autoSpaceDN w:val="0"/>
        <w:adjustRightInd w:val="0"/>
        <w:ind w:firstLine="709"/>
        <w:jc w:val="both"/>
        <w:rPr>
          <w:rFonts w:ascii="Liberation Serif" w:hAnsi="Liberation Serif" w:cs="Liberation Serif"/>
          <w:bCs/>
          <w:sz w:val="28"/>
          <w:szCs w:val="28"/>
        </w:rPr>
      </w:pPr>
      <w:proofErr w:type="gramStart"/>
      <w:r w:rsidRPr="00372D14">
        <w:rPr>
          <w:rFonts w:ascii="Liberation Serif" w:hAnsi="Liberation Serif" w:cs="Liberation Serif"/>
          <w:bCs/>
          <w:sz w:val="28"/>
          <w:szCs w:val="28"/>
        </w:rPr>
        <w:t>В соответствии со статьей 152</w:t>
      </w:r>
      <w:r w:rsidRPr="00372D14">
        <w:rPr>
          <w:rFonts w:ascii="Liberation Serif" w:hAnsi="Liberation Serif" w:cs="Liberation Serif"/>
          <w:bCs/>
          <w:sz w:val="28"/>
          <w:szCs w:val="28"/>
          <w:vertAlign w:val="superscript"/>
        </w:rPr>
        <w:t>1</w:t>
      </w:r>
      <w:r w:rsidRPr="00372D14">
        <w:rPr>
          <w:rFonts w:ascii="Liberation Serif" w:hAnsi="Liberation Serif" w:cs="Liberation Serif"/>
          <w:bCs/>
          <w:sz w:val="28"/>
          <w:szCs w:val="28"/>
        </w:rPr>
        <w:t xml:space="preserve"> Гражданского кодекса Российской Федерации согласие гражданина на использование его изображения не требуется, в случаях, если гражданин позировал за плату или если изображение гражданина получено при съемке, которая проводится в местах, открытых для свободного посещения, или на публичных мероприятиях </w:t>
      </w:r>
      <w:r w:rsidRPr="00372D14">
        <w:rPr>
          <w:rFonts w:ascii="Liberation Serif" w:hAnsi="Liberation Serif" w:cs="Liberation Serif"/>
          <w:sz w:val="28"/>
          <w:szCs w:val="28"/>
        </w:rPr>
        <w:t>(собраниях,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w:t>
      </w:r>
      <w:proofErr w:type="gramEnd"/>
      <w:r w:rsidRPr="00372D14">
        <w:rPr>
          <w:rFonts w:ascii="Liberation Serif" w:hAnsi="Liberation Serif" w:cs="Liberation Serif"/>
          <w:sz w:val="28"/>
          <w:szCs w:val="28"/>
        </w:rPr>
        <w:t xml:space="preserve"> основным объектом использования</w:t>
      </w:r>
      <w:r w:rsidRPr="00372D14">
        <w:rPr>
          <w:rFonts w:ascii="Liberation Serif" w:hAnsi="Liberation Serif" w:cs="Liberation Serif"/>
          <w:bCs/>
          <w:sz w:val="28"/>
          <w:szCs w:val="28"/>
        </w:rPr>
        <w:t>.</w:t>
      </w:r>
    </w:p>
    <w:p w:rsidR="00EE413E" w:rsidRPr="00372D14" w:rsidRDefault="00EE413E" w:rsidP="00EE413E">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7.4</w:t>
      </w:r>
      <w:r w:rsidRPr="00372D14">
        <w:rPr>
          <w:rFonts w:ascii="Liberation Serif" w:hAnsi="Liberation Serif" w:cs="Liberation Serif"/>
          <w:sz w:val="28"/>
          <w:szCs w:val="28"/>
        </w:rPr>
        <w:t xml:space="preserve">. При проведении предвыборной агитации не допускается злоупотребление свободой массовой информации. </w:t>
      </w:r>
      <w:r>
        <w:rPr>
          <w:rFonts w:ascii="Liberation Serif" w:hAnsi="Liberation Serif" w:cs="Liberation Serif"/>
          <w:sz w:val="28"/>
          <w:szCs w:val="28"/>
        </w:rPr>
        <w:t>Ви</w:t>
      </w:r>
      <w:r w:rsidRPr="00372D14">
        <w:rPr>
          <w:rFonts w:ascii="Liberation Serif" w:hAnsi="Liberation Serif" w:cs="Liberation Serif"/>
          <w:sz w:val="28"/>
          <w:szCs w:val="28"/>
        </w:rPr>
        <w:t xml:space="preserve">ды  действий, рассматриваемых как злоупотребление свободой массовой информации, перечислены в статье 4 Закона Российской Федерации от 27.12.1991 г. </w:t>
      </w:r>
      <w:r>
        <w:rPr>
          <w:rFonts w:ascii="Liberation Serif" w:hAnsi="Liberation Serif" w:cs="Liberation Serif"/>
          <w:sz w:val="28"/>
          <w:szCs w:val="28"/>
        </w:rPr>
        <w:t xml:space="preserve">                   </w:t>
      </w:r>
      <w:r w:rsidRPr="00372D14">
        <w:rPr>
          <w:rFonts w:ascii="Liberation Serif" w:hAnsi="Liberation Serif" w:cs="Liberation Serif"/>
          <w:sz w:val="28"/>
          <w:szCs w:val="28"/>
        </w:rPr>
        <w:t xml:space="preserve">№ 2124-1. </w:t>
      </w:r>
    </w:p>
    <w:p w:rsidR="00EE413E" w:rsidRDefault="00EE413E" w:rsidP="00EE413E">
      <w:pPr>
        <w:autoSpaceDE w:val="0"/>
        <w:autoSpaceDN w:val="0"/>
        <w:adjustRightInd w:val="0"/>
        <w:ind w:firstLine="708"/>
        <w:jc w:val="both"/>
        <w:rPr>
          <w:rFonts w:ascii="Liberation Serif" w:hAnsi="Liberation Serif" w:cs="Liberation Serif"/>
          <w:sz w:val="28"/>
          <w:szCs w:val="28"/>
        </w:rPr>
      </w:pPr>
      <w:r w:rsidRPr="00372D14">
        <w:rPr>
          <w:rFonts w:ascii="Liberation Serif" w:hAnsi="Liberation Serif" w:cs="Liberation Serif"/>
          <w:sz w:val="28"/>
          <w:szCs w:val="28"/>
        </w:rPr>
        <w:t>7.</w:t>
      </w:r>
      <w:r>
        <w:rPr>
          <w:rFonts w:ascii="Liberation Serif" w:hAnsi="Liberation Serif" w:cs="Liberation Serif"/>
          <w:sz w:val="28"/>
          <w:szCs w:val="28"/>
        </w:rPr>
        <w:t>5</w:t>
      </w:r>
      <w:r w:rsidRPr="00372D14">
        <w:rPr>
          <w:rFonts w:ascii="Liberation Serif" w:hAnsi="Liberation Serif" w:cs="Liberation Serif"/>
          <w:sz w:val="28"/>
          <w:szCs w:val="28"/>
        </w:rPr>
        <w:t xml:space="preserve">. Одной из форм злоупотребления свободой массовой информации является экстремистская деятельность. </w:t>
      </w:r>
      <w:r>
        <w:rPr>
          <w:rFonts w:ascii="Liberation Serif" w:hAnsi="Liberation Serif" w:cs="Liberation Serif"/>
          <w:sz w:val="28"/>
          <w:szCs w:val="28"/>
        </w:rPr>
        <w:t>Ви</w:t>
      </w:r>
      <w:r w:rsidRPr="00372D14">
        <w:rPr>
          <w:rFonts w:ascii="Liberation Serif" w:hAnsi="Liberation Serif" w:cs="Liberation Serif"/>
          <w:sz w:val="28"/>
          <w:szCs w:val="28"/>
        </w:rPr>
        <w:t xml:space="preserve">ды  действий, рассматриваемых как </w:t>
      </w:r>
      <w:r>
        <w:rPr>
          <w:rFonts w:ascii="Liberation Serif" w:hAnsi="Liberation Serif" w:cs="Liberation Serif"/>
          <w:sz w:val="28"/>
          <w:szCs w:val="28"/>
        </w:rPr>
        <w:t>экстремистская деятельность,</w:t>
      </w:r>
      <w:r w:rsidRPr="00372D14">
        <w:rPr>
          <w:rFonts w:ascii="Liberation Serif" w:hAnsi="Liberation Serif" w:cs="Liberation Serif"/>
          <w:sz w:val="28"/>
          <w:szCs w:val="28"/>
        </w:rPr>
        <w:t xml:space="preserve"> </w:t>
      </w:r>
      <w:r>
        <w:rPr>
          <w:rFonts w:ascii="Liberation Serif" w:hAnsi="Liberation Serif" w:cs="Liberation Serif"/>
          <w:sz w:val="28"/>
          <w:szCs w:val="28"/>
        </w:rPr>
        <w:t>установлены в</w:t>
      </w:r>
      <w:r w:rsidRPr="00372D14">
        <w:rPr>
          <w:rFonts w:ascii="Liberation Serif" w:hAnsi="Liberation Serif" w:cs="Liberation Serif"/>
          <w:sz w:val="28"/>
          <w:szCs w:val="28"/>
        </w:rPr>
        <w:t xml:space="preserve"> </w:t>
      </w:r>
      <w:r>
        <w:rPr>
          <w:rFonts w:ascii="Liberation Serif" w:hAnsi="Liberation Serif" w:cs="Liberation Serif"/>
          <w:sz w:val="28"/>
          <w:szCs w:val="28"/>
        </w:rPr>
        <w:t>Федеральном</w:t>
      </w:r>
      <w:r w:rsidRPr="00372D14">
        <w:rPr>
          <w:rFonts w:ascii="Liberation Serif" w:hAnsi="Liberation Serif" w:cs="Liberation Serif"/>
          <w:sz w:val="28"/>
          <w:szCs w:val="28"/>
        </w:rPr>
        <w:t xml:space="preserve"> закон</w:t>
      </w:r>
      <w:r>
        <w:rPr>
          <w:rFonts w:ascii="Liberation Serif" w:hAnsi="Liberation Serif" w:cs="Liberation Serif"/>
          <w:sz w:val="28"/>
          <w:szCs w:val="28"/>
        </w:rPr>
        <w:t>е</w:t>
      </w:r>
      <w:r w:rsidRPr="00372D14">
        <w:rPr>
          <w:rFonts w:ascii="Liberation Serif" w:hAnsi="Liberation Serif" w:cs="Liberation Serif"/>
          <w:sz w:val="28"/>
          <w:szCs w:val="28"/>
        </w:rPr>
        <w:t xml:space="preserve"> от 25.07.2002 г. № 114-ФЗ </w:t>
      </w:r>
      <w:r>
        <w:rPr>
          <w:rFonts w:ascii="Liberation Serif" w:hAnsi="Liberation Serif" w:cs="Liberation Serif"/>
          <w:sz w:val="28"/>
          <w:szCs w:val="28"/>
        </w:rPr>
        <w:t>«О противодействии экстремистской деятельности».</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Распространение экстремистских материалов на территории Российской Федерации запрещено. </w:t>
      </w:r>
      <w:r w:rsidRPr="00FB5803">
        <w:rPr>
          <w:rFonts w:ascii="Liberation Serif" w:hAnsi="Liberation Serif" w:cs="Liberation Serif"/>
          <w:sz w:val="28"/>
          <w:szCs w:val="28"/>
        </w:rPr>
        <w:t xml:space="preserve">Согласно статье 1 Федерального закона от 25.07.2002 г. № 114-ФЗ экстремистские материалы – это предназначенные для распространения либо публичного демонстрирования </w:t>
      </w:r>
      <w:proofErr w:type="gramStart"/>
      <w:r w:rsidRPr="00FB5803">
        <w:rPr>
          <w:rFonts w:ascii="Liberation Serif" w:hAnsi="Liberation Serif" w:cs="Liberation Serif"/>
          <w:sz w:val="28"/>
          <w:szCs w:val="28"/>
        </w:rPr>
        <w:t>документы</w:t>
      </w:r>
      <w:proofErr w:type="gramEnd"/>
      <w:r w:rsidRPr="00FB5803">
        <w:rPr>
          <w:rFonts w:ascii="Liberation Serif" w:hAnsi="Liberation Serif" w:cs="Liberation Serif"/>
          <w:sz w:val="28"/>
          <w:szCs w:val="28"/>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w:t>
      </w:r>
      <w:proofErr w:type="gramStart"/>
      <w:r w:rsidRPr="00FB5803">
        <w:rPr>
          <w:rFonts w:ascii="Liberation Serif" w:hAnsi="Liberation Serif" w:cs="Liberation Serif"/>
          <w:sz w:val="28"/>
          <w:szCs w:val="28"/>
        </w:rPr>
        <w:t>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roofErr w:type="gramEnd"/>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 соответствии со </w:t>
      </w:r>
      <w:hyperlink r:id="rId20" w:history="1">
        <w:r w:rsidRPr="00372D14">
          <w:rPr>
            <w:rFonts w:ascii="Liberation Serif" w:hAnsi="Liberation Serif" w:cs="Liberation Serif"/>
            <w:sz w:val="28"/>
            <w:szCs w:val="28"/>
          </w:rPr>
          <w:t>статьей 13</w:t>
        </w:r>
      </w:hyperlink>
      <w:r w:rsidRPr="00372D14">
        <w:rPr>
          <w:rFonts w:ascii="Liberation Serif" w:hAnsi="Liberation Serif" w:cs="Liberation Serif"/>
          <w:sz w:val="28"/>
          <w:szCs w:val="28"/>
        </w:rPr>
        <w:t xml:space="preserve"> Федерального закона от 25.07.2002 г. № 114-ФЗ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w:t>
      </w:r>
      <w:r w:rsidRPr="00372D14">
        <w:rPr>
          <w:rFonts w:ascii="Liberation Serif" w:hAnsi="Liberation Serif" w:cs="Liberation Serif"/>
          <w:sz w:val="28"/>
          <w:szCs w:val="28"/>
        </w:rPr>
        <w:lastRenderedPageBreak/>
        <w:t xml:space="preserve">делу об административном правонарушении, гражданскому или уголовному делу. </w:t>
      </w:r>
    </w:p>
    <w:p w:rsidR="00EE413E" w:rsidRPr="00372D14" w:rsidRDefault="00EE413E" w:rsidP="00EE413E">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7.6</w:t>
      </w:r>
      <w:r w:rsidRPr="00372D14">
        <w:rPr>
          <w:rFonts w:ascii="Liberation Serif" w:hAnsi="Liberation Serif" w:cs="Liberation Serif"/>
          <w:sz w:val="28"/>
          <w:szCs w:val="28"/>
        </w:rPr>
        <w:t>.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7.7</w:t>
      </w:r>
      <w:r w:rsidRPr="00372D14">
        <w:rPr>
          <w:rFonts w:ascii="Liberation Serif" w:hAnsi="Liberation Serif" w:cs="Liberation Serif"/>
          <w:sz w:val="28"/>
          <w:szCs w:val="28"/>
        </w:rPr>
        <w:t>. Не допускается агитация, нарушающая законодательство Российской Федерации об интеллектуальной собственности.</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7.8</w:t>
      </w:r>
      <w:r w:rsidRPr="00372D14">
        <w:rPr>
          <w:rFonts w:ascii="Liberation Serif" w:hAnsi="Liberation Serif" w:cs="Liberation Serif"/>
          <w:sz w:val="28"/>
          <w:szCs w:val="28"/>
        </w:rPr>
        <w:t>.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w:t>
      </w:r>
      <w:r>
        <w:rPr>
          <w:rFonts w:ascii="Liberation Serif" w:hAnsi="Liberation Serif" w:cs="Liberation Serif"/>
          <w:sz w:val="28"/>
          <w:szCs w:val="28"/>
        </w:rPr>
        <w:t xml:space="preserve"> В день</w:t>
      </w:r>
      <w:r w:rsidRPr="00372D14">
        <w:rPr>
          <w:rFonts w:ascii="Liberation Serif" w:hAnsi="Liberation Serif" w:cs="Liberation Serif"/>
          <w:sz w:val="28"/>
          <w:szCs w:val="28"/>
        </w:rPr>
        <w:t xml:space="preserve"> голосования такая реклама, в том числе оплаченная за счет средств соответствующего избирательного фонда, не допускается. </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На этих же условиях могут размещаться объявления (иная информация) о связанной с выборами деятельности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7.9</w:t>
      </w:r>
      <w:r w:rsidRPr="00372D14">
        <w:rPr>
          <w:rFonts w:ascii="Liberation Serif" w:hAnsi="Liberation Serif" w:cs="Liberation Serif"/>
          <w:sz w:val="28"/>
          <w:szCs w:val="28"/>
        </w:rPr>
        <w:t>.   В д</w:t>
      </w:r>
      <w:r>
        <w:rPr>
          <w:rFonts w:ascii="Liberation Serif" w:hAnsi="Liberation Serif" w:cs="Liberation Serif"/>
          <w:sz w:val="28"/>
          <w:szCs w:val="28"/>
        </w:rPr>
        <w:t>ень</w:t>
      </w:r>
      <w:r w:rsidRPr="00372D14">
        <w:rPr>
          <w:rFonts w:ascii="Liberation Serif" w:hAnsi="Liberation Serif" w:cs="Liberation Serif"/>
          <w:sz w:val="28"/>
          <w:szCs w:val="28"/>
        </w:rPr>
        <w:t xml:space="preserve"> голосования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EE413E" w:rsidRPr="00372D14" w:rsidRDefault="00EE413E" w:rsidP="00EE413E">
      <w:pPr>
        <w:autoSpaceDE w:val="0"/>
        <w:autoSpaceDN w:val="0"/>
        <w:adjustRightInd w:val="0"/>
        <w:ind w:firstLine="708"/>
        <w:jc w:val="both"/>
        <w:rPr>
          <w:rFonts w:ascii="Liberation Serif" w:hAnsi="Liberation Serif" w:cs="Liberation Serif"/>
          <w:sz w:val="28"/>
          <w:szCs w:val="28"/>
        </w:rPr>
      </w:pPr>
      <w:r w:rsidRPr="00372D14">
        <w:rPr>
          <w:rFonts w:ascii="Liberation Serif" w:hAnsi="Liberation Serif" w:cs="Liberation Serif"/>
          <w:sz w:val="28"/>
          <w:szCs w:val="28"/>
        </w:rPr>
        <w:t>7.</w:t>
      </w:r>
      <w:r>
        <w:rPr>
          <w:rFonts w:ascii="Liberation Serif" w:hAnsi="Liberation Serif" w:cs="Liberation Serif"/>
          <w:sz w:val="28"/>
          <w:szCs w:val="28"/>
        </w:rPr>
        <w:t>10</w:t>
      </w:r>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Кандидатам,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roofErr w:type="gramEnd"/>
      <w:r w:rsidRPr="00372D14">
        <w:rPr>
          <w:rFonts w:ascii="Liberation Serif" w:hAnsi="Liberation Serif" w:cs="Liberation Serif"/>
          <w:sz w:val="28"/>
          <w:szCs w:val="28"/>
        </w:rPr>
        <w:t xml:space="preserve">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372D14">
        <w:rPr>
          <w:rFonts w:ascii="Liberation Serif" w:hAnsi="Liberation Serif" w:cs="Liberation Serif"/>
          <w:sz w:val="28"/>
          <w:szCs w:val="28"/>
        </w:rPr>
        <w:t>иначе</w:t>
      </w:r>
      <w:proofErr w:type="gramEnd"/>
      <w:r w:rsidRPr="00372D14">
        <w:rPr>
          <w:rFonts w:ascii="Liberation Serif" w:hAnsi="Liberation Serif" w:cs="Liberation Serif"/>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В период избирательной кампании </w:t>
      </w:r>
      <w:hyperlink r:id="rId21" w:history="1">
        <w:r w:rsidRPr="00372D14">
          <w:rPr>
            <w:rFonts w:ascii="Liberation Serif" w:hAnsi="Liberation Serif" w:cs="Liberation Serif"/>
            <w:sz w:val="28"/>
            <w:szCs w:val="28"/>
          </w:rPr>
          <w:t>не допускается</w:t>
        </w:r>
      </w:hyperlink>
      <w:r w:rsidRPr="00372D14">
        <w:rPr>
          <w:rFonts w:ascii="Liberation Serif" w:hAnsi="Liberation Serif" w:cs="Liberation Serif"/>
          <w:sz w:val="28"/>
          <w:szCs w:val="28"/>
        </w:rPr>
        <w:t xml:space="preserve"> проведение лотерей и </w:t>
      </w:r>
      <w:proofErr w:type="gramStart"/>
      <w:r w:rsidRPr="00372D14">
        <w:rPr>
          <w:rFonts w:ascii="Liberation Serif" w:hAnsi="Liberation Serif" w:cs="Liberation Serif"/>
          <w:sz w:val="28"/>
          <w:szCs w:val="28"/>
        </w:rPr>
        <w:t>других</w:t>
      </w:r>
      <w:proofErr w:type="gramEnd"/>
      <w:r w:rsidRPr="00372D14">
        <w:rPr>
          <w:rFonts w:ascii="Liberation Serif" w:hAnsi="Liberation Serif" w:cs="Liberation Serif"/>
          <w:sz w:val="28"/>
          <w:szCs w:val="28"/>
        </w:rPr>
        <w:t xml:space="preserve"> основанных на риске игр, в которых выигрыш призов или участие в розыгрыше призов зависит от итогов голосования, результатов выборов.</w:t>
      </w:r>
    </w:p>
    <w:p w:rsidR="00EE413E" w:rsidRPr="00372D14" w:rsidRDefault="00EE413E" w:rsidP="00EE413E">
      <w:pPr>
        <w:autoSpaceDE w:val="0"/>
        <w:autoSpaceDN w:val="0"/>
        <w:adjustRightInd w:val="0"/>
        <w:ind w:firstLine="851"/>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 xml:space="preserve">Кандидатам, их доверенным лицам и уполномоченным представителям, а также зарегистрированным после начала избирательной кампании организациям, учредителями, собственниками, владельцами и (или) членами </w:t>
      </w:r>
      <w:r w:rsidRPr="00372D14">
        <w:rPr>
          <w:rFonts w:ascii="Liberation Serif" w:hAnsi="Liberation Serif" w:cs="Liberation Serif"/>
          <w:sz w:val="28"/>
          <w:szCs w:val="28"/>
        </w:rPr>
        <w:lastRenderedPageBreak/>
        <w:t xml:space="preserve">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w:t>
      </w:r>
      <w:proofErr w:type="gramEnd"/>
    </w:p>
    <w:p w:rsidR="00EE413E" w:rsidRPr="00372D14" w:rsidRDefault="00EE413E" w:rsidP="00EE413E">
      <w:pPr>
        <w:autoSpaceDE w:val="0"/>
        <w:autoSpaceDN w:val="0"/>
        <w:adjustRightInd w:val="0"/>
        <w:ind w:firstLine="851"/>
        <w:jc w:val="both"/>
        <w:rPr>
          <w:rFonts w:ascii="Liberation Serif" w:hAnsi="Liberation Serif" w:cs="Liberation Serif"/>
          <w:sz w:val="28"/>
          <w:szCs w:val="28"/>
        </w:rPr>
      </w:pPr>
      <w:r w:rsidRPr="00372D14">
        <w:rPr>
          <w:rFonts w:ascii="Liberation Serif" w:hAnsi="Liberation Serif" w:cs="Liberation Serif"/>
          <w:sz w:val="28"/>
          <w:szCs w:val="28"/>
        </w:rPr>
        <w:t xml:space="preserve">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их доверенных лиц и уполномоченных представителей, а также проводить одновременно с благотворительной деятельностью предвыборную агитацию. </w:t>
      </w:r>
    </w:p>
    <w:p w:rsidR="00EE413E" w:rsidRPr="00372D14" w:rsidRDefault="00EE413E" w:rsidP="00EE413E">
      <w:pPr>
        <w:ind w:firstLine="709"/>
        <w:jc w:val="both"/>
        <w:rPr>
          <w:rFonts w:ascii="Liberation Serif" w:hAnsi="Liberation Serif" w:cs="Liberation Serif"/>
          <w:sz w:val="28"/>
          <w:szCs w:val="28"/>
        </w:rPr>
      </w:pPr>
      <w:proofErr w:type="gramStart"/>
      <w:r w:rsidRPr="00372D14">
        <w:rPr>
          <w:rFonts w:ascii="Liberation Serif" w:hAnsi="Liberation Serif" w:cs="Liberation Serif"/>
          <w:sz w:val="28"/>
          <w:szCs w:val="28"/>
        </w:rPr>
        <w:t xml:space="preserve">Статьей 1 Федерального закона от 11.08.1995 г. № 135-ФЗ </w:t>
      </w:r>
      <w:r w:rsidRPr="00F864F2">
        <w:rPr>
          <w:rFonts w:ascii="Liberation Serif" w:hAnsi="Liberation Serif" w:cs="Liberation Serif"/>
          <w:sz w:val="28"/>
          <w:szCs w:val="28"/>
        </w:rPr>
        <w:t xml:space="preserve">«О благотворительной деятельности </w:t>
      </w:r>
      <w:r w:rsidRPr="000F709A">
        <w:rPr>
          <w:rFonts w:ascii="Liberation Serif" w:hAnsi="Liberation Serif" w:cs="Liberation Serif"/>
          <w:sz w:val="28"/>
          <w:szCs w:val="28"/>
        </w:rPr>
        <w:t>и добровольчестве (</w:t>
      </w:r>
      <w:proofErr w:type="spellStart"/>
      <w:r w:rsidRPr="000F709A">
        <w:rPr>
          <w:rFonts w:ascii="Liberation Serif" w:hAnsi="Liberation Serif" w:cs="Liberation Serif"/>
          <w:sz w:val="28"/>
          <w:szCs w:val="28"/>
        </w:rPr>
        <w:t>волонтерстве</w:t>
      </w:r>
      <w:proofErr w:type="spellEnd"/>
      <w:r w:rsidRPr="000F709A">
        <w:rPr>
          <w:rFonts w:ascii="Liberation Serif" w:hAnsi="Liberation Serif" w:cs="Liberation Serif"/>
          <w:sz w:val="28"/>
          <w:szCs w:val="28"/>
        </w:rPr>
        <w:t>)»</w:t>
      </w:r>
      <w:r w:rsidRPr="00372D14">
        <w:rPr>
          <w:rFonts w:ascii="Liberation Serif" w:hAnsi="Liberation Serif" w:cs="Liberation Serif"/>
          <w:sz w:val="28"/>
          <w:szCs w:val="28"/>
        </w:rPr>
        <w:t xml:space="preserve"> установлено, что благотворительной деятельностью является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roofErr w:type="gramEnd"/>
    </w:p>
    <w:p w:rsidR="00EE413E" w:rsidRPr="00372D14" w:rsidRDefault="00EE413E" w:rsidP="00EE413E">
      <w:pPr>
        <w:autoSpaceDE w:val="0"/>
        <w:autoSpaceDN w:val="0"/>
        <w:adjustRightInd w:val="0"/>
        <w:ind w:firstLine="709"/>
        <w:jc w:val="both"/>
        <w:rPr>
          <w:rFonts w:ascii="Liberation Serif" w:hAnsi="Liberation Serif" w:cs="Liberation Serif"/>
          <w:sz w:val="28"/>
          <w:szCs w:val="28"/>
        </w:rPr>
      </w:pPr>
      <w:r w:rsidRPr="00372D14">
        <w:rPr>
          <w:rFonts w:ascii="Liberation Serif" w:hAnsi="Liberation Serif" w:cs="Liberation Serif"/>
          <w:sz w:val="28"/>
          <w:szCs w:val="28"/>
        </w:rPr>
        <w:t>Кандидатам,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Ответственность виновных лиц за осуществление подкупа избирателей, проведение незаконной благотворительной деятельности предусматривается статьей 5.16 Кодекса Российской Федерации об административных правонарушениях.</w:t>
      </w: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7.1</w:t>
      </w:r>
      <w:r>
        <w:rPr>
          <w:rFonts w:ascii="Liberation Serif" w:hAnsi="Liberation Serif" w:cs="Liberation Serif"/>
          <w:sz w:val="28"/>
          <w:szCs w:val="28"/>
        </w:rPr>
        <w:t>1</w:t>
      </w:r>
      <w:r w:rsidRPr="00372D14">
        <w:rPr>
          <w:rFonts w:ascii="Liberation Serif" w:hAnsi="Liberation Serif" w:cs="Liberation Serif"/>
          <w:sz w:val="28"/>
          <w:szCs w:val="28"/>
        </w:rPr>
        <w:t xml:space="preserve">. </w:t>
      </w:r>
      <w:proofErr w:type="gramStart"/>
      <w:r w:rsidRPr="00372D14">
        <w:rPr>
          <w:rFonts w:ascii="Liberation Serif" w:hAnsi="Liberation Serif" w:cs="Liberation Serif"/>
          <w:sz w:val="28"/>
          <w:szCs w:val="28"/>
        </w:rPr>
        <w:t>Согласно позиции ЦИК России, изложенной в Разъяснениях по некоторым вопросам информационного обеспечения выборов депутатов Государственной Думы Федерального Собрания Российской Федерации и иных выборов, проводимых в Российской Федерации, утвержденных постановлением ЦИК России от 26.08.2016  г. № 43/441-7, закон не требует от кандидатов, замещающих государственные или выборные муниципальные должности, освобождения после регистрации от исполнения должностных обязанностей.</w:t>
      </w:r>
      <w:proofErr w:type="gramEnd"/>
      <w:r w:rsidRPr="00372D14">
        <w:rPr>
          <w:rFonts w:ascii="Liberation Serif" w:hAnsi="Liberation Serif" w:cs="Liberation Serif"/>
          <w:sz w:val="28"/>
          <w:szCs w:val="28"/>
        </w:rPr>
        <w:t xml:space="preserve"> Вместе с тем запрещается проведение предвыборной агитации с использованием</w:t>
      </w:r>
      <w:r>
        <w:rPr>
          <w:rFonts w:ascii="Liberation Serif" w:hAnsi="Liberation Serif" w:cs="Liberation Serif"/>
          <w:sz w:val="28"/>
          <w:szCs w:val="28"/>
        </w:rPr>
        <w:t xml:space="preserve"> ими </w:t>
      </w:r>
      <w:r w:rsidRPr="00372D14">
        <w:rPr>
          <w:rFonts w:ascii="Liberation Serif" w:hAnsi="Liberation Serif" w:cs="Liberation Serif"/>
          <w:sz w:val="28"/>
          <w:szCs w:val="28"/>
        </w:rPr>
        <w:t xml:space="preserve"> преимуществ должностного положения.</w:t>
      </w:r>
      <w:r>
        <w:rPr>
          <w:rFonts w:ascii="Liberation Serif" w:hAnsi="Liberation Serif" w:cs="Liberation Serif"/>
          <w:sz w:val="28"/>
          <w:szCs w:val="28"/>
        </w:rPr>
        <w:t xml:space="preserve"> </w:t>
      </w:r>
      <w:r w:rsidRPr="00372D14">
        <w:rPr>
          <w:rFonts w:ascii="Liberation Serif" w:hAnsi="Liberation Serif" w:cs="Liberation Serif"/>
          <w:sz w:val="28"/>
          <w:szCs w:val="28"/>
        </w:rPr>
        <w:t>Следует также учитывать, что законом запрещено привлечение к агитационной деятельности в служебное (рабочее) время государственных и муниципальных служащих, работников бюджетной сферы, иных лиц, находящихся в подчинении или в иной служебной зависимости.</w:t>
      </w:r>
    </w:p>
    <w:p w:rsidR="00EE413E" w:rsidRPr="00372D14" w:rsidRDefault="00EE413E" w:rsidP="00EE413E">
      <w:pPr>
        <w:ind w:firstLine="720"/>
        <w:jc w:val="both"/>
        <w:rPr>
          <w:rFonts w:ascii="Liberation Serif" w:hAnsi="Liberation Serif" w:cs="Liberation Serif"/>
          <w:sz w:val="28"/>
          <w:szCs w:val="28"/>
        </w:rPr>
      </w:pPr>
    </w:p>
    <w:p w:rsidR="00EE413E" w:rsidRPr="00372D14" w:rsidRDefault="00EE413E" w:rsidP="00EE413E">
      <w:pPr>
        <w:pStyle w:val="a5"/>
        <w:spacing w:before="0" w:line="240" w:lineRule="auto"/>
        <w:ind w:firstLine="0"/>
        <w:jc w:val="center"/>
        <w:rPr>
          <w:rFonts w:ascii="Liberation Serif" w:hAnsi="Liberation Serif" w:cs="Liberation Serif"/>
          <w:b/>
        </w:rPr>
      </w:pPr>
      <w:r w:rsidRPr="00372D14">
        <w:rPr>
          <w:rFonts w:ascii="Liberation Serif" w:hAnsi="Liberation Serif" w:cs="Liberation Serif"/>
          <w:b/>
        </w:rPr>
        <w:t xml:space="preserve">8. Осуществление </w:t>
      </w:r>
      <w:proofErr w:type="gramStart"/>
      <w:r w:rsidRPr="00372D14">
        <w:rPr>
          <w:rFonts w:ascii="Liberation Serif" w:hAnsi="Liberation Serif" w:cs="Liberation Serif"/>
          <w:b/>
        </w:rPr>
        <w:t>контроля за</w:t>
      </w:r>
      <w:proofErr w:type="gramEnd"/>
      <w:r w:rsidRPr="00372D14">
        <w:rPr>
          <w:rFonts w:ascii="Liberation Serif" w:hAnsi="Liberation Serif" w:cs="Liberation Serif"/>
          <w:b/>
        </w:rPr>
        <w:t xml:space="preserve"> соблюдением установленного порядка проведения предвыборной агитации</w:t>
      </w:r>
    </w:p>
    <w:p w:rsidR="00EE413E" w:rsidRDefault="00EE413E" w:rsidP="00EE413E">
      <w:pPr>
        <w:autoSpaceDE w:val="0"/>
        <w:autoSpaceDN w:val="0"/>
        <w:adjustRightInd w:val="0"/>
        <w:ind w:firstLine="540"/>
        <w:rPr>
          <w:rFonts w:ascii="Liberation Serif" w:hAnsi="Liberation Serif" w:cs="Liberation Serif"/>
          <w:b/>
          <w:sz w:val="28"/>
          <w:szCs w:val="28"/>
        </w:rPr>
      </w:pPr>
    </w:p>
    <w:p w:rsidR="00EE413E" w:rsidRPr="00372D14" w:rsidRDefault="00EE413E" w:rsidP="00EE413E">
      <w:pPr>
        <w:ind w:firstLine="709"/>
        <w:jc w:val="both"/>
        <w:rPr>
          <w:rFonts w:ascii="Liberation Serif" w:hAnsi="Liberation Serif" w:cs="Liberation Serif"/>
          <w:sz w:val="28"/>
          <w:szCs w:val="28"/>
        </w:rPr>
      </w:pPr>
      <w:r w:rsidRPr="00372D14">
        <w:rPr>
          <w:rFonts w:ascii="Liberation Serif" w:hAnsi="Liberation Serif" w:cs="Liberation Serif"/>
          <w:sz w:val="28"/>
          <w:szCs w:val="28"/>
        </w:rPr>
        <w:t xml:space="preserve">8.1. </w:t>
      </w:r>
      <w:r>
        <w:rPr>
          <w:rFonts w:ascii="Liberation Serif" w:hAnsi="Liberation Serif" w:cs="Liberation Serif"/>
          <w:sz w:val="28"/>
          <w:szCs w:val="28"/>
        </w:rPr>
        <w:t>Избирательные комиссии</w:t>
      </w:r>
      <w:r w:rsidRPr="00372D14">
        <w:rPr>
          <w:rFonts w:ascii="Liberation Serif" w:hAnsi="Liberation Serif" w:cs="Liberation Serif"/>
          <w:sz w:val="28"/>
          <w:szCs w:val="28"/>
        </w:rPr>
        <w:t xml:space="preserve"> контролируют соблюдение установленного порядка проведения предвыборной агитации и принимают меры по устранению допущенных нарушений.</w:t>
      </w:r>
    </w:p>
    <w:p w:rsidR="00EE413E" w:rsidRPr="00372D14" w:rsidRDefault="00EE413E" w:rsidP="00EE413E">
      <w:pPr>
        <w:autoSpaceDE w:val="0"/>
        <w:autoSpaceDN w:val="0"/>
        <w:adjustRightInd w:val="0"/>
        <w:ind w:firstLine="708"/>
        <w:jc w:val="both"/>
        <w:rPr>
          <w:rFonts w:ascii="Liberation Serif" w:hAnsi="Liberation Serif" w:cs="Liberation Serif"/>
          <w:sz w:val="28"/>
          <w:szCs w:val="28"/>
        </w:rPr>
      </w:pPr>
      <w:r w:rsidRPr="00372D14">
        <w:rPr>
          <w:rFonts w:ascii="Liberation Serif" w:hAnsi="Liberation Serif" w:cs="Liberation Serif"/>
          <w:sz w:val="28"/>
          <w:szCs w:val="28"/>
        </w:rPr>
        <w:t xml:space="preserve">8.2. </w:t>
      </w:r>
      <w:proofErr w:type="gramStart"/>
      <w:r w:rsidRPr="00372D14">
        <w:rPr>
          <w:rFonts w:ascii="Liberation Serif" w:hAnsi="Liberation Serif" w:cs="Liberation Serif"/>
          <w:sz w:val="28"/>
          <w:szCs w:val="28"/>
        </w:rPr>
        <w:t xml:space="preserve">В случае распространения подложных печатных, аудиовизуальных и иных агитационных материалов, распространения печатных, аудиовизуальных </w:t>
      </w:r>
      <w:r w:rsidRPr="00372D14">
        <w:rPr>
          <w:rFonts w:ascii="Liberation Serif" w:hAnsi="Liberation Serif" w:cs="Liberation Serif"/>
          <w:sz w:val="28"/>
          <w:szCs w:val="28"/>
        </w:rPr>
        <w:lastRenderedPageBreak/>
        <w:t>и иных агитационных материалов с нарушением требований Федерального закона от 12.06.2002 г. № 67-ФЗ,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от 12.06.2002 г. № 67-ФЗ порядка проведения предвыборной агитации соответствующая избирательная комиссия обязана обратиться в правоохранительные органы, суд</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федеральный орган по контролю и надзору в сфере средств массовой информации, массовых коммуникаций, информационных технологий и связи </w:t>
      </w:r>
      <w:r w:rsidRPr="00372D14">
        <w:rPr>
          <w:rFonts w:ascii="Liberation Serif" w:hAnsi="Liberation Serif" w:cs="Liberation Serif"/>
          <w:sz w:val="28"/>
          <w:szCs w:val="28"/>
        </w:rPr>
        <w:t>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roofErr w:type="gramEnd"/>
    </w:p>
    <w:p w:rsidR="00EE413E" w:rsidRPr="00372D14" w:rsidRDefault="00EE413E" w:rsidP="00EE413E">
      <w:pPr>
        <w:autoSpaceDE w:val="0"/>
        <w:autoSpaceDN w:val="0"/>
        <w:adjustRightInd w:val="0"/>
        <w:ind w:firstLine="709"/>
        <w:jc w:val="both"/>
        <w:rPr>
          <w:rFonts w:ascii="Liberation Serif" w:hAnsi="Liberation Serif" w:cs="Liberation Serif"/>
          <w:b/>
        </w:rPr>
      </w:pPr>
      <w:r w:rsidRPr="00372D14">
        <w:rPr>
          <w:rFonts w:ascii="Liberation Serif" w:hAnsi="Liberation Serif" w:cs="Liberation Serif"/>
          <w:sz w:val="28"/>
          <w:szCs w:val="28"/>
        </w:rPr>
        <w:t>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избирательные комиссии о выявленных фактах и принятых мерах.</w:t>
      </w:r>
    </w:p>
    <w:p w:rsidR="00EE413E" w:rsidRPr="00372D14" w:rsidRDefault="00EE413E" w:rsidP="00EE413E">
      <w:pPr>
        <w:pStyle w:val="ConsPlusNormal"/>
        <w:widowControl/>
        <w:jc w:val="both"/>
        <w:rPr>
          <w:rFonts w:ascii="Liberation Serif" w:hAnsi="Liberation Serif" w:cs="Liberation Serif"/>
          <w:sz w:val="28"/>
          <w:szCs w:val="28"/>
        </w:rPr>
      </w:pPr>
    </w:p>
    <w:p w:rsidR="00EE413E" w:rsidRPr="0098596C" w:rsidRDefault="00EE413E" w:rsidP="00EE413E">
      <w:pPr>
        <w:autoSpaceDE w:val="0"/>
        <w:autoSpaceDN w:val="0"/>
        <w:adjustRightInd w:val="0"/>
        <w:ind w:firstLine="540"/>
        <w:rPr>
          <w:rFonts w:ascii="Liberation Serif" w:hAnsi="Liberation Serif" w:cs="Liberation Serif"/>
          <w:b/>
          <w:sz w:val="28"/>
          <w:szCs w:val="28"/>
        </w:rPr>
      </w:pPr>
    </w:p>
    <w:p w:rsidR="008771A2" w:rsidRDefault="008771A2"/>
    <w:sectPr w:rsidR="008771A2" w:rsidSect="008D4D79">
      <w:headerReference w:type="even" r:id="rId22"/>
      <w:headerReference w:type="default" r:id="rId23"/>
      <w:headerReference w:type="first" r:id="rId24"/>
      <w:pgSz w:w="11906" w:h="16838"/>
      <w:pgMar w:top="851" w:right="707" w:bottom="568"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3E" w:rsidRDefault="00EE413E" w:rsidP="00EE413E">
      <w:r>
        <w:separator/>
      </w:r>
    </w:p>
  </w:endnote>
  <w:endnote w:type="continuationSeparator" w:id="1">
    <w:p w:rsidR="00EE413E" w:rsidRDefault="00EE413E" w:rsidP="00EE41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3E" w:rsidRDefault="00EE413E" w:rsidP="00EE413E">
      <w:r>
        <w:separator/>
      </w:r>
    </w:p>
  </w:footnote>
  <w:footnote w:type="continuationSeparator" w:id="1">
    <w:p w:rsidR="00EE413E" w:rsidRDefault="00EE413E" w:rsidP="00EE413E">
      <w:r>
        <w:continuationSeparator/>
      </w:r>
    </w:p>
  </w:footnote>
  <w:footnote w:id="2">
    <w:p w:rsidR="00EE413E" w:rsidRDefault="00EE413E" w:rsidP="00EE413E">
      <w:pPr>
        <w:pStyle w:val="a7"/>
        <w:jc w:val="both"/>
      </w:pPr>
      <w:r>
        <w:rPr>
          <w:rStyle w:val="a9"/>
        </w:rPr>
        <w:footnoteRef/>
      </w:r>
      <w:r>
        <w:t xml:space="preserve"> Конкретный срок рекомендуется уточнять в территориальной избирательной комиссии, организующей соответствующие выборы.</w:t>
      </w:r>
    </w:p>
  </w:footnote>
  <w:footnote w:id="3">
    <w:p w:rsidR="00EE413E" w:rsidRDefault="00EE413E" w:rsidP="00EE413E">
      <w:pPr>
        <w:pStyle w:val="a7"/>
        <w:jc w:val="both"/>
      </w:pPr>
      <w:r>
        <w:rPr>
          <w:rStyle w:val="a9"/>
        </w:rPr>
        <w:footnoteRef/>
      </w:r>
      <w:r>
        <w:t xml:space="preserve"> Конкретный срок рекомендуется уточнять в территориальной избирательной комиссии, организующей соответствующие выборы.</w:t>
      </w:r>
    </w:p>
    <w:p w:rsidR="00EE413E" w:rsidRDefault="00EE413E" w:rsidP="00EE413E">
      <w:pPr>
        <w:pStyle w:val="a7"/>
      </w:pPr>
    </w:p>
  </w:footnote>
  <w:footnote w:id="4">
    <w:p w:rsidR="00EE413E" w:rsidRDefault="00EE413E" w:rsidP="00EE413E">
      <w:pPr>
        <w:pStyle w:val="a7"/>
        <w:jc w:val="both"/>
      </w:pPr>
      <w:r>
        <w:rPr>
          <w:rStyle w:val="a9"/>
        </w:rPr>
        <w:footnoteRef/>
      </w:r>
      <w:r>
        <w:t xml:space="preserve"> Конкретный срок рекомендуется уточнять в территориальной избирательной комиссии, организующей соответствующие выборы.</w:t>
      </w:r>
    </w:p>
    <w:p w:rsidR="00EE413E" w:rsidRDefault="00EE413E" w:rsidP="00EE413E">
      <w:pPr>
        <w:pStyle w:val="a7"/>
      </w:pPr>
    </w:p>
  </w:footnote>
  <w:footnote w:id="5">
    <w:p w:rsidR="00EE413E" w:rsidRDefault="00EE413E" w:rsidP="00EE413E">
      <w:pPr>
        <w:pStyle w:val="a7"/>
        <w:jc w:val="both"/>
      </w:pPr>
      <w:r>
        <w:rPr>
          <w:rStyle w:val="a9"/>
        </w:rPr>
        <w:footnoteRef/>
      </w:r>
      <w:r>
        <w:t xml:space="preserve"> Конкретный срок рекомендуется уточнять в территориальной избирательной комиссии, организующей соответствующие выборы.</w:t>
      </w:r>
    </w:p>
    <w:p w:rsidR="00EE413E" w:rsidRDefault="00EE413E" w:rsidP="00EE413E">
      <w:pPr>
        <w:pStyle w:val="a7"/>
      </w:pPr>
    </w:p>
  </w:footnote>
  <w:footnote w:id="6">
    <w:p w:rsidR="00EE413E" w:rsidRDefault="00EE413E" w:rsidP="00EE413E">
      <w:pPr>
        <w:pStyle w:val="a7"/>
        <w:jc w:val="both"/>
      </w:pPr>
      <w:r>
        <w:rPr>
          <w:rStyle w:val="a9"/>
        </w:rPr>
        <w:footnoteRef/>
      </w:r>
      <w:r>
        <w:t xml:space="preserve"> Конкретный срок рекомендуется уточнять в территориальной избирательной комиссии, организующей соответствующие выборы.</w:t>
      </w:r>
    </w:p>
    <w:p w:rsidR="00EE413E" w:rsidRDefault="00EE413E" w:rsidP="00EE413E">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8E" w:rsidRDefault="00E90FA7" w:rsidP="00C5560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2C8E" w:rsidRDefault="00E90F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8E" w:rsidRDefault="00E90FA7" w:rsidP="00C5560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02C8E" w:rsidRDefault="00E90FA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8E" w:rsidRDefault="00E90FA7" w:rsidP="00905C4A">
    <w:pPr>
      <w:jc w:val="center"/>
    </w:pPr>
    <w:r>
      <w:rPr>
        <w:noProof/>
        <w:lang w:eastAsia="ja-JP"/>
      </w:rPr>
      <w:pict>
        <v:shapetype id="_x0000_t202" coordsize="21600,21600" o:spt="202" path="m,l,21600r21600,l21600,xe">
          <v:stroke joinstyle="miter"/>
          <v:path gradientshapeok="t" o:connecttype="rect"/>
        </v:shapetype>
        <v:shape id="_x0000_s1025" type="#_x0000_t202" style="position:absolute;left:0;text-align:left;margin-left:387pt;margin-top:3.3pt;width:49.6pt;height:23.9pt;z-index:251660288" stroked="f">
          <v:textbox>
            <w:txbxContent>
              <w:p w:rsidR="00CF4161" w:rsidRPr="007665B1" w:rsidRDefault="00E90FA7" w:rsidP="007665B1"/>
            </w:txbxContent>
          </v:textbox>
        </v:shape>
      </w:pict>
    </w:r>
  </w:p>
  <w:p w:rsidR="00E02C8E" w:rsidRDefault="00E90FA7" w:rsidP="00905C4A">
    <w:pPr>
      <w:pStyle w:val="a3"/>
      <w:tabs>
        <w:tab w:val="left" w:pos="832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E413E"/>
    <w:rsid w:val="00015586"/>
    <w:rsid w:val="00174C3D"/>
    <w:rsid w:val="001E404B"/>
    <w:rsid w:val="00233412"/>
    <w:rsid w:val="002C11A8"/>
    <w:rsid w:val="00302AEE"/>
    <w:rsid w:val="003C31DC"/>
    <w:rsid w:val="00455C03"/>
    <w:rsid w:val="00480030"/>
    <w:rsid w:val="004E1970"/>
    <w:rsid w:val="005114F5"/>
    <w:rsid w:val="00532F98"/>
    <w:rsid w:val="005435B2"/>
    <w:rsid w:val="00591E6C"/>
    <w:rsid w:val="00604179"/>
    <w:rsid w:val="00695465"/>
    <w:rsid w:val="006F775B"/>
    <w:rsid w:val="008771A2"/>
    <w:rsid w:val="00914032"/>
    <w:rsid w:val="00922EF7"/>
    <w:rsid w:val="00924907"/>
    <w:rsid w:val="00B35479"/>
    <w:rsid w:val="00C01D7A"/>
    <w:rsid w:val="00D039D4"/>
    <w:rsid w:val="00D144BA"/>
    <w:rsid w:val="00E87EB9"/>
    <w:rsid w:val="00E90FA7"/>
    <w:rsid w:val="00EE413E"/>
    <w:rsid w:val="00F1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3E"/>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413E"/>
    <w:pPr>
      <w:tabs>
        <w:tab w:val="center" w:pos="4677"/>
        <w:tab w:val="right" w:pos="9355"/>
      </w:tabs>
    </w:pPr>
  </w:style>
  <w:style w:type="character" w:customStyle="1" w:styleId="a4">
    <w:name w:val="Верхний колонтитул Знак"/>
    <w:basedOn w:val="a0"/>
    <w:link w:val="a3"/>
    <w:rsid w:val="00EE413E"/>
    <w:rPr>
      <w:rFonts w:ascii="Times New Roman CYR" w:eastAsia="Times New Roman" w:hAnsi="Times New Roman CYR" w:cs="Times New Roman"/>
      <w:sz w:val="20"/>
      <w:szCs w:val="20"/>
      <w:lang w:eastAsia="ru-RU"/>
    </w:rPr>
  </w:style>
  <w:style w:type="paragraph" w:customStyle="1" w:styleId="a5">
    <w:name w:val="Документ ИКСО"/>
    <w:basedOn w:val="a"/>
    <w:rsid w:val="00EE413E"/>
    <w:pPr>
      <w:spacing w:before="120" w:line="360" w:lineRule="auto"/>
      <w:ind w:firstLine="709"/>
      <w:jc w:val="both"/>
    </w:pPr>
    <w:rPr>
      <w:sz w:val="28"/>
      <w:szCs w:val="28"/>
    </w:rPr>
  </w:style>
  <w:style w:type="character" w:styleId="a6">
    <w:name w:val="page number"/>
    <w:basedOn w:val="a0"/>
    <w:rsid w:val="00EE413E"/>
  </w:style>
  <w:style w:type="paragraph" w:customStyle="1" w:styleId="ConsNormal">
    <w:name w:val="ConsNormal"/>
    <w:uiPriority w:val="99"/>
    <w:rsid w:val="00EE413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
    <w:name w:val="Обычный1"/>
    <w:uiPriority w:val="99"/>
    <w:rsid w:val="00EE413E"/>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EE41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EE413E"/>
    <w:pPr>
      <w:spacing w:after="120" w:line="480" w:lineRule="auto"/>
      <w:ind w:left="283"/>
    </w:pPr>
  </w:style>
  <w:style w:type="character" w:customStyle="1" w:styleId="20">
    <w:name w:val="Основной текст с отступом 2 Знак"/>
    <w:basedOn w:val="a0"/>
    <w:link w:val="2"/>
    <w:uiPriority w:val="99"/>
    <w:rsid w:val="00EE413E"/>
    <w:rPr>
      <w:rFonts w:ascii="Times New Roman CYR" w:eastAsia="Times New Roman" w:hAnsi="Times New Roman CYR" w:cs="Times New Roman"/>
      <w:sz w:val="20"/>
      <w:szCs w:val="20"/>
      <w:lang w:eastAsia="ru-RU"/>
    </w:rPr>
  </w:style>
  <w:style w:type="paragraph" w:styleId="a7">
    <w:name w:val="footnote text"/>
    <w:basedOn w:val="a"/>
    <w:link w:val="a8"/>
    <w:uiPriority w:val="99"/>
    <w:rsid w:val="00EE413E"/>
    <w:rPr>
      <w:rFonts w:ascii="Times New Roman" w:hAnsi="Times New Roman"/>
      <w:szCs w:val="24"/>
    </w:rPr>
  </w:style>
  <w:style w:type="character" w:customStyle="1" w:styleId="a8">
    <w:name w:val="Текст сноски Знак"/>
    <w:basedOn w:val="a0"/>
    <w:link w:val="a7"/>
    <w:uiPriority w:val="99"/>
    <w:rsid w:val="00EE413E"/>
    <w:rPr>
      <w:rFonts w:ascii="Times New Roman" w:eastAsia="Times New Roman" w:hAnsi="Times New Roman" w:cs="Times New Roman"/>
      <w:sz w:val="20"/>
      <w:szCs w:val="24"/>
      <w:lang w:eastAsia="ru-RU"/>
    </w:rPr>
  </w:style>
  <w:style w:type="character" w:styleId="a9">
    <w:name w:val="footnote reference"/>
    <w:basedOn w:val="a0"/>
    <w:rsid w:val="00EE41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853898A7D52BB088C265AC0403C45872EFF28B8F63D8BD2CE5A5F8F1B8A148D244712042B37476B63F738F5AE7A7F3353EC5F76W9a2L" TargetMode="External"/><Relationship Id="rId13" Type="http://schemas.openxmlformats.org/officeDocument/2006/relationships/hyperlink" Target="consultantplus://offline/ref=9A667F158A56A63E9080B640D726F12A64C58B506E0B24C7E50CBF25428187EA0DC98E9670A33993822A061AMFg2I" TargetMode="External"/><Relationship Id="rId18" Type="http://schemas.openxmlformats.org/officeDocument/2006/relationships/hyperlink" Target="consultantplus://offline/ref=E80B8B6B7CD1B26C3441BBF6B751EDBE2C1628B520745A4F9619C0C90049D460957D8129FC2E9268FAED81DCA8E2DFD8DAFEDFF949883594g9eA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AB5E41E7321A9703A9E6BFD6FBBDC0F9EF2CAE983C3C6399C9717520EB32896CE6C807B13D3s7E" TargetMode="External"/><Relationship Id="rId7" Type="http://schemas.openxmlformats.org/officeDocument/2006/relationships/hyperlink" Target="consultantplus://offline/ref=73E757C12219D77E9541F04F836ED7E2F2AC55F173EB41A09DB366A9611C016A6F7664A94844EC1D06192FC0EAj6F" TargetMode="External"/><Relationship Id="rId12" Type="http://schemas.openxmlformats.org/officeDocument/2006/relationships/hyperlink" Target="consultantplus://offline/ref=9A667F158A56A63E9080B640D726F12A64C58B506E0B24C7E50CBF25428187EA0DC98E9670A33993822E0618MFg5I" TargetMode="External"/><Relationship Id="rId17" Type="http://schemas.openxmlformats.org/officeDocument/2006/relationships/hyperlink" Target="consultantplus://offline/ref=E80B8B6B7CD1B26C3441BBF6B751EDBE2C1628B520745A4F9619C0C90049D460957D8129FC2F9B6BF7ED81DCA8E2DFD8DAFEDFF949883594g9eA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A667F158A56A63E9080B640D726F12A64C58B506E0B24C7E50CBF25428187EA0DC98E9670A339938228051AMFg6I" TargetMode="External"/><Relationship Id="rId20" Type="http://schemas.openxmlformats.org/officeDocument/2006/relationships/hyperlink" Target="consultantplus://offline/ref=95A3E1183FF1A6DA87FCC86CCFD4605AC66E4B0A5C16849F1A9E87FA66444ACC0F055811fCm2F" TargetMode="External"/><Relationship Id="rId1" Type="http://schemas.openxmlformats.org/officeDocument/2006/relationships/styles" Target="styles.xml"/><Relationship Id="rId6" Type="http://schemas.openxmlformats.org/officeDocument/2006/relationships/hyperlink" Target="consultantplus://offline/ref=73E757C12219D77E9541F04F836ED7E2F2AC55F173EB41A09DB366A9611C016A6F7664A94844EC1D06192FC0EAj2F" TargetMode="External"/><Relationship Id="rId11" Type="http://schemas.openxmlformats.org/officeDocument/2006/relationships/hyperlink" Target="consultantplus://offline/ref=76D853898A7D52BB088C265AC0403C45872EFF28B8F63D8BD2CE5A5F8F1B8A148D244712042B37476B63F738F5AE7A7F3353EC5F76W9a2L"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9A667F158A56A63E9080B640D726F12A64C58B506E0B24C7E50CBF25428187EA0DC98E9670A33993822E0617MFg7I" TargetMode="External"/><Relationship Id="rId23" Type="http://schemas.openxmlformats.org/officeDocument/2006/relationships/header" Target="header2.xml"/><Relationship Id="rId10" Type="http://schemas.openxmlformats.org/officeDocument/2006/relationships/hyperlink" Target="consultantplus://offline/ref=76D853898A7D52BB088C265AC0403C45872EFF28B8F63D8BD2CE5A5F8F1B8A148D244712042A37476B63F738F5AE7A7F3353EC5F76W9a2L" TargetMode="External"/><Relationship Id="rId19" Type="http://schemas.openxmlformats.org/officeDocument/2006/relationships/hyperlink" Target="consultantplus://offline/ref=E80B8B6B7CD1B26C3441BBF6B751EDBE2C1628B520745A4F9619C0C90049D460957D8129FC2F9B61FFED81DCA8E2DFD8DAFEDFF949883594g9eAM" TargetMode="External"/><Relationship Id="rId4" Type="http://schemas.openxmlformats.org/officeDocument/2006/relationships/footnotes" Target="footnotes.xml"/><Relationship Id="rId9" Type="http://schemas.openxmlformats.org/officeDocument/2006/relationships/hyperlink" Target="consultantplus://offline/ref=76D853898A7D52BB088C265AC0403C45872EFF28B8F63D8BD2CE5A5F8F1B8A148D244712042B37476B63F738F5AE7A7F3353EC5F76W9a2L" TargetMode="External"/><Relationship Id="rId14" Type="http://schemas.openxmlformats.org/officeDocument/2006/relationships/hyperlink" Target="consultantplus://offline/ref=9A667F158A56A63E9080B640D726F12A64C58B506E0B24C7E50CBF25428187EA0DC98E9670A33993822E0618MFg2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9360</Words>
  <Characters>53356</Characters>
  <Application>Microsoft Office Word</Application>
  <DocSecurity>0</DocSecurity>
  <Lines>444</Lines>
  <Paragraphs>125</Paragraphs>
  <ScaleCrop>false</ScaleCrop>
  <Company/>
  <LinksUpToDate>false</LinksUpToDate>
  <CharactersWithSpaces>62591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izbirkom5</dc:creator>
  <cp:lastModifiedBy>izbirkom5</cp:lastModifiedBy>
  <cp:revision>2</cp:revision>
  <dcterms:created xsi:type="dcterms:W3CDTF">2022-06-16T14:36:00Z</dcterms:created>
  <dcterms:modified xsi:type="dcterms:W3CDTF">2022-06-16T14:39:00Z</dcterms:modified>
</cp:coreProperties>
</file>