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D4" w:rsidRPr="00B67CD4" w:rsidRDefault="00B67CD4" w:rsidP="00B67CD4">
      <w:pPr>
        <w:keepNext/>
        <w:spacing w:before="240" w:after="60" w:line="240" w:lineRule="auto"/>
        <w:ind w:left="4536"/>
        <w:jc w:val="both"/>
        <w:outlineLvl w:val="0"/>
        <w:rPr>
          <w:rFonts w:ascii="Times New Roman CYR" w:eastAsia="Times New Roman" w:hAnsi="Times New Roman CYR" w:cs="Arial"/>
          <w:bCs/>
          <w:kern w:val="32"/>
          <w:sz w:val="28"/>
          <w:szCs w:val="28"/>
        </w:rPr>
      </w:pPr>
      <w:r w:rsidRPr="00B67CD4">
        <w:rPr>
          <w:rFonts w:ascii="Times New Roman CYR" w:eastAsia="Times New Roman" w:hAnsi="Times New Roman CYR" w:cs="Arial"/>
          <w:bCs/>
          <w:kern w:val="32"/>
          <w:sz w:val="28"/>
          <w:szCs w:val="28"/>
        </w:rPr>
        <w:t xml:space="preserve">В Малышевскую поселковую территориальную избирательную комиссию </w:t>
      </w:r>
    </w:p>
    <w:p w:rsidR="00B67CD4" w:rsidRPr="00B67CD4" w:rsidRDefault="00B67CD4" w:rsidP="00B67CD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</w:rPr>
      </w:pPr>
      <w:r w:rsidRPr="00B67CD4">
        <w:rPr>
          <w:rFonts w:ascii="Times New Roman" w:eastAsia="Times New Roman" w:hAnsi="Times New Roman" w:cs="Times New Roman"/>
          <w:sz w:val="28"/>
          <w:szCs w:val="20"/>
        </w:rPr>
        <w:t xml:space="preserve">от _________________________________ </w:t>
      </w:r>
    </w:p>
    <w:p w:rsidR="00B67CD4" w:rsidRPr="00B67CD4" w:rsidRDefault="00B67CD4" w:rsidP="00B67C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67CD4">
        <w:rPr>
          <w:rFonts w:ascii="Times New Roman" w:eastAsia="Times New Roman" w:hAnsi="Times New Roman" w:cs="Times New Roman"/>
          <w:i/>
          <w:sz w:val="24"/>
          <w:szCs w:val="20"/>
        </w:rPr>
        <w:t>(фамилия, имя, отчество кандидата)</w:t>
      </w:r>
    </w:p>
    <w:p w:rsidR="00B67CD4" w:rsidRPr="00B67CD4" w:rsidRDefault="00B67CD4" w:rsidP="00B67CD4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выборы депутатов Думы </w:t>
      </w: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 xml:space="preserve">Малышевского городского округа шестого созыва </w:t>
      </w: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>по двухмандатному избирательному округу № 1</w:t>
      </w: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 xml:space="preserve">07 апреля 2019 года </w:t>
      </w: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>СПИСОК НАБЛЮДАТЕЛЕЙ</w:t>
      </w: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>назначенных</w:t>
      </w:r>
      <w:proofErr w:type="gramEnd"/>
      <w:r w:rsidRPr="00B67CD4">
        <w:rPr>
          <w:rFonts w:ascii="Times New Roman" w:eastAsia="Times New Roman" w:hAnsi="Times New Roman" w:cs="Times New Roman"/>
          <w:b/>
          <w:sz w:val="28"/>
          <w:szCs w:val="28"/>
        </w:rPr>
        <w:t xml:space="preserve"> зарегистрированным кандидатом_____________________________________________________</w:t>
      </w:r>
    </w:p>
    <w:p w:rsidR="00B67CD4" w:rsidRPr="00B67CD4" w:rsidRDefault="00B67CD4" w:rsidP="00B6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67C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кандидата</w:t>
      </w:r>
    </w:p>
    <w:p w:rsidR="00B67CD4" w:rsidRPr="00B67CD4" w:rsidRDefault="00B67CD4" w:rsidP="00B67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3040"/>
        <w:gridCol w:w="2977"/>
        <w:gridCol w:w="2941"/>
      </w:tblGrid>
      <w:tr w:rsidR="00B67CD4" w:rsidRPr="00B67CD4" w:rsidTr="00B60EF0">
        <w:tc>
          <w:tcPr>
            <w:tcW w:w="612" w:type="dxa"/>
          </w:tcPr>
          <w:p w:rsidR="00B67CD4" w:rsidRPr="00B67CD4" w:rsidRDefault="00B67CD4" w:rsidP="00B6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B67CD4" w:rsidRPr="00B67CD4" w:rsidRDefault="00B67CD4" w:rsidP="00B6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CD4">
              <w:rPr>
                <w:rFonts w:ascii="Times New Roman CYR" w:eastAsia="Times New Roman" w:hAnsi="Times New Roman CYR" w:cs="Times New Roman"/>
                <w:b/>
                <w:sz w:val="24"/>
                <w:szCs w:val="24"/>
              </w:rPr>
              <w:t xml:space="preserve">Фамилия, имя и отчество </w:t>
            </w:r>
          </w:p>
        </w:tc>
        <w:tc>
          <w:tcPr>
            <w:tcW w:w="2977" w:type="dxa"/>
          </w:tcPr>
          <w:p w:rsidR="00B67CD4" w:rsidRPr="00B67CD4" w:rsidRDefault="00B67CD4" w:rsidP="00B6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CD4">
              <w:rPr>
                <w:rFonts w:ascii="Times New Roman CYR" w:eastAsia="Times New Roman" w:hAnsi="Times New Roman CYR" w:cs="Times New Roman"/>
                <w:b/>
                <w:sz w:val="24"/>
                <w:szCs w:val="24"/>
              </w:rPr>
              <w:t>Адрес места жительства наблюдателя, контактный телефон</w:t>
            </w:r>
          </w:p>
        </w:tc>
        <w:tc>
          <w:tcPr>
            <w:tcW w:w="2941" w:type="dxa"/>
          </w:tcPr>
          <w:p w:rsidR="00B67CD4" w:rsidRPr="00B67CD4" w:rsidRDefault="00B67CD4" w:rsidP="00B6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комиссии, в которую направляется наблюдатель, включая </w:t>
            </w:r>
          </w:p>
          <w:p w:rsidR="00B67CD4" w:rsidRPr="00B67CD4" w:rsidRDefault="00B67CD4" w:rsidP="00B6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избирательного участка</w:t>
            </w:r>
          </w:p>
        </w:tc>
      </w:tr>
      <w:tr w:rsidR="00B67CD4" w:rsidRPr="00B67CD4" w:rsidTr="00B60EF0">
        <w:tc>
          <w:tcPr>
            <w:tcW w:w="612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40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77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1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B67CD4" w:rsidRPr="00B67CD4" w:rsidTr="00B60EF0">
        <w:tc>
          <w:tcPr>
            <w:tcW w:w="612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40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77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1" w:type="dxa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B67CD4" w:rsidRPr="00B67CD4" w:rsidRDefault="00B67CD4" w:rsidP="00B67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67CD4" w:rsidRPr="00B67CD4" w:rsidRDefault="00B67CD4" w:rsidP="00B67CD4">
      <w:pPr>
        <w:spacing w:after="0" w:line="240" w:lineRule="auto"/>
        <w:ind w:left="4320"/>
        <w:rPr>
          <w:rFonts w:ascii="Times New Roman" w:eastAsia="Times New Roman" w:hAnsi="Times New Roman" w:cs="Times New Roman"/>
          <w:sz w:val="12"/>
          <w:szCs w:val="12"/>
        </w:rPr>
      </w:pPr>
    </w:p>
    <w:p w:rsidR="00B67CD4" w:rsidRPr="00B67CD4" w:rsidRDefault="00B67CD4" w:rsidP="00B67CD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D4">
        <w:rPr>
          <w:rFonts w:ascii="Times New Roman" w:eastAsia="Times New Roman" w:hAnsi="Times New Roman" w:cs="Times New Roman"/>
          <w:sz w:val="28"/>
          <w:szCs w:val="28"/>
        </w:rPr>
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67CD4" w:rsidRPr="00B67CD4" w:rsidRDefault="00B67CD4" w:rsidP="00B67CD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2160"/>
        <w:gridCol w:w="5220"/>
      </w:tblGrid>
      <w:tr w:rsidR="00B67CD4" w:rsidRPr="00B67CD4" w:rsidTr="00B60EF0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CD4" w:rsidRPr="00B67CD4" w:rsidRDefault="00B67CD4" w:rsidP="00B6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CD4" w:rsidRPr="00B67CD4" w:rsidRDefault="00B67CD4" w:rsidP="00B67C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CD4" w:rsidRPr="00B67CD4" w:rsidRDefault="00B67CD4" w:rsidP="00B6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7CD4" w:rsidRPr="00B67CD4" w:rsidTr="00B60E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B67CD4" w:rsidRPr="00B67CD4" w:rsidRDefault="00B67CD4" w:rsidP="00B6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CD4" w:rsidRPr="00B67CD4" w:rsidRDefault="00B67CD4" w:rsidP="00B67CD4">
            <w:pPr>
              <w:tabs>
                <w:tab w:val="left" w:pos="2192"/>
                <w:tab w:val="right" w:pos="73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CD4">
              <w:rPr>
                <w:rFonts w:ascii="Times New Roman" w:eastAsia="Times New Roman" w:hAnsi="Times New Roman" w:cs="Times New Roman"/>
              </w:rPr>
              <w:tab/>
            </w:r>
            <w:r w:rsidRPr="00B67CD4">
              <w:rPr>
                <w:rFonts w:ascii="Times New Roman" w:eastAsia="Times New Roman" w:hAnsi="Times New Roman" w:cs="Times New Roman"/>
              </w:rPr>
              <w:tab/>
              <w:t>(</w:t>
            </w:r>
            <w:r w:rsidRPr="00B67CD4">
              <w:rPr>
                <w:rFonts w:ascii="Times New Roman" w:eastAsia="Times New Roman" w:hAnsi="Times New Roman" w:cs="Times New Roman"/>
                <w:i/>
                <w:iCs/>
              </w:rPr>
              <w:t>подпись субъекта направившего наблюдателя, дата</w:t>
            </w:r>
            <w:r w:rsidRPr="00B67CD4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000000" w:rsidRDefault="00B67C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CD4"/>
    <w:rsid w:val="00B6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2019-01-17T10:10:00Z</dcterms:created>
  <dcterms:modified xsi:type="dcterms:W3CDTF">2019-01-17T10:10:00Z</dcterms:modified>
</cp:coreProperties>
</file>