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5103"/>
        <w:jc w:val="center"/>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У</w:t>
      </w:r>
      <w:r>
        <w:rPr>
          <w:rFonts w:ascii="Liberation Serif" w:hAnsi="Liberation Serif" w:cs="Liberation Serif"/>
          <w:sz w:val="28"/>
          <w:szCs w:val="28"/>
        </w:rPr>
        <w:t xml:space="preserve">ТВЕРЖДЕНА</w:t>
      </w:r>
      <w:r>
        <w:rPr>
          <w:rFonts w:ascii="Liberation Serif" w:hAnsi="Liberation Serif" w:cs="Liberation Serif"/>
          <w:sz w:val="28"/>
          <w:szCs w:val="28"/>
        </w:rPr>
      </w:r>
      <w:r>
        <w:rPr>
          <w:rFonts w:ascii="Liberation Serif" w:hAnsi="Liberation Serif" w:cs="Liberation Serif"/>
          <w:sz w:val="28"/>
          <w:szCs w:val="28"/>
        </w:rPr>
      </w:r>
    </w:p>
    <w:p>
      <w:pPr>
        <w:ind w:left="5103"/>
        <w:jc w:val="center"/>
        <w:spacing w:after="0" w:line="240" w:lineRule="auto"/>
        <w:rPr>
          <w:rFonts w:ascii="Liberation Serif" w:hAnsi="Liberation Serif" w:cs="Liberation Serif"/>
          <w:sz w:val="28"/>
          <w:szCs w:val="28"/>
          <w:highlight w:val="none"/>
        </w:rPr>
      </w:pPr>
      <w:r>
        <w:rPr>
          <w:rFonts w:ascii="Liberation Serif" w:hAnsi="Liberation Serif" w:cs="Liberation Serif"/>
          <w:sz w:val="28"/>
          <w:szCs w:val="28"/>
        </w:rPr>
        <w:t xml:space="preserve">распоряжением председателя  </w:t>
      </w:r>
      <w:r>
        <w:rPr>
          <w:rFonts w:ascii="Liberation Serif" w:hAnsi="Liberation Serif" w:cs="Liberation Serif"/>
          <w:sz w:val="28"/>
          <w:szCs w:val="28"/>
        </w:rPr>
        <w:t xml:space="preserve">Малышевской поселковой территориальной избирательной комиссии</w:t>
      </w:r>
      <w:r>
        <w:rPr>
          <w:rFonts w:ascii="Liberation Serif" w:hAnsi="Liberation Serif" w:cs="Liberation Serif"/>
          <w:sz w:val="28"/>
          <w:szCs w:val="28"/>
        </w:rPr>
        <w:br/>
        <w:t xml:space="preserve">от 24 апреля </w:t>
      </w:r>
      <w:r>
        <w:rPr>
          <w:rFonts w:ascii="Liberation Serif" w:hAnsi="Liberation Serif" w:cs="Liberation Serif"/>
          <w:sz w:val="28"/>
          <w:szCs w:val="28"/>
        </w:rPr>
        <w:t xml:space="preserve">202</w:t>
      </w:r>
      <w:r>
        <w:rPr>
          <w:rFonts w:ascii="Liberation Serif" w:hAnsi="Liberation Serif" w:cs="Liberation Serif"/>
          <w:sz w:val="28"/>
          <w:szCs w:val="28"/>
        </w:rPr>
        <w:t xml:space="preserve">6</w:t>
      </w:r>
      <w:r>
        <w:rPr>
          <w:rFonts w:ascii="Liberation Serif" w:hAnsi="Liberation Serif" w:cs="Liberation Serif"/>
          <w:sz w:val="28"/>
          <w:szCs w:val="28"/>
        </w:rPr>
        <w:t xml:space="preserve"> № 1</w:t>
      </w:r>
      <w:r>
        <w:rPr>
          <w:rFonts w:ascii="Liberation Serif" w:hAnsi="Liberation Serif" w:cs="Liberation Serif"/>
          <w:sz w:val="28"/>
          <w:szCs w:val="28"/>
          <w:highlight w:val="none"/>
        </w:rPr>
      </w:r>
      <w:r>
        <w:rPr>
          <w:rFonts w:ascii="Liberation Serif" w:hAnsi="Liberation Serif" w:cs="Liberation Serif"/>
          <w:sz w:val="28"/>
          <w:szCs w:val="28"/>
          <w:highlight w:val="none"/>
        </w:rPr>
      </w:r>
    </w:p>
    <w:p>
      <w:pPr>
        <w:ind w:left="5103"/>
        <w:jc w:val="center"/>
        <w:spacing w:after="0" w:line="240" w:lineRule="auto"/>
        <w:rPr>
          <w:rFonts w:ascii="Liberation Serif" w:hAnsi="Liberation Serif" w:cs="Liberation Serif"/>
          <w:sz w:val="28"/>
          <w:szCs w:val="28"/>
        </w:rPr>
      </w:pPr>
      <w:r>
        <w:rPr>
          <w:rFonts w:ascii="Liberation Serif" w:hAnsi="Liberation Serif" w:cs="Liberation Serif"/>
          <w:sz w:val="28"/>
          <w:szCs w:val="28"/>
          <w:highlight w:val="none"/>
        </w:rPr>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t xml:space="preserve">Политика Малышевской поселковой территориальной избирательной комиссии </w:t>
      </w:r>
      <w:r>
        <w:rPr>
          <w:rFonts w:ascii="Liberation Serif" w:hAnsi="Liberation Serif" w:cs="Liberation Serif"/>
          <w:b/>
          <w:sz w:val="28"/>
          <w:szCs w:val="28"/>
        </w:rPr>
        <w:t xml:space="preserve">в отношении обработки персональных данных</w:t>
      </w:r>
      <w:r>
        <w:rPr>
          <w:rFonts w:ascii="Liberation Serif" w:hAnsi="Liberation Serif" w:cs="Liberation Serif"/>
          <w:b/>
          <w:sz w:val="28"/>
          <w:szCs w:val="28"/>
        </w:rPr>
        <w:t xml:space="preserve"> </w:t>
      </w:r>
      <w:r>
        <w:rPr>
          <w:rFonts w:ascii="Liberation Serif" w:hAnsi="Liberation Serif" w:cs="Liberation Serif"/>
          <w:b/>
          <w:sz w:val="28"/>
          <w:szCs w:val="28"/>
        </w:rPr>
      </w:r>
      <w:r>
        <w:rPr>
          <w:rFonts w:ascii="Liberation Serif" w:hAnsi="Liberation Serif" w:cs="Liberation Serif"/>
          <w:b/>
          <w:sz w:val="28"/>
          <w:szCs w:val="28"/>
        </w:rPr>
      </w:r>
    </w:p>
    <w:p>
      <w:pPr>
        <w:jc w:val="center"/>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t xml:space="preserve">1. Общие положения</w:t>
      </w:r>
      <w:r>
        <w:rPr>
          <w:rFonts w:ascii="Liberation Serif" w:hAnsi="Liberation Serif" w:cs="Liberation Serif"/>
          <w:b/>
          <w:sz w:val="28"/>
          <w:szCs w:val="28"/>
        </w:rPr>
        <w:t xml:space="preserve"> </w:t>
      </w:r>
      <w:r>
        <w:rPr>
          <w:rFonts w:ascii="Liberation Serif" w:hAnsi="Liberation Serif" w:cs="Liberation Serif"/>
          <w:b/>
          <w:sz w:val="28"/>
          <w:szCs w:val="28"/>
        </w:rPr>
      </w:r>
      <w:r>
        <w:rPr>
          <w:rFonts w:ascii="Liberation Serif" w:hAnsi="Liberation Serif" w:cs="Liberation Serif"/>
          <w:b/>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r>
      <w:r>
        <w:rPr>
          <w:rFonts w:ascii="Liberation Serif" w:hAnsi="Liberation Serif" w:cs="Liberation Serif"/>
          <w:b/>
          <w:sz w:val="28"/>
          <w:szCs w:val="28"/>
        </w:rPr>
      </w:r>
      <w:r>
        <w:rPr>
          <w:rFonts w:ascii="Liberation Serif" w:hAnsi="Liberation Serif" w:cs="Liberation Serif"/>
          <w:b/>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1.1. Политика Малышевской поселковой территориальной избирательной комиссии</w:t>
      </w:r>
      <w:r>
        <w:rPr>
          <w:rFonts w:ascii="Liberation Serif" w:hAnsi="Liberation Serif" w:cs="Liberation Serif"/>
          <w:sz w:val="28"/>
          <w:szCs w:val="28"/>
        </w:rPr>
        <w:t xml:space="preserve"> в отношении обработки персональных данных (далее – Политика) опр</w:t>
      </w:r>
      <w:r>
        <w:rPr>
          <w:rFonts w:ascii="Liberation Serif" w:hAnsi="Liberation Serif" w:cs="Liberation Serif"/>
          <w:sz w:val="28"/>
          <w:szCs w:val="28"/>
        </w:rPr>
        <w:t xml:space="preserve">еделяет цели, содержание и порядок обработки персональных данных, меры, направленные на защиту персональных данных, а также процедуры, направленные на выявление и предотвращение нарушений законодательства Российской Федерации в области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1.2. Настоящая Политика распространяется на отношения в области обработки персональных данных, возникшие у </w:t>
      </w:r>
      <w:r>
        <w:rPr>
          <w:rFonts w:ascii="Liberation Serif" w:hAnsi="Liberation Serif" w:cs="Liberation Serif"/>
          <w:sz w:val="28"/>
          <w:szCs w:val="28"/>
        </w:rPr>
        <w:t xml:space="preserve">Малышевской поселковой территориальной избирательной комиссии</w:t>
      </w:r>
      <w:r>
        <w:rPr>
          <w:rFonts w:ascii="Liberation Serif" w:hAnsi="Liberation Serif" w:cs="Liberation Serif"/>
          <w:sz w:val="28"/>
          <w:szCs w:val="28"/>
        </w:rPr>
        <w:t xml:space="preserve"> </w:t>
      </w:r>
      <w:r>
        <w:rPr>
          <w:rFonts w:ascii="Liberation Serif" w:hAnsi="Liberation Serif" w:cs="Liberation Serif"/>
          <w:sz w:val="28"/>
          <w:szCs w:val="28"/>
        </w:rPr>
        <w:t xml:space="preserve"> </w:t>
      </w:r>
      <w:r>
        <w:rPr>
          <w:rFonts w:ascii="Liberation Serif" w:hAnsi="Liberation Serif" w:cs="Liberation Serif"/>
          <w:sz w:val="28"/>
          <w:szCs w:val="28"/>
          <w:u w:val="none"/>
        </w:rPr>
        <w:t xml:space="preserve">(</w:t>
      </w:r>
      <w:r>
        <w:rPr>
          <w:rFonts w:ascii="Liberation Serif" w:hAnsi="Liberation Serif" w:cs="Liberation Serif"/>
          <w:sz w:val="28"/>
          <w:szCs w:val="28"/>
        </w:rPr>
        <w:t xml:space="preserve">далее – К</w:t>
      </w:r>
      <w:r>
        <w:rPr>
          <w:rFonts w:ascii="Liberation Serif" w:hAnsi="Liberation Serif" w:cs="Liberation Serif"/>
          <w:sz w:val="28"/>
          <w:szCs w:val="28"/>
        </w:rPr>
        <w:t xml:space="preserve">омиссия, Оператор)</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1.3. </w:t>
      </w:r>
      <w:r>
        <w:rPr>
          <w:rFonts w:ascii="Liberation Serif" w:hAnsi="Liberation Serif" w:cs="Liberation Serif"/>
          <w:sz w:val="28"/>
          <w:szCs w:val="28"/>
        </w:rPr>
        <w:t xml:space="preserve">Политика разработана во исполнение требований п</w:t>
      </w:r>
      <w:r>
        <w:rPr>
          <w:rFonts w:ascii="Liberation Serif" w:hAnsi="Liberation Serif" w:cs="Liberation Serif"/>
          <w:sz w:val="28"/>
          <w:szCs w:val="28"/>
        </w:rPr>
        <w:t xml:space="preserve">ункта</w:t>
      </w:r>
      <w:r>
        <w:rPr>
          <w:rFonts w:ascii="Liberation Serif" w:hAnsi="Liberation Serif" w:cs="Liberation Serif"/>
          <w:sz w:val="28"/>
          <w:szCs w:val="28"/>
        </w:rPr>
        <w:t xml:space="preserve"> 2 ч</w:t>
      </w:r>
      <w:r>
        <w:rPr>
          <w:rFonts w:ascii="Liberation Serif" w:hAnsi="Liberation Serif" w:cs="Liberation Serif"/>
          <w:sz w:val="28"/>
          <w:szCs w:val="28"/>
        </w:rPr>
        <w:t xml:space="preserve">асти</w:t>
      </w:r>
      <w:r>
        <w:rPr>
          <w:rFonts w:ascii="Liberation Serif" w:hAnsi="Liberation Serif" w:cs="Liberation Serif"/>
          <w:sz w:val="28"/>
          <w:szCs w:val="28"/>
        </w:rPr>
        <w:t xml:space="preserve"> 1 ст</w:t>
      </w:r>
      <w:r>
        <w:rPr>
          <w:rFonts w:ascii="Liberation Serif" w:hAnsi="Liberation Serif" w:cs="Liberation Serif"/>
          <w:sz w:val="28"/>
          <w:szCs w:val="28"/>
        </w:rPr>
        <w:t xml:space="preserve">атьи</w:t>
      </w:r>
      <w:r>
        <w:rPr>
          <w:rFonts w:ascii="Liberation Serif" w:hAnsi="Liberation Serif" w:cs="Liberation Serif"/>
          <w:sz w:val="28"/>
          <w:szCs w:val="28"/>
        </w:rPr>
        <w:t xml:space="preserve"> 18</w:t>
      </w:r>
      <w:r>
        <w:rPr>
          <w:rFonts w:ascii="Liberation Serif" w:hAnsi="Liberation Serif" w:cs="Liberation Serif"/>
          <w:sz w:val="28"/>
          <w:szCs w:val="28"/>
          <w:vertAlign w:val="superscript"/>
        </w:rPr>
        <w:t xml:space="preserve">1</w:t>
      </w:r>
      <w:r>
        <w:rPr>
          <w:rFonts w:ascii="Liberation Serif" w:hAnsi="Liberation Serif" w:cs="Liberation Serif"/>
          <w:sz w:val="28"/>
          <w:szCs w:val="28"/>
        </w:rPr>
        <w:t xml:space="preserve"> Федерального закона от 27 июля 2006 года № 152-ФЗ «О персональных данных»</w:t>
      </w:r>
      <w:r>
        <w:rPr>
          <w:rFonts w:ascii="Liberation Serif" w:hAnsi="Liberation Serif" w:cs="Liberation Serif"/>
          <w:sz w:val="28"/>
          <w:szCs w:val="28"/>
        </w:rPr>
        <w:t xml:space="preserve"> (далее – Закон о персональных данных)</w:t>
      </w:r>
      <w:r>
        <w:rPr>
          <w:rFonts w:ascii="Liberation Serif" w:hAnsi="Liberation Serif" w:cs="Liberation Serif"/>
          <w:sz w:val="28"/>
          <w:szCs w:val="28"/>
        </w:rPr>
        <w:t xml:space="preserve">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в соответствии со следующими нормативными</w:t>
      </w:r>
      <w:r>
        <w:rPr>
          <w:rFonts w:ascii="Liberation Serif" w:hAnsi="Liberation Serif" w:cs="Liberation Serif"/>
          <w:sz w:val="28"/>
          <w:szCs w:val="28"/>
        </w:rPr>
        <w:t xml:space="preserve"> правовыми актами: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Трудовым кодексом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Граждански</w:t>
      </w:r>
      <w:r>
        <w:rPr>
          <w:rFonts w:ascii="Liberation Serif" w:hAnsi="Liberation Serif" w:cs="Liberation Serif"/>
          <w:sz w:val="28"/>
          <w:szCs w:val="28"/>
        </w:rPr>
        <w:t xml:space="preserve">м кодексом Российской Федерации;</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Налоговы</w:t>
      </w:r>
      <w:r>
        <w:rPr>
          <w:rFonts w:ascii="Liberation Serif" w:hAnsi="Liberation Serif" w:cs="Liberation Serif"/>
          <w:sz w:val="28"/>
          <w:szCs w:val="28"/>
        </w:rPr>
        <w:t xml:space="preserve">м кодексом Российской Федерации;</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Кодексом Российской Федерации об а</w:t>
      </w:r>
      <w:r>
        <w:rPr>
          <w:rFonts w:ascii="Liberation Serif" w:hAnsi="Liberation Serif" w:cs="Liberation Serif"/>
          <w:sz w:val="28"/>
          <w:szCs w:val="28"/>
        </w:rPr>
        <w:t xml:space="preserve">дминистративных правонарушениях;</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15 декабря 2001 года № 167-ФЗ «Об обязательном пенсионном страховании в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 67-ФЗ);</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w:t>
      </w:r>
      <w:r>
        <w:rPr>
          <w:rFonts w:ascii="Liberation Serif" w:hAnsi="Liberation Serif" w:cs="Liberation Serif"/>
          <w:sz w:val="28"/>
          <w:szCs w:val="28"/>
        </w:rPr>
        <w:t xml:space="preserve">от 10 января 2003 года № 19-ФЗ </w:t>
      </w:r>
      <w:r>
        <w:rPr>
          <w:rFonts w:ascii="Liberation Serif" w:hAnsi="Liberation Serif" w:cs="Liberation Serif"/>
          <w:sz w:val="28"/>
          <w:szCs w:val="28"/>
        </w:rPr>
        <w:t xml:space="preserve">«О выборах Президента Российской Федерации»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10 января 2003 года № 20-ФЗ «О Государственной автоматизированной системе Российской Федерации «Выборы»;</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27 июля 2004 года № 79-ФЗ «О государственной гражданской службе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2 мая 2006 года № 59-ФЗ «О порядке рассмотрения обращений граждан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27 июля 2006 года № 149-ФЗ «Об информации, информационных технологиях и о защите информации»;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27 июля 2006 года № 152-ФЗ «О персональных данных» (далее – Закон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25 декабря 2008 года № 273-ФЗ «О противодействии коррупции»;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6 декабря 2011 года № 402-ФЗ «О бухгалтерском учете»;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w:t>
      </w:r>
      <w:r>
        <w:rPr>
          <w:rFonts w:ascii="Liberation Serif" w:hAnsi="Liberation Serif" w:cs="Liberation Serif"/>
          <w:sz w:val="28"/>
          <w:szCs w:val="28"/>
        </w:rPr>
        <w:t xml:space="preserve">от 22 февраля 2014 года № 20-ФЗ </w:t>
      </w:r>
      <w:r>
        <w:rPr>
          <w:rFonts w:ascii="Liberation Serif" w:hAnsi="Liberation Serif" w:cs="Liberation Serif"/>
          <w:sz w:val="28"/>
          <w:szCs w:val="28"/>
        </w:rPr>
        <w:t xml:space="preserve">«О выборах депутатов Государственной Думы Федерального Собрания Российской </w:t>
      </w:r>
      <w:r>
        <w:rPr>
          <w:rFonts w:ascii="Liberation Serif" w:hAnsi="Liberation Serif" w:cs="Liberation Serif"/>
          <w:sz w:val="28"/>
          <w:szCs w:val="28"/>
        </w:rPr>
        <w:t xml:space="preserve">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Федеральным законом от 14 июля 2022 года № 236-ФЗ «О Фонде пенсионного и социального страхования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Постановлением Правительства Российской Федерации от 15 сентября 2008 года № 687 «Об утверждении Положения об особенностях обработки</w:t>
      </w:r>
      <w:r>
        <w:rPr>
          <w:rFonts w:ascii="Liberation Serif" w:hAnsi="Liberation Serif" w:cs="Liberation Serif"/>
          <w:sz w:val="28"/>
          <w:szCs w:val="28"/>
        </w:rPr>
        <w:t xml:space="preserve"> персональных данных, осуществляемой без использования средств автоматизации»;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Постановлением Правительства Российской Федерации от 21 марта 2012 года № 211 «Об утверждении переч</w:t>
      </w:r>
      <w:r>
        <w:rPr>
          <w:rFonts w:ascii="Liberation Serif" w:hAnsi="Liberation Serif" w:cs="Liberation Serif"/>
          <w:sz w:val="28"/>
          <w:szCs w:val="28"/>
        </w:rPr>
        <w:t xml:space="preserve">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Постановлением Правительства Российской Федерации от 1 ноября 2012 года № 1119 «Об утверждении требований к защите персональных данных при их обработке в информационных системах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Избирательным кодексом Свердловской области;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Законом Свердловской области от 17 апреля 2006 года № 20-ОЗ «О референдуме Свердловской области и местных референдумах в Свердловской области»;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Законом Свердловской области от 20 февраля 2009 года № 2-ОЗ «О противодействии коррупции в Свердловской области»,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Указом Губернатора Свердловской области от 20 августа 2013 года № 451-УГ «Об утверждении Положения о кадровом резерве на государственной гражданской службе Свердловской области»;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Приказом ФСТЭК России от 18 февраля 2013 года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Приказом </w:t>
      </w:r>
      <w:r>
        <w:rPr>
          <w:rFonts w:ascii="Liberation Serif" w:hAnsi="Liberation Serif" w:cs="Liberation Serif"/>
          <w:sz w:val="28"/>
          <w:szCs w:val="28"/>
        </w:rPr>
        <w:t xml:space="preserve">Роскомнадзора</w:t>
      </w:r>
      <w:r>
        <w:rPr>
          <w:rFonts w:ascii="Liberation Serif" w:hAnsi="Liberation Serif" w:cs="Liberation Serif"/>
          <w:sz w:val="28"/>
          <w:szCs w:val="28"/>
        </w:rPr>
        <w:t xml:space="preserve"> </w:t>
      </w:r>
      <w:r>
        <w:rPr>
          <w:rFonts w:ascii="Liberation Serif" w:hAnsi="Liberation Serif" w:cs="Liberation Serif"/>
          <w:sz w:val="28"/>
          <w:szCs w:val="28"/>
        </w:rPr>
        <w:t xml:space="preserve">от 19 июня 2025 года № 140 «Об утверждении требований к обезличиванию персональных данных, за </w:t>
      </w:r>
      <w:r>
        <w:rPr>
          <w:rFonts w:ascii="Liberation Serif" w:hAnsi="Liberation Serif" w:cs="Liberation Serif"/>
          <w:sz w:val="28"/>
          <w:szCs w:val="28"/>
        </w:rPr>
        <w:t xml:space="preserve">исключением случаев, указанных в пункте 91 части 1 статьи 6 Федерального закона  от 27 июля 2006 г. № 152-ФЗ «О персональных данных»</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Приказом </w:t>
      </w:r>
      <w:r>
        <w:rPr>
          <w:rFonts w:ascii="Liberation Serif" w:hAnsi="Liberation Serif" w:cs="Liberation Serif"/>
          <w:sz w:val="28"/>
          <w:szCs w:val="28"/>
        </w:rPr>
        <w:t xml:space="preserve">Росархива</w:t>
      </w:r>
      <w:r>
        <w:rPr>
          <w:rFonts w:ascii="Liberation Serif" w:hAnsi="Liberation Serif" w:cs="Liberation Serif"/>
          <w:sz w:val="28"/>
          <w:szCs w:val="28"/>
        </w:rPr>
        <w:t xml:space="preserve"> от 20 декабря 2019 года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1.4. Основные понятия, используемые в Политике:</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обработка персональных данных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w:t>
      </w:r>
      <w:r>
        <w:rPr>
          <w:rFonts w:ascii="Liberation Serif" w:hAnsi="Liberation Serif" w:cs="Liberation Serif"/>
          <w:sz w:val="28"/>
          <w:szCs w:val="28"/>
        </w:rPr>
        <w:t xml:space="preserve">Обработка персональных данных включает в себя, в том числе, </w:t>
      </w:r>
      <w:r>
        <w:rPr>
          <w:rFonts w:ascii="Liberation Serif" w:hAnsi="Liberation Serif" w:cs="Liberation Serif"/>
          <w:sz w:val="28"/>
          <w:szCs w:val="28"/>
        </w:rPr>
        <w:tab/>
        <w:t xml:space="preserve">сбор, запись, систематизацию, </w:t>
      </w:r>
      <w:r>
        <w:rPr>
          <w:rFonts w:ascii="Liberation Serif" w:hAnsi="Liberation Serif" w:cs="Liberation Serif"/>
          <w:sz w:val="28"/>
          <w:szCs w:val="28"/>
        </w:rPr>
        <w:tab/>
        <w:t xml:space="preserve">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автоматизированная обработка персональных данных – обработка персональных данных с помощью средств вычислительной техники;</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распространение персональных данных – действия, направленные на раскрытие персональных данных неопределенному кругу лиц;</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предоставление персональных данных – действия, направленные на раскрытие персональных данных определенному лицу или определенному кругу лиц;</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уничт</w:t>
      </w:r>
      <w:r>
        <w:rPr>
          <w:rFonts w:ascii="Liberation Serif" w:hAnsi="Liberation Serif" w:cs="Liberation Serif"/>
          <w:sz w:val="28"/>
          <w:szCs w:val="28"/>
        </w:rPr>
        <w:t xml:space="preserve">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обезличивание персональных данных </w:t>
      </w:r>
      <w:r>
        <w:rPr>
          <w:rFonts w:ascii="Liberation Serif" w:hAnsi="Liberation Serif" w:cs="Liberation Serif"/>
          <w:sz w:val="28"/>
          <w:szCs w:val="28"/>
        </w:rPr>
        <w:t xml:space="preserve">–</w:t>
      </w:r>
      <w:r>
        <w:rPr>
          <w:rFonts w:ascii="Liberation Serif" w:hAnsi="Liberation Serif" w:cs="Liberation Serif"/>
          <w:sz w:val="28"/>
          <w:szCs w:val="28"/>
        </w:rPr>
        <w:t xml:space="preserve">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информационная система персональных данных </w:t>
      </w:r>
      <w:r>
        <w:rPr>
          <w:rFonts w:ascii="Liberation Serif" w:hAnsi="Liberation Serif" w:cs="Liberation Serif"/>
          <w:sz w:val="28"/>
          <w:szCs w:val="28"/>
        </w:rPr>
        <w:t xml:space="preserve">–</w:t>
      </w:r>
      <w:r>
        <w:rPr>
          <w:rFonts w:ascii="Liberation Serif" w:hAnsi="Liberation Serif" w:cs="Liberation Serif"/>
          <w:sz w:val="28"/>
          <w:szCs w:val="28"/>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Для целей настоящей Политики используются эти и другие понятия, определенные Законом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1.5. </w:t>
      </w:r>
      <w:r>
        <w:rPr>
          <w:rFonts w:ascii="Liberation Serif" w:hAnsi="Liberation Serif" w:cs="Liberation Serif"/>
          <w:sz w:val="28"/>
          <w:szCs w:val="28"/>
        </w:rPr>
        <w:t xml:space="preserve">Контроль за</w:t>
      </w:r>
      <w:r>
        <w:rPr>
          <w:rFonts w:ascii="Liberation Serif" w:hAnsi="Liberation Serif" w:cs="Liberation Serif"/>
          <w:sz w:val="28"/>
          <w:szCs w:val="28"/>
        </w:rPr>
        <w:t xml:space="preserve">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r>
        <w:rPr>
          <w:rFonts w:ascii="Liberation Serif" w:hAnsi="Liberation Serif" w:cs="Liberation Serif"/>
          <w:sz w:val="28"/>
          <w:szCs w:val="28"/>
        </w:rPr>
      </w:r>
      <w:r>
        <w:rPr>
          <w:rFonts w:ascii="Liberation Serif" w:hAnsi="Liberation Serif" w:cs="Liberation Serif"/>
          <w:sz w:val="28"/>
          <w:szCs w:val="28"/>
        </w:rPr>
      </w:r>
    </w:p>
    <w:p>
      <w:pPr>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ind w:firstLine="142"/>
        <w:jc w:val="center"/>
        <w:spacing w:after="0" w:line="240" w:lineRule="auto"/>
        <w:tabs>
          <w:tab w:val="left" w:pos="-6096" w:leader="none"/>
        </w:tabs>
        <w:rPr>
          <w:rFonts w:ascii="Liberation Serif" w:hAnsi="Liberation Serif" w:cs="Liberation Serif"/>
          <w:b/>
          <w:sz w:val="28"/>
          <w:szCs w:val="28"/>
        </w:rPr>
      </w:pPr>
      <w:r>
        <w:rPr>
          <w:rFonts w:ascii="Liberation Serif" w:hAnsi="Liberation Serif" w:cs="Liberation Serif"/>
          <w:b/>
          <w:sz w:val="28"/>
          <w:szCs w:val="28"/>
        </w:rPr>
        <w:t xml:space="preserve">2. Основные права и обязанности Оператора, основные права </w:t>
      </w:r>
      <w:r>
        <w:rPr>
          <w:rFonts w:ascii="Liberation Serif" w:hAnsi="Liberation Serif" w:cs="Liberation Serif"/>
          <w:b/>
          <w:sz w:val="28"/>
          <w:szCs w:val="28"/>
        </w:rPr>
        <w:br/>
        <w:t xml:space="preserve">субъекта персональных данных</w:t>
      </w:r>
      <w:r>
        <w:rPr>
          <w:rFonts w:ascii="Liberation Serif" w:hAnsi="Liberation Serif" w:cs="Liberation Serif"/>
          <w:b/>
          <w:sz w:val="28"/>
          <w:szCs w:val="28"/>
        </w:rPr>
      </w:r>
      <w:r>
        <w:rPr>
          <w:rFonts w:ascii="Liberation Serif" w:hAnsi="Liberation Serif" w:cs="Liberation Serif"/>
          <w:b/>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2.1. Оператор имеет право:</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самостоятельно определять состав и перечень мер, необходимых </w:t>
      </w:r>
      <w:r>
        <w:rPr>
          <w:rFonts w:ascii="Liberation Serif" w:hAnsi="Liberation Serif" w:cs="Liberation Serif"/>
          <w:sz w:val="28"/>
          <w:szCs w:val="28"/>
        </w:rPr>
        <w:t xml:space="preserve">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поручить обработку персональных данных другом</w:t>
      </w:r>
      <w:r>
        <w:rPr>
          <w:rFonts w:ascii="Liberation Serif" w:hAnsi="Liberation Serif" w:cs="Liberation Serif"/>
          <w:sz w:val="28"/>
          <w:szCs w:val="28"/>
        </w:rPr>
        <w:t xml:space="preserve">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w:t>
      </w:r>
      <w:r>
        <w:rPr>
          <w:rFonts w:ascii="Liberation Serif" w:hAnsi="Liberation Serif" w:cs="Liberation Serif"/>
          <w:sz w:val="28"/>
          <w:szCs w:val="28"/>
        </w:rPr>
        <w:t xml:space="preserve"> обработки персональных данных, предусмотренные Законом о персональных данных, соблюдать конфиденциальность персональных данных, принимать необходимые меры, направленные на обеспечение выполнения обязанностей, предусмотренных Законом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2.2. Оператор обязан:</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организовывать обработку персональных данных в соответствии с требованиями Закона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w:t>
      </w:r>
      <w:r>
        <w:rPr>
          <w:rFonts w:ascii="Liberation Serif" w:hAnsi="Liberation Serif" w:cs="Liberation Serif"/>
          <w:sz w:val="28"/>
          <w:szCs w:val="28"/>
        </w:rPr>
        <w:t xml:space="preserve">далее - </w:t>
      </w:r>
      <w:r>
        <w:rPr>
          <w:rFonts w:ascii="Liberation Serif" w:hAnsi="Liberation Serif" w:cs="Liberation Serif"/>
          <w:sz w:val="28"/>
          <w:szCs w:val="28"/>
        </w:rPr>
        <w:t xml:space="preserve">Роскомнадзор</w:t>
      </w:r>
      <w:r>
        <w:rPr>
          <w:rFonts w:ascii="Liberation Serif" w:hAnsi="Liberation Serif" w:cs="Liberation Serif"/>
          <w:sz w:val="28"/>
          <w:szCs w:val="28"/>
        </w:rPr>
        <w:t xml:space="preserve">)</w:t>
      </w:r>
      <w:r>
        <w:rPr>
          <w:rFonts w:ascii="Liberation Serif" w:hAnsi="Liberation Serif" w:cs="Liberation Serif"/>
          <w:sz w:val="28"/>
          <w:szCs w:val="28"/>
        </w:rPr>
        <w:t xml:space="preserve"> по запросу этого органа необходимую информацию в течение 10 рабочих дней с даты получения такого запроса.</w:t>
      </w:r>
      <w:r>
        <w:rPr>
          <w:rFonts w:ascii="Liberation Serif" w:hAnsi="Liberation Serif" w:cs="Liberation Serif"/>
          <w:sz w:val="28"/>
          <w:szCs w:val="28"/>
        </w:rPr>
        <w:t xml:space="preserve"> Данный срок может быть продлен, но не более чем на пять рабочих дней. Для этого Оператору необходимо направить в </w:t>
      </w:r>
      <w:r>
        <w:rPr>
          <w:rFonts w:ascii="Liberation Serif" w:hAnsi="Liberation Serif" w:cs="Liberation Serif"/>
          <w:sz w:val="28"/>
          <w:szCs w:val="28"/>
        </w:rPr>
        <w:t xml:space="preserve">Роскомнадзор</w:t>
      </w:r>
      <w:r>
        <w:rPr>
          <w:rFonts w:ascii="Liberation Serif" w:hAnsi="Liberation Serif" w:cs="Liberation Serif"/>
          <w:sz w:val="28"/>
          <w:szCs w:val="28"/>
        </w:rPr>
        <w:t xml:space="preserve"> мотивированное уведомление с указанием </w:t>
      </w:r>
      <w:r>
        <w:rPr>
          <w:rFonts w:ascii="Liberation Serif" w:hAnsi="Liberation Serif" w:cs="Liberation Serif"/>
          <w:sz w:val="28"/>
          <w:szCs w:val="28"/>
        </w:rPr>
        <w:t xml:space="preserve">причин продления срока предоставления запрашиваемой информации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w:t>
      </w:r>
      <w:r>
        <w:rPr>
          <w:rFonts w:ascii="Liberation Serif" w:hAnsi="Liberation Serif" w:cs="Liberation Serif"/>
          <w:sz w:val="28"/>
          <w:szCs w:val="28"/>
        </w:rPr>
        <w:t xml:space="preserve">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num" w:pos="720" w:leader="none"/>
        </w:tabs>
        <w:rPr>
          <w:rFonts w:ascii="Liberation Serif" w:hAnsi="Liberation Serif" w:cs="Liberation Serif"/>
          <w:sz w:val="28"/>
          <w:szCs w:val="28"/>
        </w:rPr>
      </w:pPr>
      <w:r>
        <w:rPr>
          <w:rFonts w:ascii="Liberation Serif" w:hAnsi="Liberation Serif" w:cs="Liberation Serif"/>
          <w:sz w:val="28"/>
          <w:szCs w:val="28"/>
        </w:rPr>
        <w:t xml:space="preserve">принимать необходимые правовые, организационные и технические меры или обе</w:t>
      </w:r>
      <w:r>
        <w:rPr>
          <w:rFonts w:ascii="Liberation Serif" w:hAnsi="Liberation Serif" w:cs="Liberation Serif"/>
          <w:sz w:val="28"/>
          <w:szCs w:val="28"/>
        </w:rPr>
        <w:t xml:space="preserve">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при сборе персональных данных предоставить субъекту персональных данных по его просьбе информацию, предусмотренную частью 7 статьи 14 Закона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разъяснить субъекту персональных данных юридические последствия отказа предоставить его персональные данные, если предоставление персональных данных является обязательным в соответствии с Законом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2.3.  Субъект персональных данных имеет право:</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w:t>
      </w:r>
      <w:r>
        <w:rPr>
          <w:rFonts w:ascii="Liberation Serif" w:hAnsi="Liberation Serif" w:cs="Liberation Serif"/>
          <w:sz w:val="28"/>
          <w:szCs w:val="28"/>
        </w:rPr>
        <w:t xml:space="preserve">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требовать от оператора уточнения его персональных данных, их бл</w:t>
      </w:r>
      <w:r>
        <w:rPr>
          <w:rFonts w:ascii="Liberation Serif" w:hAnsi="Liberation Serif" w:cs="Liberation Serif"/>
          <w:sz w:val="28"/>
          <w:szCs w:val="28"/>
        </w:rPr>
        <w:t xml:space="preserve">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tabs>
          <w:tab w:val="left" w:pos="1134" w:leader="none"/>
        </w:tabs>
        <w:rPr>
          <w:rFonts w:ascii="Liberation Serif" w:hAnsi="Liberation Serif" w:cs="Liberation Serif"/>
          <w:sz w:val="28"/>
          <w:szCs w:val="28"/>
        </w:rPr>
      </w:pPr>
      <w:r>
        <w:rPr>
          <w:rFonts w:ascii="Liberation Serif" w:hAnsi="Liberation Serif" w:cs="Liberation Serif"/>
          <w:sz w:val="28"/>
          <w:szCs w:val="28"/>
        </w:rPr>
        <w:t xml:space="preserve">обжаловать в </w:t>
      </w:r>
      <w:r>
        <w:rPr>
          <w:rFonts w:ascii="Liberation Serif" w:hAnsi="Liberation Serif" w:cs="Liberation Serif"/>
          <w:sz w:val="28"/>
          <w:szCs w:val="28"/>
        </w:rPr>
        <w:t xml:space="preserve">Роскомнадзор</w:t>
      </w:r>
      <w:r>
        <w:rPr>
          <w:rFonts w:ascii="Liberation Serif" w:hAnsi="Liberation Serif" w:cs="Liberation Serif"/>
          <w:sz w:val="28"/>
          <w:szCs w:val="28"/>
        </w:rPr>
        <w:t xml:space="preserve"> или в судебном порядке неправомерные действия или бездействие Оператора при обработке его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bCs/>
          <w:sz w:val="28"/>
          <w:szCs w:val="28"/>
        </w:rPr>
      </w:pPr>
      <w:r>
        <w:rPr>
          <w:rFonts w:ascii="Liberation Serif" w:hAnsi="Liberation Serif" w:cs="Liberation Serif"/>
          <w:b/>
          <w:bCs/>
          <w:sz w:val="28"/>
          <w:szCs w:val="28"/>
        </w:rPr>
      </w:r>
      <w:r>
        <w:rPr>
          <w:rFonts w:ascii="Liberation Serif" w:hAnsi="Liberation Serif" w:cs="Liberation Serif"/>
          <w:b/>
          <w:bCs/>
          <w:sz w:val="28"/>
          <w:szCs w:val="28"/>
        </w:rPr>
      </w:r>
      <w:r>
        <w:rPr>
          <w:rFonts w:ascii="Liberation Serif" w:hAnsi="Liberation Serif" w:cs="Liberation Serif"/>
          <w:b/>
          <w:bCs/>
          <w:sz w:val="28"/>
          <w:szCs w:val="28"/>
        </w:rPr>
      </w:r>
    </w:p>
    <w:p>
      <w:pPr>
        <w:jc w:val="center"/>
        <w:spacing w:after="0" w:line="240" w:lineRule="auto"/>
        <w:rPr>
          <w:rFonts w:ascii="Liberation Serif" w:hAnsi="Liberation Serif" w:cs="Liberation Serif"/>
          <w:b/>
          <w:bCs/>
          <w:sz w:val="28"/>
          <w:szCs w:val="28"/>
        </w:rPr>
      </w:pPr>
      <w:r>
        <w:rPr>
          <w:rFonts w:ascii="Liberation Serif" w:hAnsi="Liberation Serif" w:cs="Liberation Serif"/>
          <w:b/>
          <w:bCs/>
          <w:sz w:val="28"/>
          <w:szCs w:val="28"/>
        </w:rPr>
        <w:t xml:space="preserve">3. Субъекты, цели и правовые основания обработки </w:t>
      </w:r>
      <w:r>
        <w:rPr>
          <w:rFonts w:ascii="Liberation Serif" w:hAnsi="Liberation Serif" w:cs="Liberation Serif"/>
          <w:b/>
          <w:bCs/>
          <w:sz w:val="28"/>
          <w:szCs w:val="28"/>
        </w:rPr>
        <w:br/>
        <w:t xml:space="preserve">персональных данных</w:t>
      </w:r>
      <w:r>
        <w:rPr>
          <w:rFonts w:ascii="Liberation Serif" w:hAnsi="Liberation Serif" w:cs="Liberation Serif"/>
          <w:b/>
          <w:bCs/>
          <w:sz w:val="28"/>
          <w:szCs w:val="28"/>
        </w:rPr>
      </w:r>
      <w:r>
        <w:rPr>
          <w:rFonts w:ascii="Liberation Serif" w:hAnsi="Liberation Serif" w:cs="Liberation Serif"/>
          <w:b/>
          <w:bCs/>
          <w:sz w:val="28"/>
          <w:szCs w:val="28"/>
        </w:rPr>
      </w:r>
    </w:p>
    <w:p>
      <w:pPr>
        <w:jc w:val="center"/>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3.1. Субъектами персональных данных являются:</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члены Комиссии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u w:val="single"/>
        </w:rPr>
      </w:pPr>
      <w:r>
        <w:rPr>
          <w:rFonts w:ascii="Liberation Serif" w:hAnsi="Liberation Serif" w:cs="Liberation Serif"/>
          <w:sz w:val="28"/>
          <w:szCs w:val="28"/>
        </w:rPr>
        <w:t xml:space="preserve">члены окружных избирательных комиссий, формируемых Комиссией</w:t>
      </w:r>
      <w:r>
        <w:rPr>
          <w:rFonts w:ascii="Liberation Serif" w:hAnsi="Liberation Serif" w:cs="Liberation Serif"/>
          <w:sz w:val="28"/>
          <w:szCs w:val="28"/>
        </w:rPr>
        <w:t xml:space="preserve">;</w:t>
      </w:r>
      <w:r>
        <w:rPr>
          <w:rFonts w:ascii="Liberation Serif" w:hAnsi="Liberation Serif" w:cs="Liberation Serif"/>
          <w:sz w:val="28"/>
          <w:szCs w:val="28"/>
          <w:u w:val="single"/>
        </w:rPr>
      </w:r>
      <w:r>
        <w:rPr>
          <w:rFonts w:ascii="Liberation Serif" w:hAnsi="Liberation Serif" w:cs="Liberation Serif"/>
          <w:sz w:val="28"/>
          <w:szCs w:val="28"/>
          <w:u w:val="single"/>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члены </w:t>
      </w:r>
      <w:r>
        <w:rPr>
          <w:rFonts w:ascii="Liberation Serif" w:hAnsi="Liberation Serif" w:cs="Liberation Serif"/>
          <w:sz w:val="28"/>
          <w:szCs w:val="28"/>
        </w:rPr>
        <w:t xml:space="preserve">участковых избирательных комиссий</w:t>
      </w:r>
      <w:r>
        <w:rPr>
          <w:rFonts w:ascii="Liberation Serif" w:hAnsi="Liberation Serif" w:cs="Liberation Serif"/>
          <w:sz w:val="28"/>
          <w:szCs w:val="28"/>
        </w:rPr>
        <w:t xml:space="preserve">,</w:t>
      </w:r>
      <w:r>
        <w:rPr>
          <w:rFonts w:ascii="Liberation Serif" w:hAnsi="Liberation Serif" w:cs="Liberation Serif"/>
          <w:sz w:val="28"/>
          <w:szCs w:val="28"/>
        </w:rPr>
        <w:t xml:space="preserve"> формируемых </w:t>
      </w:r>
      <w:r>
        <w:rPr>
          <w:rFonts w:ascii="Liberation Serif" w:hAnsi="Liberation Serif" w:cs="Liberation Serif"/>
          <w:sz w:val="28"/>
          <w:szCs w:val="28"/>
        </w:rPr>
        <w:t xml:space="preserve">Комиссией;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лица, входящие в состав рабочих групп, комиссий, </w:t>
      </w:r>
      <w:r>
        <w:rPr>
          <w:rFonts w:ascii="Liberation Serif" w:hAnsi="Liberation Serif" w:cs="Liberation Serif"/>
          <w:sz w:val="28"/>
          <w:szCs w:val="28"/>
        </w:rPr>
        <w:t xml:space="preserve">к</w:t>
      </w:r>
      <w:r>
        <w:rPr>
          <w:rFonts w:ascii="Liberation Serif" w:hAnsi="Liberation Serif" w:cs="Liberation Serif"/>
          <w:sz w:val="28"/>
          <w:szCs w:val="28"/>
        </w:rPr>
        <w:t xml:space="preserve">онтрольно-ревизионной службы при Комиссии;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кандидаты, их супруги и несовершеннолетние дети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уполномоченные представители и доверенные лица кандидатов,  избирательных объединений</w:t>
      </w:r>
      <w:r>
        <w:rPr>
          <w:rFonts w:ascii="Liberation Serif" w:hAnsi="Liberation Serif" w:cs="Liberation Serif"/>
          <w:sz w:val="28"/>
          <w:szCs w:val="28"/>
        </w:rPr>
        <w:t xml:space="preserve">;</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наблюдатели;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члены инициативной группы по проведению </w:t>
      </w:r>
      <w:r>
        <w:rPr>
          <w:rFonts w:ascii="Liberation Serif" w:hAnsi="Liberation Serif" w:cs="Liberation Serif"/>
          <w:sz w:val="28"/>
          <w:szCs w:val="28"/>
        </w:rPr>
        <w:t xml:space="preserve">местного референдума</w:t>
      </w:r>
      <w:r>
        <w:rPr>
          <w:rFonts w:ascii="Liberation Serif" w:hAnsi="Liberation Serif" w:cs="Liberation Serif"/>
          <w:sz w:val="28"/>
          <w:szCs w:val="28"/>
        </w:rPr>
        <w:t xml:space="preserve">, иных групп участников </w:t>
      </w:r>
      <w:r>
        <w:rPr>
          <w:rFonts w:ascii="Liberation Serif" w:hAnsi="Liberation Serif" w:cs="Liberation Serif"/>
          <w:sz w:val="28"/>
          <w:szCs w:val="28"/>
        </w:rPr>
        <w:t xml:space="preserve">местного референдума</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u w:val="single"/>
        </w:rPr>
      </w:pPr>
      <w:r>
        <w:rPr>
          <w:rFonts w:ascii="Liberation Serif" w:hAnsi="Liberation Serif" w:cs="Liberation Serif"/>
          <w:sz w:val="28"/>
          <w:szCs w:val="28"/>
        </w:rPr>
        <w:t xml:space="preserve">избиратели, участники референдума, зарегистрированные на </w:t>
      </w:r>
      <w:r>
        <w:rPr>
          <w:rFonts w:ascii="Liberation Serif" w:hAnsi="Liberation Serif" w:cs="Liberation Serif"/>
          <w:sz w:val="28"/>
          <w:szCs w:val="28"/>
        </w:rPr>
        <w:t xml:space="preserve">территории </w:t>
      </w:r>
      <w:r>
        <w:rPr>
          <w:rFonts w:ascii="Liberation Serif" w:hAnsi="Liberation Serif" w:cs="Liberation Serif"/>
          <w:sz w:val="28"/>
          <w:szCs w:val="28"/>
        </w:rPr>
        <w:t xml:space="preserve">Малышевского муниципального округа </w:t>
      </w:r>
      <w:r>
        <w:rPr>
          <w:rFonts w:ascii="Liberation Serif" w:hAnsi="Liberation Serif" w:cs="Liberation Serif"/>
          <w:sz w:val="28"/>
          <w:szCs w:val="28"/>
        </w:rPr>
        <w:t xml:space="preserve">Свердловской области</w:t>
      </w:r>
      <w:r>
        <w:rPr>
          <w:rFonts w:ascii="Liberation Serif" w:hAnsi="Liberation Serif" w:cs="Liberation Serif"/>
          <w:sz w:val="28"/>
          <w:szCs w:val="28"/>
        </w:rPr>
        <w:t xml:space="preserve">, </w:t>
      </w:r>
      <w:r>
        <w:rPr>
          <w:rFonts w:ascii="Liberation Serif" w:hAnsi="Liberation Serif" w:cs="Liberation Serif"/>
          <w:sz w:val="28"/>
          <w:szCs w:val="28"/>
        </w:rPr>
        <w:t xml:space="preserve"> а также избиратели, участники референдума, имеющие право в соответствии с Федеральным законом № 67-ФЗ, иными федеральными законами, Избирательным кодексом Свердловской области  на включение в </w:t>
      </w:r>
      <w:r>
        <w:rPr>
          <w:rFonts w:ascii="Liberation Serif" w:hAnsi="Liberation Serif" w:cs="Liberation Serif"/>
          <w:sz w:val="28"/>
          <w:szCs w:val="28"/>
        </w:rPr>
        <w:t xml:space="preserve">список избирателей</w:t>
      </w:r>
      <w:r>
        <w:rPr>
          <w:rFonts w:ascii="Liberation Serif" w:hAnsi="Liberation Serif" w:cs="Liberation Serif"/>
          <w:sz w:val="28"/>
          <w:szCs w:val="28"/>
        </w:rPr>
        <w:t xml:space="preserve">, участников референдума</w:t>
      </w:r>
      <w:r>
        <w:rPr>
          <w:rFonts w:ascii="Liberation Serif" w:hAnsi="Liberation Serif" w:cs="Liberation Serif"/>
          <w:sz w:val="28"/>
          <w:szCs w:val="28"/>
        </w:rPr>
        <w:t xml:space="preserve"> для голосования на </w:t>
      </w:r>
      <w:r>
        <w:rPr>
          <w:rFonts w:ascii="Liberation Serif" w:hAnsi="Liberation Serif" w:cs="Liberation Serif"/>
          <w:sz w:val="28"/>
          <w:szCs w:val="28"/>
        </w:rPr>
        <w:t xml:space="preserve">территории Малышевского муниципального округа Свердловской области</w:t>
      </w:r>
      <w:r>
        <w:rPr>
          <w:rFonts w:ascii="Liberation Serif" w:hAnsi="Liberation Serif" w:cs="Liberation Serif"/>
          <w:sz w:val="28"/>
          <w:szCs w:val="28"/>
          <w:u w:val="none"/>
        </w:rPr>
        <w:t xml:space="preserve">;</w:t>
      </w:r>
      <w:r>
        <w:rPr>
          <w:rFonts w:ascii="Liberation Serif" w:hAnsi="Liberation Serif" w:cs="Liberation Serif"/>
          <w:sz w:val="28"/>
          <w:szCs w:val="28"/>
          <w:u w:val="none"/>
        </w:rPr>
      </w:r>
      <w:r>
        <w:rPr>
          <w:rFonts w:ascii="Liberation Serif" w:hAnsi="Liberation Serif" w:cs="Liberation Serif"/>
          <w:sz w:val="28"/>
          <w:szCs w:val="28"/>
          <w:u w:val="single"/>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лица, привлекаемые Комиссией к административной ответственности за нарушения законодательства о выборах и референдумах;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участники олимпиад, конкурсов и иных мероприятий, организуемых (проводимых) </w:t>
      </w:r>
      <w:r>
        <w:rPr>
          <w:rFonts w:ascii="Liberation Serif" w:hAnsi="Liberation Serif" w:cs="Liberation Serif"/>
          <w:sz w:val="28"/>
          <w:szCs w:val="28"/>
        </w:rPr>
        <w:t xml:space="preserve">Комиссией</w:t>
      </w:r>
      <w:r>
        <w:rPr>
          <w:rFonts w:ascii="Liberation Serif" w:hAnsi="Liberation Serif" w:cs="Liberation Serif"/>
          <w:sz w:val="28"/>
          <w:szCs w:val="28"/>
        </w:rPr>
        <w:t xml:space="preserve">, и их руководители;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кандидатуры на включение в</w:t>
      </w:r>
      <w:r>
        <w:rPr>
          <w:rFonts w:ascii="Liberation Serif" w:hAnsi="Liberation Serif" w:cs="Liberation Serif"/>
          <w:sz w:val="28"/>
          <w:szCs w:val="28"/>
        </w:rPr>
        <w:t xml:space="preserve"> резерв составов</w:t>
      </w:r>
      <w:r>
        <w:rPr>
          <w:rFonts w:ascii="Liberation Serif" w:hAnsi="Liberation Serif" w:cs="Liberation Serif"/>
          <w:sz w:val="28"/>
          <w:szCs w:val="28"/>
        </w:rPr>
        <w:t xml:space="preserve"> участковых избирательных комиссий</w:t>
      </w:r>
      <w:r>
        <w:rPr>
          <w:rFonts w:ascii="Liberation Serif" w:hAnsi="Liberation Serif" w:cs="Liberation Serif"/>
          <w:sz w:val="28"/>
          <w:szCs w:val="28"/>
        </w:rPr>
        <w:t xml:space="preserve">, в состав</w:t>
      </w:r>
      <w:r>
        <w:rPr>
          <w:rFonts w:ascii="Liberation Serif" w:hAnsi="Liberation Serif" w:cs="Liberation Serif"/>
          <w:sz w:val="28"/>
          <w:szCs w:val="28"/>
        </w:rPr>
        <w:t xml:space="preserve">ы</w:t>
      </w:r>
      <w:r>
        <w:rPr>
          <w:rFonts w:ascii="Liberation Serif" w:hAnsi="Liberation Serif" w:cs="Liberation Serif"/>
          <w:sz w:val="28"/>
          <w:szCs w:val="28"/>
        </w:rPr>
        <w:t xml:space="preserve"> участковых и окружных избирательных комиссий</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лица, представляемые к награждению и поощрению Комиссией</w:t>
      </w:r>
      <w:r>
        <w:rPr>
          <w:rFonts w:ascii="Liberation Serif" w:hAnsi="Liberation Serif" w:cs="Liberation Serif"/>
          <w:sz w:val="28"/>
          <w:szCs w:val="28"/>
        </w:rPr>
        <w:t xml:space="preserve">, ОИК, УИК</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физические лица</w:t>
      </w:r>
      <w:r>
        <w:rPr>
          <w:rFonts w:ascii="Liberation Serif" w:hAnsi="Liberation Serif" w:cs="Liberation Serif"/>
          <w:sz w:val="28"/>
          <w:szCs w:val="28"/>
        </w:rPr>
        <w:t xml:space="preserve"> (в том числе</w:t>
      </w:r>
      <w:r>
        <w:rPr>
          <w:rFonts w:ascii="Liberation Serif" w:hAnsi="Liberation Serif" w:cs="Liberation Serif"/>
          <w:sz w:val="28"/>
          <w:szCs w:val="28"/>
        </w:rPr>
        <w:t xml:space="preserve"> индивидуальные предприниматели, должностные лица организаций)</w:t>
      </w:r>
      <w:r>
        <w:rPr>
          <w:rFonts w:ascii="Liberation Serif" w:hAnsi="Liberation Serif" w:cs="Liberation Serif"/>
          <w:sz w:val="28"/>
          <w:szCs w:val="28"/>
        </w:rPr>
        <w:t xml:space="preserve">, заключившие гражданско-правовые договоры с Комиссией;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лица, обратившиеся в Комиссию;</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иные категории лиц в соответствии с требованиями законодательства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3.2. Персональные данные субъектов персональных данных, указанных в</w:t>
      </w:r>
      <w:r>
        <w:rPr>
          <w:rFonts w:ascii="Liberation Serif" w:hAnsi="Liberation Serif" w:cs="Liberation Serif"/>
          <w:sz w:val="28"/>
          <w:szCs w:val="28"/>
        </w:rPr>
        <w:t xml:space="preserve"> пункте 3.1 настоящей Политики</w:t>
      </w:r>
      <w:r>
        <w:rPr>
          <w:rFonts w:ascii="Liberation Serif" w:hAnsi="Liberation Serif" w:cs="Liberation Serif"/>
          <w:sz w:val="28"/>
          <w:szCs w:val="28"/>
        </w:rPr>
        <w:t xml:space="preserve">, обрабатываются в целях: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реализации положений Федерального закона № 67-ФЗ, иных федеральных зако</w:t>
      </w:r>
      <w:r>
        <w:rPr>
          <w:rFonts w:ascii="Liberation Serif" w:hAnsi="Liberation Serif" w:cs="Liberation Serif"/>
          <w:sz w:val="28"/>
          <w:szCs w:val="28"/>
        </w:rPr>
        <w:t xml:space="preserve">нов, Избирательного кодекса Свердловской области, Закона Свердловской области от 17.04.2006 № 20-ОЗ «О референдуме Свердловской области и местных референдумах в Свердловской области» при проведении выборов и референдумов на территории Свердловской области;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eastAsia="Calibri" w:cs="Liberation Serif"/>
          <w:sz w:val="28"/>
          <w:szCs w:val="28"/>
        </w:rPr>
        <w:t xml:space="preserve">реализации Федерального закона</w:t>
      </w:r>
      <w:r>
        <w:rPr>
          <w:rFonts w:ascii="Liberation Serif" w:hAnsi="Liberation Serif" w:eastAsia="Calibri" w:cs="Liberation Serif"/>
          <w:sz w:val="28"/>
          <w:szCs w:val="28"/>
        </w:rPr>
        <w:t xml:space="preserve"> от 10.01.2003 №</w:t>
      </w:r>
      <w:r>
        <w:rPr>
          <w:rFonts w:ascii="Liberation Serif" w:hAnsi="Liberation Serif" w:eastAsia="Calibri" w:cs="Liberation Serif"/>
          <w:sz w:val="28"/>
          <w:szCs w:val="28"/>
        </w:rPr>
        <w:t xml:space="preserve"> 20-ФЗ «О Государственной автоматизированной системе Российской Федерации «Выборы»;</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реализации мероприятий, связанных с </w:t>
      </w:r>
      <w:r>
        <w:rPr>
          <w:rFonts w:ascii="Liberation Serif" w:hAnsi="Liberation Serif" w:eastAsia="Calibri" w:cs="Liberation Serif"/>
          <w:sz w:val="28"/>
          <w:szCs w:val="28"/>
          <w:lang w:eastAsia="en-US"/>
        </w:rPr>
        <w:t xml:space="preserve">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9"/>
        <w:ind w:right="20" w:firstLine="708"/>
        <w:jc w:val="both"/>
        <w:spacing w:before="0" w:after="0" w:line="240" w:lineRule="auto"/>
        <w:shd w:val="clear" w:color="auto" w:fill="auto"/>
        <w:tabs>
          <w:tab w:val="left" w:pos="0" w:leader="none"/>
        </w:tabs>
        <w:rPr>
          <w:rFonts w:ascii="Liberation Serif" w:hAnsi="Liberation Serif" w:cs="Liberation Serif"/>
          <w:sz w:val="28"/>
          <w:szCs w:val="28"/>
          <w:lang w:eastAsia="ru-RU"/>
        </w:rPr>
      </w:pPr>
      <w:r>
        <w:rPr>
          <w:rFonts w:ascii="Liberation Serif" w:hAnsi="Liberation Serif" w:cs="Liberation Serif"/>
          <w:sz w:val="28"/>
          <w:szCs w:val="28"/>
          <w:lang w:eastAsia="ru-RU"/>
        </w:rPr>
        <w:t xml:space="preserve">рассмотрения обращений граждан Российской Федерации, осуществления личного приема;</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осуществления </w:t>
      </w:r>
      <w:r>
        <w:rPr>
          <w:rFonts w:ascii="Liberation Serif" w:hAnsi="Liberation Serif" w:cs="Liberation Serif"/>
          <w:sz w:val="28"/>
          <w:szCs w:val="28"/>
        </w:rPr>
        <w:t xml:space="preserve">закупочной </w:t>
      </w:r>
      <w:r>
        <w:rPr>
          <w:rFonts w:ascii="Liberation Serif" w:hAnsi="Liberation Serif" w:cs="Liberation Serif"/>
          <w:sz w:val="28"/>
          <w:szCs w:val="28"/>
        </w:rPr>
        <w:t xml:space="preserve">деятельности;</w:t>
      </w:r>
      <w:r>
        <w:rPr>
          <w:rFonts w:ascii="Liberation Serif" w:hAnsi="Liberation Serif" w:cs="Liberation Serif"/>
          <w:sz w:val="28"/>
          <w:szCs w:val="28"/>
        </w:rPr>
      </w:r>
      <w:r>
        <w:rPr>
          <w:rFonts w:ascii="Liberation Serif" w:hAnsi="Liberation Serif" w:cs="Liberation Serif"/>
          <w:sz w:val="28"/>
          <w:szCs w:val="28"/>
        </w:rPr>
      </w:r>
    </w:p>
    <w:p>
      <w:pPr>
        <w:pStyle w:val="889"/>
        <w:ind w:firstLine="708"/>
        <w:jc w:val="both"/>
        <w:spacing w:before="0" w:after="0" w:line="240" w:lineRule="auto"/>
        <w:shd w:val="clear" w:color="auto" w:fill="auto"/>
        <w:tabs>
          <w:tab w:val="left" w:pos="567" w:leader="none"/>
        </w:tabs>
        <w:rPr>
          <w:rFonts w:ascii="Liberation Serif" w:hAnsi="Liberation Serif" w:cs="Liberation Serif"/>
          <w:sz w:val="28"/>
          <w:szCs w:val="28"/>
        </w:rPr>
      </w:pPr>
      <w:r>
        <w:rPr>
          <w:rFonts w:ascii="Liberation Serif" w:hAnsi="Liberation Serif" w:cs="Liberation Serif"/>
          <w:sz w:val="28"/>
          <w:szCs w:val="28"/>
          <w:lang w:eastAsia="ru-RU"/>
        </w:rPr>
        <w:t xml:space="preserve">осуществления производства по делам об административных правонарушениях;</w:t>
      </w:r>
      <w:r>
        <w:rPr>
          <w:rFonts w:ascii="Liberation Serif" w:hAnsi="Liberation Serif" w:cs="Liberation Serif"/>
          <w:sz w:val="28"/>
          <w:szCs w:val="28"/>
        </w:rPr>
      </w:r>
      <w:r>
        <w:rPr>
          <w:rFonts w:ascii="Liberation Serif" w:hAnsi="Liberation Serif" w:cs="Liberation Serif"/>
          <w:sz w:val="28"/>
          <w:szCs w:val="28"/>
        </w:rPr>
      </w:r>
    </w:p>
    <w:p>
      <w:pPr>
        <w:pStyle w:val="889"/>
        <w:ind w:firstLine="708"/>
        <w:jc w:val="both"/>
        <w:spacing w:before="0" w:after="0" w:line="240" w:lineRule="auto"/>
        <w:tabs>
          <w:tab w:val="left" w:pos="567" w:leader="none"/>
        </w:tabs>
        <w:rPr>
          <w:rFonts w:ascii="Liberation Serif" w:hAnsi="Liberation Serif" w:cs="Liberation Serif"/>
          <w:sz w:val="28"/>
          <w:szCs w:val="28"/>
        </w:rPr>
      </w:pPr>
      <w:r>
        <w:rPr>
          <w:rFonts w:ascii="Liberation Serif" w:hAnsi="Liberation Serif" w:cs="Liberation Serif"/>
          <w:sz w:val="28"/>
          <w:szCs w:val="28"/>
        </w:rPr>
        <w:t xml:space="preserve">ведения бухгалтерского учета;</w:t>
      </w:r>
      <w:r>
        <w:rPr>
          <w:rFonts w:ascii="Liberation Serif" w:hAnsi="Liberation Serif" w:cs="Liberation Serif"/>
          <w:sz w:val="28"/>
          <w:szCs w:val="28"/>
        </w:rPr>
      </w:r>
      <w:r>
        <w:rPr>
          <w:rFonts w:ascii="Liberation Serif" w:hAnsi="Liberation Serif" w:cs="Liberation Serif"/>
          <w:sz w:val="28"/>
          <w:szCs w:val="28"/>
        </w:rPr>
      </w:r>
    </w:p>
    <w:p>
      <w:pPr>
        <w:pStyle w:val="889"/>
        <w:ind w:right="20" w:firstLine="708"/>
        <w:jc w:val="both"/>
        <w:spacing w:before="0" w:after="0" w:line="240" w:lineRule="auto"/>
        <w:shd w:val="clear" w:color="auto" w:fill="auto"/>
        <w:tabs>
          <w:tab w:val="left" w:pos="0" w:leader="none"/>
        </w:tabs>
        <w:rPr>
          <w:rFonts w:ascii="Liberation Serif" w:hAnsi="Liberation Serif" w:cs="Liberation Serif"/>
          <w:sz w:val="28"/>
          <w:szCs w:val="28"/>
          <w:lang w:eastAsia="ru-RU"/>
        </w:rPr>
      </w:pPr>
      <w:r>
        <w:rPr>
          <w:rFonts w:ascii="Liberation Serif" w:hAnsi="Liberation Serif" w:cs="Liberation Serif"/>
          <w:sz w:val="28"/>
          <w:szCs w:val="28"/>
          <w:lang w:eastAsia="ru-RU"/>
        </w:rPr>
        <w:t xml:space="preserve">подачи сведений в </w:t>
      </w:r>
      <w:r>
        <w:rPr>
          <w:rFonts w:ascii="Liberation Serif" w:hAnsi="Liberation Serif" w:cs="Liberation Serif"/>
          <w:sz w:val="28"/>
          <w:szCs w:val="28"/>
          <w:lang w:eastAsia="ru-RU"/>
        </w:rPr>
        <w:t xml:space="preserve">Социальный фонд России</w:t>
      </w:r>
      <w:r>
        <w:rPr>
          <w:rFonts w:ascii="Liberation Serif" w:hAnsi="Liberation Serif" w:cs="Liberation Serif"/>
          <w:sz w:val="28"/>
          <w:szCs w:val="28"/>
          <w:lang w:eastAsia="ru-RU"/>
        </w:rPr>
        <w:t xml:space="preserve">;</w:t>
      </w:r>
      <w:r>
        <w:rPr>
          <w:rFonts w:ascii="Liberation Serif" w:hAnsi="Liberation Serif" w:cs="Liberation Serif"/>
          <w:sz w:val="28"/>
          <w:szCs w:val="28"/>
          <w:lang w:eastAsia="ru-RU"/>
        </w:rPr>
        <w:t xml:space="preserve"> </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pStyle w:val="889"/>
        <w:ind w:right="20" w:firstLine="708"/>
        <w:jc w:val="both"/>
        <w:spacing w:before="0" w:after="0" w:line="240" w:lineRule="auto"/>
        <w:shd w:val="clear" w:color="auto" w:fill="auto"/>
        <w:tabs>
          <w:tab w:val="left" w:pos="0" w:leader="none"/>
        </w:tabs>
        <w:rPr>
          <w:rFonts w:ascii="Liberation Serif" w:hAnsi="Liberation Serif" w:cs="Liberation Serif"/>
          <w:b/>
          <w:sz w:val="28"/>
          <w:szCs w:val="28"/>
          <w:lang w:eastAsia="ru-RU"/>
        </w:rPr>
      </w:pPr>
      <w:r>
        <w:rPr>
          <w:rFonts w:ascii="Liberation Serif" w:hAnsi="Liberation Serif" w:cs="Liberation Serif"/>
          <w:sz w:val="28"/>
          <w:szCs w:val="28"/>
          <w:lang w:eastAsia="ru-RU"/>
        </w:rPr>
        <w:t xml:space="preserve">подачи сведений в </w:t>
      </w:r>
      <w:r>
        <w:rPr>
          <w:rFonts w:ascii="Liberation Serif" w:hAnsi="Liberation Serif" w:cs="Liberation Serif"/>
          <w:sz w:val="28"/>
          <w:szCs w:val="28"/>
          <w:lang w:eastAsia="ru-RU"/>
        </w:rPr>
        <w:t xml:space="preserve">Федеральную налогов</w:t>
      </w:r>
      <w:r>
        <w:rPr>
          <w:rFonts w:ascii="Liberation Serif" w:hAnsi="Liberation Serif" w:cs="Liberation Serif"/>
          <w:sz w:val="28"/>
          <w:szCs w:val="28"/>
          <w:lang w:eastAsia="ru-RU"/>
        </w:rPr>
        <w:t xml:space="preserve">ую службу Российской Федерации</w:t>
      </w:r>
      <w:r>
        <w:rPr>
          <w:rFonts w:ascii="Liberation Serif" w:hAnsi="Liberation Serif" w:cs="Liberation Serif"/>
          <w:sz w:val="28"/>
          <w:szCs w:val="28"/>
          <w:lang w:eastAsia="ru-RU"/>
        </w:rPr>
        <w:t xml:space="preserve">.</w:t>
      </w:r>
      <w:r>
        <w:rPr>
          <w:rFonts w:ascii="Liberation Serif" w:hAnsi="Liberation Serif" w:cs="Liberation Serif"/>
          <w:b/>
          <w:sz w:val="28"/>
          <w:szCs w:val="28"/>
          <w:lang w:eastAsia="ru-RU"/>
        </w:rPr>
      </w:r>
      <w:r>
        <w:rPr>
          <w:rFonts w:ascii="Liberation Serif" w:hAnsi="Liberation Serif" w:cs="Liberation Serif"/>
          <w:b/>
          <w:sz w:val="28"/>
          <w:szCs w:val="28"/>
          <w:lang w:eastAsia="ru-RU"/>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3.3. Обработке подлежат только персональные данные, которые отвечают целям их обработки. Обрабатываемые персональные данные не должны быть избыточными по отношению к заявленным целям их обработки.</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3.4. Обработка персональных данных необходима для осуществления прав и законных интересов Комиссии</w:t>
      </w:r>
      <w:r>
        <w:rPr>
          <w:rFonts w:ascii="Liberation Serif" w:hAnsi="Liberation Serif" w:cs="Liberation Serif"/>
          <w:sz w:val="28"/>
          <w:szCs w:val="28"/>
        </w:rPr>
        <w:t xml:space="preserve"> </w:t>
      </w:r>
      <w:r>
        <w:rPr>
          <w:rFonts w:ascii="Liberation Serif" w:hAnsi="Liberation Serif" w:cs="Liberation Serif"/>
          <w:sz w:val="28"/>
          <w:szCs w:val="28"/>
        </w:rPr>
        <w:t xml:space="preserve"> или третьих лиц либо для достижения </w:t>
      </w:r>
      <w:r>
        <w:rPr>
          <w:rFonts w:ascii="Liberation Serif" w:hAnsi="Liberation Serif" w:cs="Liberation Serif"/>
          <w:sz w:val="28"/>
          <w:szCs w:val="28"/>
        </w:rPr>
        <w:t xml:space="preserve">общественно значимых целей при условии, что при этом не нарушаются права и свободы субъекта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3.5. Правовыми основаниями обработки персональных данных являются:</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законы и иные нормативные правовые акты, указанные в пункте 1.3 настоящей Политики</w:t>
      </w:r>
      <w:r>
        <w:rPr>
          <w:rStyle w:val="888"/>
          <w:rFonts w:ascii="Liberation Serif" w:hAnsi="Liberation Serif" w:cs="Liberation Serif"/>
          <w:sz w:val="28"/>
          <w:szCs w:val="28"/>
        </w:rPr>
        <w:footnoteReference w:id="2"/>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договоры</w:t>
      </w:r>
      <w:r>
        <w:rPr>
          <w:rFonts w:ascii="Liberation Serif" w:hAnsi="Liberation Serif" w:cs="Liberation Serif"/>
          <w:sz w:val="28"/>
          <w:szCs w:val="28"/>
        </w:rPr>
        <w:t xml:space="preserve"> (контракты)</w:t>
      </w:r>
      <w:r>
        <w:rPr>
          <w:rFonts w:ascii="Liberation Serif" w:hAnsi="Liberation Serif" w:cs="Liberation Serif"/>
          <w:sz w:val="28"/>
          <w:szCs w:val="28"/>
        </w:rPr>
        <w:t xml:space="preserve">, заключаемые между Комиссией и субъектом персональных данных; </w:t>
      </w:r>
      <w:r>
        <w:rPr>
          <w:rFonts w:ascii="Liberation Serif" w:hAnsi="Liberation Serif" w:cs="Liberation Serif"/>
          <w:sz w:val="28"/>
          <w:szCs w:val="28"/>
        </w:rPr>
      </w:r>
      <w:r>
        <w:rPr>
          <w:rFonts w:ascii="Liberation Serif" w:hAnsi="Liberation Serif" w:cs="Liberation Serif"/>
          <w:sz w:val="28"/>
          <w:szCs w:val="28"/>
        </w:rPr>
      </w:r>
    </w:p>
    <w:p>
      <w:pPr>
        <w:ind w:firstLine="709"/>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согласие субъектов персональных данных на обработку их персональных данных</w:t>
      </w:r>
      <w:r>
        <w:rPr>
          <w:rFonts w:ascii="Liberation Serif" w:hAnsi="Liberation Serif" w:cs="Liberation Serif"/>
          <w:sz w:val="28"/>
          <w:szCs w:val="28"/>
        </w:rPr>
        <w:t xml:space="preserve">, в том числе законных представителей</w:t>
      </w:r>
      <w:r>
        <w:rPr>
          <w:rFonts w:ascii="Liberation Serif" w:hAnsi="Liberation Serif" w:cs="Liberation Serif"/>
          <w:sz w:val="28"/>
          <w:szCs w:val="28"/>
        </w:rPr>
        <w:t xml:space="preserve"> (в случаях, прямо не предусмотренных законодательством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b/>
          <w:sz w:val="28"/>
          <w:szCs w:val="28"/>
        </w:rPr>
      </w:pPr>
      <w:r>
        <w:rPr>
          <w:rFonts w:ascii="Liberation Serif" w:hAnsi="Liberation Serif" w:cs="Liberation Serif"/>
          <w:b/>
          <w:sz w:val="28"/>
          <w:szCs w:val="28"/>
        </w:rPr>
      </w:r>
      <w:r>
        <w:rPr>
          <w:rFonts w:ascii="Liberation Serif" w:hAnsi="Liberation Serif" w:cs="Liberation Serif"/>
          <w:b/>
          <w:sz w:val="28"/>
          <w:szCs w:val="28"/>
        </w:rPr>
      </w:r>
      <w:r>
        <w:rPr>
          <w:rFonts w:ascii="Liberation Serif" w:hAnsi="Liberation Serif" w:cs="Liberation Serif"/>
          <w:b/>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t xml:space="preserve">4. Объем и категории обрабатываемых персональных данных</w:t>
      </w:r>
      <w:r>
        <w:rPr>
          <w:rFonts w:ascii="Liberation Serif" w:hAnsi="Liberation Serif" w:cs="Liberation Serif"/>
          <w:b/>
          <w:sz w:val="28"/>
          <w:szCs w:val="28"/>
        </w:rPr>
      </w:r>
      <w:r>
        <w:rPr>
          <w:rFonts w:ascii="Liberation Serif" w:hAnsi="Liberation Serif" w:cs="Liberation Serif"/>
          <w:b/>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Комиссия может обрабатывать персональные данные следующих категорий субъектов персональных данных: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 данные граждан,</w:t>
      </w:r>
      <w:r>
        <w:rPr>
          <w:rFonts w:ascii="Liberation Serif" w:hAnsi="Liberation Serif" w:cs="Liberation Serif"/>
          <w:sz w:val="28"/>
          <w:szCs w:val="28"/>
        </w:rPr>
        <w:t xml:space="preserve"> </w:t>
      </w:r>
      <w:r>
        <w:rPr>
          <w:rFonts w:ascii="Liberation Serif" w:hAnsi="Liberation Serif" w:cs="Liberation Serif"/>
          <w:sz w:val="28"/>
          <w:szCs w:val="28"/>
        </w:rPr>
        <w:t xml:space="preserve">назначаемых</w:t>
      </w:r>
      <w:r>
        <w:rPr>
          <w:rFonts w:ascii="Liberation Serif" w:hAnsi="Liberation Serif" w:cs="Liberation Serif"/>
          <w:sz w:val="28"/>
          <w:szCs w:val="28"/>
        </w:rPr>
        <w:t xml:space="preserve"> в состав Комиссии</w:t>
      </w:r>
      <w:r>
        <w:rPr>
          <w:rFonts w:ascii="Liberation Serif" w:hAnsi="Liberation Serif" w:cs="Liberation Serif"/>
          <w:sz w:val="28"/>
          <w:szCs w:val="28"/>
        </w:rPr>
        <w:t xml:space="preserve">, в составы </w:t>
      </w:r>
      <w:r>
        <w:rPr>
          <w:rFonts w:ascii="Liberation Serif" w:hAnsi="Liberation Serif" w:cs="Liberation Serif"/>
          <w:sz w:val="28"/>
          <w:szCs w:val="28"/>
        </w:rPr>
        <w:t xml:space="preserve">окружных и участковых избирательных комиссий</w:t>
      </w:r>
      <w:r>
        <w:rPr>
          <w:rFonts w:ascii="Liberation Serif" w:hAnsi="Liberation Serif" w:cs="Liberation Serif"/>
          <w:sz w:val="28"/>
          <w:szCs w:val="28"/>
        </w:rPr>
        <w:t xml:space="preserve">, </w:t>
      </w:r>
      <w:r>
        <w:rPr>
          <w:rFonts w:ascii="Liberation Serif" w:hAnsi="Liberation Serif" w:cs="Liberation Serif"/>
          <w:sz w:val="28"/>
          <w:szCs w:val="28"/>
        </w:rPr>
        <w:t xml:space="preserve">(в том числе претендующих н</w:t>
      </w:r>
      <w:r>
        <w:rPr>
          <w:rFonts w:ascii="Liberation Serif" w:hAnsi="Liberation Serif" w:cs="Liberation Serif"/>
          <w:sz w:val="28"/>
          <w:szCs w:val="28"/>
        </w:rPr>
        <w:t xml:space="preserve">а включение</w:t>
      </w:r>
      <w:r>
        <w:rPr>
          <w:rFonts w:ascii="Liberation Serif" w:hAnsi="Liberation Serif" w:cs="Liberation Serif"/>
          <w:sz w:val="28"/>
          <w:szCs w:val="28"/>
        </w:rPr>
        <w:t xml:space="preserve"> </w:t>
      </w:r>
      <w:r>
        <w:rPr>
          <w:rFonts w:ascii="Liberation Serif" w:hAnsi="Liberation Serif" w:cs="Liberation Serif"/>
          <w:sz w:val="28"/>
          <w:szCs w:val="28"/>
        </w:rPr>
        <w:t xml:space="preserve">в состав </w:t>
      </w:r>
      <w:r>
        <w:rPr>
          <w:rFonts w:ascii="Liberation Serif" w:hAnsi="Liberation Serif" w:cs="Liberation Serif"/>
          <w:sz w:val="28"/>
          <w:szCs w:val="28"/>
        </w:rPr>
        <w:t xml:space="preserve">и состоя</w:t>
      </w:r>
      <w:r>
        <w:rPr>
          <w:rFonts w:ascii="Liberation Serif" w:hAnsi="Liberation Serif" w:cs="Liberation Serif"/>
          <w:sz w:val="28"/>
          <w:szCs w:val="28"/>
        </w:rPr>
        <w:t xml:space="preserve">щих в</w:t>
      </w:r>
      <w:r>
        <w:rPr>
          <w:rFonts w:ascii="Liberation Serif" w:hAnsi="Liberation Serif" w:cs="Liberation Serif"/>
          <w:sz w:val="28"/>
          <w:szCs w:val="28"/>
        </w:rPr>
        <w:t xml:space="preserve"> резерв</w:t>
      </w:r>
      <w:r>
        <w:rPr>
          <w:rFonts w:ascii="Liberation Serif" w:hAnsi="Liberation Serif" w:cs="Liberation Serif"/>
          <w:sz w:val="28"/>
          <w:szCs w:val="28"/>
        </w:rPr>
        <w:t xml:space="preserve">е</w:t>
      </w:r>
      <w:r>
        <w:rPr>
          <w:rFonts w:ascii="Liberation Serif" w:hAnsi="Liberation Serif" w:cs="Liberation Serif"/>
          <w:sz w:val="28"/>
          <w:szCs w:val="28"/>
        </w:rPr>
        <w:t xml:space="preserve">)</w:t>
      </w:r>
      <w:r>
        <w:rPr>
          <w:rFonts w:ascii="Liberation Serif" w:hAnsi="Liberation Serif" w:cs="Liberation Serif"/>
          <w:sz w:val="28"/>
          <w:szCs w:val="28"/>
        </w:rPr>
        <w:t xml:space="preserve">, а также представляемых</w:t>
      </w:r>
      <w:r>
        <w:rPr>
          <w:rFonts w:ascii="Liberation Serif" w:hAnsi="Liberation Serif" w:cs="Liberation Serif"/>
          <w:sz w:val="28"/>
          <w:szCs w:val="28"/>
        </w:rPr>
        <w:t xml:space="preserve"> к награждению и поощрению Комиссией</w:t>
      </w:r>
      <w:r>
        <w:rPr>
          <w:rFonts w:ascii="Liberation Serif" w:hAnsi="Liberation Serif" w:cs="Liberation Serif"/>
          <w:sz w:val="28"/>
          <w:szCs w:val="28"/>
        </w:rPr>
        <w:t xml:space="preserve">, в объеме: </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w:t>
      </w:r>
      <w:r>
        <w:rPr>
          <w:rFonts w:ascii="Liberation Serif" w:hAnsi="Liberation Serif" w:cs="Liberation Serif"/>
          <w:sz w:val="28"/>
          <w:szCs w:val="28"/>
        </w:rPr>
        <w:t xml:space="preserve"> (в том числе </w:t>
      </w:r>
      <w:r>
        <w:rPr>
          <w:rFonts w:ascii="Liberation Serif" w:hAnsi="Liberation Serif" w:cs="Liberation Serif"/>
          <w:sz w:val="28"/>
          <w:szCs w:val="28"/>
        </w:rPr>
        <w:t xml:space="preserve">предыдущие, в случае их изменения)</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t xml:space="preserve"> (подданстве)</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наличии вида на жительство или иного документа, подтверждающего право на постоянное проживание на территории иностранного государства;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w:t>
      </w:r>
      <w:r>
        <w:rPr>
          <w:rFonts w:ascii="Liberation Serif" w:hAnsi="Liberation Serif" w:cs="Liberation Serif"/>
          <w:sz w:val="28"/>
          <w:szCs w:val="28"/>
        </w:rPr>
        <w:t xml:space="preserve">рождения </w:t>
      </w:r>
      <w:r>
        <w:rPr>
          <w:rFonts w:ascii="Liberation Serif" w:hAnsi="Liberation Serif" w:cs="Liberation Serif"/>
          <w:sz w:val="28"/>
          <w:szCs w:val="28"/>
        </w:rPr>
        <w:t xml:space="preserve">(число,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место рождения;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изображение (фотография);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w:t>
      </w:r>
      <w:r>
        <w:rPr>
          <w:rFonts w:ascii="Liberation Serif" w:hAnsi="Liberation Serif" w:cs="Liberation Serif"/>
          <w:sz w:val="28"/>
          <w:szCs w:val="28"/>
        </w:rPr>
        <w:t xml:space="preserve"> о паспорте гражданина Российской Федерации или</w:t>
      </w:r>
      <w:r>
        <w:rPr>
          <w:rFonts w:ascii="Liberation Serif" w:hAnsi="Liberation Serif" w:cs="Liberation Serif"/>
          <w:sz w:val="28"/>
          <w:szCs w:val="28"/>
        </w:rPr>
        <w:t xml:space="preserve"> ином документе,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регистрации по месту жительства</w:t>
      </w:r>
      <w:r>
        <w:rPr>
          <w:rFonts w:ascii="Liberation Serif" w:hAnsi="Liberation Serif" w:cs="Liberation Serif"/>
          <w:sz w:val="28"/>
          <w:szCs w:val="28"/>
        </w:rPr>
        <w:t xml:space="preserve">, пребывания</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почтовый, электронный адрес, сведения о других способах связи)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образовании,</w:t>
      </w:r>
      <w:r>
        <w:rPr>
          <w:rFonts w:ascii="Liberation Serif" w:hAnsi="Liberation Serif" w:cs="Liberation Serif"/>
          <w:sz w:val="28"/>
          <w:szCs w:val="28"/>
        </w:rPr>
        <w:t xml:space="preserve"> квалификации, профессиональной </w:t>
      </w:r>
      <w:r>
        <w:rPr>
          <w:rFonts w:ascii="Liberation Serif" w:hAnsi="Liberation Serif" w:cs="Liberation Serif"/>
          <w:sz w:val="28"/>
          <w:szCs w:val="28"/>
        </w:rPr>
        <w:t xml:space="preserve">подготовке и повышении квалификации</w:t>
      </w:r>
      <w:r>
        <w:rPr>
          <w:rFonts w:ascii="Liberation Serif" w:hAnsi="Liberation Serif" w:cs="Liberation Serif"/>
          <w:sz w:val="28"/>
          <w:szCs w:val="28"/>
        </w:rPr>
        <w:t xml:space="preserve"> (в том числе о документах, подтверждающих сведения: серии, номера, даты выдачи, наименования организаций, выдавших документы)</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w:t>
      </w:r>
      <w:r>
        <w:rPr>
          <w:rFonts w:ascii="Liberation Serif" w:hAnsi="Liberation Serif" w:cs="Liberation Serif"/>
          <w:sz w:val="28"/>
          <w:szCs w:val="28"/>
        </w:rPr>
        <w:t xml:space="preserve">едения о трудовой деятельности;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информация об общем трудовом стаже, стаже государственной гражданской или муниципальной службы;</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государственных, иных наградах и знаках отличия, сведения об иных поощрениях;</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ученой степени;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о регистрации брака</w:t>
      </w:r>
      <w:r>
        <w:rPr>
          <w:rFonts w:ascii="Liberation Serif" w:hAnsi="Liberation Serif" w:cs="Liberation Serif"/>
          <w:sz w:val="28"/>
          <w:szCs w:val="28"/>
        </w:rPr>
        <w:t xml:space="preserve">, расторжении брака</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2) данные граждан в связи с реализацией положений законодательства о выборах и референдумах Российской Федерации в объеме</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w:t>
      </w:r>
      <w:r>
        <w:rPr>
          <w:rFonts w:ascii="Liberation Serif" w:hAnsi="Liberation Serif" w:cs="Liberation Serif"/>
          <w:sz w:val="28"/>
          <w:szCs w:val="28"/>
        </w:rPr>
        <w:t xml:space="preserve"> (в том числе предыдущие, в случае их изменения)</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w:t>
      </w:r>
      <w:r>
        <w:rPr>
          <w:rFonts w:ascii="Liberation Serif" w:hAnsi="Liberation Serif" w:cs="Liberation Serif"/>
          <w:sz w:val="28"/>
          <w:szCs w:val="28"/>
        </w:rPr>
        <w:t xml:space="preserve">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место рождения;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w:t>
      </w:r>
      <w:r>
        <w:rPr>
          <w:rFonts w:ascii="Liberation Serif" w:hAnsi="Liberation Serif" w:cs="Liberation Serif"/>
          <w:sz w:val="28"/>
          <w:szCs w:val="28"/>
        </w:rPr>
        <w:t xml:space="preserve"> о паспорте гражданина Российской Федерации или ином докуме</w:t>
      </w:r>
      <w:r>
        <w:rPr>
          <w:rFonts w:ascii="Liberation Serif" w:hAnsi="Liberation Serif" w:cs="Liberation Serif"/>
          <w:sz w:val="28"/>
          <w:szCs w:val="28"/>
        </w:rPr>
        <w:t xml:space="preserve">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регистрации по месту жительства</w:t>
      </w:r>
      <w:r>
        <w:rPr>
          <w:rFonts w:ascii="Liberation Serif" w:hAnsi="Liberation Serif" w:cs="Liberation Serif"/>
          <w:sz w:val="28"/>
          <w:szCs w:val="28"/>
        </w:rPr>
        <w:t xml:space="preserve"> (адрес по месту пребывания или фактического проживания (при необходимости))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семейном положении;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составе семьи</w:t>
      </w:r>
      <w:r>
        <w:rPr>
          <w:rFonts w:ascii="Liberation Serif" w:hAnsi="Liberation Serif" w:cs="Liberation Serif"/>
          <w:sz w:val="28"/>
          <w:szCs w:val="28"/>
        </w:rPr>
        <w:t xml:space="preserve"> (в</w:t>
      </w:r>
      <w:r>
        <w:rPr>
          <w:rFonts w:ascii="Liberation Serif" w:hAnsi="Liberation Serif" w:cs="Liberation Serif"/>
          <w:sz w:val="28"/>
          <w:szCs w:val="28"/>
        </w:rPr>
        <w:t xml:space="preserve"> случаях, установленных законод</w:t>
      </w:r>
      <w:r>
        <w:rPr>
          <w:rFonts w:ascii="Liberation Serif" w:hAnsi="Liberation Serif" w:cs="Liberation Serif"/>
          <w:sz w:val="28"/>
          <w:szCs w:val="28"/>
        </w:rPr>
        <w:t xml:space="preserve">ательством)</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w:t>
      </w:r>
      <w:r>
        <w:rPr>
          <w:rFonts w:ascii="Liberation Serif" w:hAnsi="Liberation Serif" w:cs="Liberation Serif"/>
          <w:sz w:val="28"/>
          <w:szCs w:val="28"/>
        </w:rPr>
        <w:t xml:space="preserve"> свид</w:t>
      </w:r>
      <w:r>
        <w:rPr>
          <w:rFonts w:ascii="Liberation Serif" w:hAnsi="Liberation Serif" w:cs="Liberation Serif"/>
          <w:sz w:val="28"/>
          <w:szCs w:val="28"/>
        </w:rPr>
        <w:t xml:space="preserve">етельства</w:t>
      </w:r>
      <w:r>
        <w:rPr>
          <w:rFonts w:ascii="Liberation Serif" w:hAnsi="Liberation Serif" w:cs="Liberation Serif"/>
          <w:sz w:val="28"/>
          <w:szCs w:val="28"/>
        </w:rPr>
        <w:t xml:space="preserve"> о рождении несовершеннолетних детей;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основном месте работы или службы, занимаемой должности, роде занятий;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образовании, квалификации, профессиональной подготовке и повышении квалификации (в том числе о документах, подтверждающих сведения: серии, номера, даты выдачи, наименования организаций, выдавших документы);</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наличии ученой степени, ученых званий, подтвержденных дипломом Высшей аттестационной комиссии при Министерстве образования и науки Российской Федерации, свидетельством Министерства образования и науки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наличии государственных наград (копии удостоверений);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принадлежности к политической партии, общественному объединению;</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размере и источниках доходов, об имуществе, принадлежащем на праве собственности </w:t>
      </w:r>
      <w:r>
        <w:rPr>
          <w:rFonts w:ascii="Liberation Serif" w:hAnsi="Liberation Serif" w:cs="Liberation Serif"/>
          <w:sz w:val="28"/>
          <w:szCs w:val="28"/>
        </w:rPr>
        <w:t xml:space="preserve">( </w:t>
      </w:r>
      <w:r>
        <w:rPr>
          <w:rFonts w:ascii="Liberation Serif" w:hAnsi="Liberation Serif" w:cs="Liberation Serif"/>
          <w:sz w:val="28"/>
          <w:szCs w:val="28"/>
        </w:rPr>
        <w:t xml:space="preserve">в том числе совместной), расходах, в том числе членов семьи, о счетах (вкладах) в банках, ценных бумагах (когда это необходимо в случаях, установленных законом);</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осуществлении кандидатом полномочий депутата на непостоянной основе, наименование представительного органа;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судимости, о дате снятия или погашения судимости;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почтовый, электронный адрес, сведения о других способах связи)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избирательном фонде (</w:t>
      </w:r>
      <w:r>
        <w:rPr>
          <w:rFonts w:ascii="Liberation Serif" w:hAnsi="Liberation Serif" w:cs="Liberation Serif"/>
          <w:sz w:val="28"/>
          <w:szCs w:val="28"/>
        </w:rPr>
        <w:t xml:space="preserve">специальном избирательном </w:t>
      </w:r>
      <w:r>
        <w:rPr>
          <w:rFonts w:ascii="Liberation Serif" w:hAnsi="Liberation Serif" w:cs="Liberation Serif"/>
          <w:sz w:val="28"/>
          <w:szCs w:val="28"/>
        </w:rPr>
        <w:t xml:space="preserve">счете);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номер расчетного счета;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изображение (фотография);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иные персональные данные, предоставляемые гражданами в соответствии </w:t>
      </w:r>
      <w:r>
        <w:rPr>
          <w:rFonts w:ascii="Liberation Serif" w:hAnsi="Liberation Serif" w:cs="Liberation Serif"/>
          <w:sz w:val="28"/>
          <w:szCs w:val="28"/>
        </w:rPr>
        <w:t xml:space="preserve">с требованиями законодательства;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eastAsia="Calibri" w:cs="Liberation Serif"/>
          <w:sz w:val="28"/>
          <w:szCs w:val="28"/>
        </w:rPr>
      </w:pPr>
      <w:r>
        <w:rPr>
          <w:rFonts w:ascii="Liberation Serif" w:hAnsi="Liberation Serif" w:eastAsia="Calibri" w:cs="Liberation Serif"/>
          <w:sz w:val="28"/>
          <w:szCs w:val="28"/>
        </w:rPr>
        <w:t xml:space="preserve">3) данные граждан при реализации Федерального закона</w:t>
      </w:r>
      <w:r>
        <w:rPr>
          <w:rFonts w:ascii="Liberation Serif" w:hAnsi="Liberation Serif" w:eastAsia="Calibri" w:cs="Liberation Serif"/>
          <w:sz w:val="28"/>
          <w:szCs w:val="28"/>
        </w:rPr>
        <w:t xml:space="preserve"> от 10.01.2003 №</w:t>
      </w:r>
      <w:r>
        <w:rPr>
          <w:rFonts w:ascii="Liberation Serif" w:hAnsi="Liberation Serif" w:eastAsia="Calibri" w:cs="Liberation Serif"/>
          <w:sz w:val="28"/>
          <w:szCs w:val="28"/>
        </w:rPr>
        <w:t xml:space="preserve"> 20-ФЗ «О Государственной автоматизированной системе Российской Федерации «Выборы»:</w:t>
      </w:r>
      <w:r>
        <w:rPr>
          <w:rFonts w:ascii="Liberation Serif" w:hAnsi="Liberation Serif" w:eastAsia="Calibri" w:cs="Liberation Serif"/>
          <w:sz w:val="28"/>
          <w:szCs w:val="28"/>
        </w:rPr>
      </w:r>
      <w:r>
        <w:rPr>
          <w:rFonts w:ascii="Liberation Serif" w:hAnsi="Liberation Serif" w:eastAsia="Calibri"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(в том числе предыдущие, в случае их изменения);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место рождения;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 w:val="left" w:pos="1418" w:leader="none"/>
        </w:tabs>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сведения</w:t>
      </w:r>
      <w:r>
        <w:rPr>
          <w:rFonts w:ascii="Liberation Serif" w:hAnsi="Liberation Serif" w:cs="Liberation Serif"/>
          <w:sz w:val="28"/>
          <w:szCs w:val="28"/>
        </w:rPr>
        <w:t xml:space="preserve"> о паспорте гражданина Российской Федерации или</w:t>
      </w:r>
      <w:r>
        <w:rPr>
          <w:rFonts w:ascii="Liberation Serif" w:hAnsi="Liberation Serif" w:cs="Liberation Serif"/>
          <w:sz w:val="28"/>
          <w:szCs w:val="28"/>
        </w:rPr>
        <w:t xml:space="preserve"> ином документе,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адрес регистрации по месту жительства (адрес по месту пребывания или фактического проживания (при необходимости));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сведения о дееспособности гражданина;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tabs>
          <w:tab w:val="left" w:pos="993" w:leader="none"/>
        </w:tabs>
        <w:rPr>
          <w:rFonts w:ascii="Liberation Serif" w:hAnsi="Liberation Serif" w:cs="Liberation Serif"/>
          <w:sz w:val="28"/>
          <w:szCs w:val="28"/>
        </w:rPr>
      </w:pPr>
      <w:r>
        <w:rPr>
          <w:rFonts w:ascii="Liberation Serif" w:hAnsi="Liberation Serif" w:cs="Liberation Serif"/>
          <w:sz w:val="28"/>
          <w:szCs w:val="28"/>
        </w:rPr>
        <w:t xml:space="preserve">сведения о смерти гражданина;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4</w:t>
      </w:r>
      <w:r>
        <w:rPr>
          <w:rFonts w:ascii="Liberation Serif" w:hAnsi="Liberation Serif" w:cs="Liberation Serif"/>
          <w:sz w:val="28"/>
          <w:szCs w:val="28"/>
        </w:rPr>
        <w:t xml:space="preserve">) </w:t>
      </w:r>
      <w:r>
        <w:rPr>
          <w:rFonts w:ascii="Liberation Serif" w:hAnsi="Liberation Serif" w:cs="Liberation Serif"/>
          <w:sz w:val="28"/>
          <w:szCs w:val="28"/>
        </w:rPr>
        <w:t xml:space="preserve">данные граждан при реализации Комиссией мероприятий, связанных с </w:t>
      </w:r>
      <w:r>
        <w:rPr>
          <w:rFonts w:ascii="Liberation Serif" w:hAnsi="Liberation Serif" w:eastAsia="Calibri" w:cs="Liberation Serif"/>
          <w:sz w:val="28"/>
          <w:szCs w:val="28"/>
          <w:lang w:eastAsia="en-US"/>
        </w:rPr>
        <w:t xml:space="preserve">повышением правовой культуры избирателей (в том числе будущих избирателей), обучением организаторов выборов, референдумов и иных участников избирательного процесса</w:t>
      </w:r>
      <w:r>
        <w:rPr>
          <w:rFonts w:ascii="Liberation Serif" w:hAnsi="Liberation Serif" w:cs="Liberation Serif"/>
          <w:sz w:val="28"/>
          <w:szCs w:val="28"/>
        </w:rPr>
        <w:t xml:space="preserve"> </w:t>
      </w:r>
      <w:r>
        <w:rPr>
          <w:rFonts w:ascii="Liberation Serif" w:hAnsi="Liberation Serif" w:cs="Liberation Serif"/>
          <w:sz w:val="28"/>
          <w:szCs w:val="28"/>
        </w:rPr>
        <w:t xml:space="preserve">в объеме: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(при наличии);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места жительства, пребывания</w:t>
      </w:r>
      <w:r>
        <w:rPr>
          <w:rFonts w:ascii="Liberation Serif" w:hAnsi="Liberation Serif" w:cs="Liberation Serif"/>
          <w:sz w:val="28"/>
          <w:szCs w:val="28"/>
        </w:rPr>
        <w:t xml:space="preserve">, в том числе фактического</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свидетельства</w:t>
      </w:r>
      <w:r>
        <w:rPr>
          <w:rFonts w:ascii="Liberation Serif" w:hAnsi="Liberation Serif" w:cs="Liberation Serif"/>
          <w:sz w:val="28"/>
          <w:szCs w:val="28"/>
        </w:rPr>
        <w:t xml:space="preserve"> о рождении (для лиц младше 14 лет) либо </w:t>
      </w:r>
      <w:r>
        <w:rPr>
          <w:rFonts w:ascii="Liberation Serif" w:hAnsi="Liberation Serif" w:cs="Liberation Serif"/>
          <w:sz w:val="28"/>
          <w:szCs w:val="28"/>
        </w:rPr>
        <w:t xml:space="preserve">сведения о паспорте гражданина Российской Федерации или</w:t>
      </w:r>
      <w:r>
        <w:rPr>
          <w:rFonts w:ascii="Liberation Serif" w:hAnsi="Liberation Serif" w:cs="Liberation Serif"/>
          <w:sz w:val="28"/>
          <w:szCs w:val="28"/>
        </w:rPr>
        <w:t xml:space="preserve"> ином документе,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основном месте работы или службы, занимаемая должность;</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w:t>
      </w:r>
      <w:r>
        <w:rPr>
          <w:rFonts w:ascii="Liberation Serif" w:hAnsi="Liberation Serif" w:cs="Liberation Serif"/>
          <w:sz w:val="28"/>
          <w:szCs w:val="28"/>
        </w:rPr>
        <w:t xml:space="preserve">электронная почта</w:t>
      </w:r>
      <w:r>
        <w:rPr>
          <w:rFonts w:ascii="Liberation Serif" w:hAnsi="Liberation Serif" w:cs="Liberation Serif"/>
          <w:sz w:val="28"/>
          <w:szCs w:val="28"/>
        </w:rPr>
        <w:t xml:space="preserve">, </w:t>
      </w:r>
      <w:r>
        <w:rPr>
          <w:rFonts w:ascii="Liberation Serif" w:hAnsi="Liberation Serif" w:cs="Liberation Serif"/>
          <w:sz w:val="28"/>
          <w:szCs w:val="28"/>
        </w:rPr>
        <w:t xml:space="preserve">сведения о других способах</w:t>
      </w:r>
      <w:r>
        <w:rPr>
          <w:rFonts w:ascii="Liberation Serif" w:hAnsi="Liberation Serif" w:cs="Liberation Serif"/>
          <w:sz w:val="28"/>
          <w:szCs w:val="28"/>
        </w:rPr>
        <w:t xml:space="preserve"> связи)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изображение (фотография, видеозапись)</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5</w:t>
      </w:r>
      <w:r>
        <w:rPr>
          <w:rFonts w:ascii="Liberation Serif" w:hAnsi="Liberation Serif" w:cs="Liberation Serif"/>
          <w:sz w:val="28"/>
          <w:szCs w:val="28"/>
        </w:rPr>
        <w:t xml:space="preserve">) данные г</w:t>
      </w:r>
      <w:r>
        <w:rPr>
          <w:rFonts w:ascii="Liberation Serif" w:hAnsi="Liberation Serif" w:cs="Liberation Serif"/>
          <w:sz w:val="28"/>
          <w:szCs w:val="28"/>
        </w:rPr>
        <w:t xml:space="preserve">р</w:t>
      </w:r>
      <w:r>
        <w:rPr>
          <w:rFonts w:ascii="Liberation Serif" w:hAnsi="Liberation Serif" w:cs="Liberation Serif"/>
          <w:sz w:val="28"/>
          <w:szCs w:val="28"/>
        </w:rPr>
        <w:t xml:space="preserve">аждан, обратившихся в Комиссию</w:t>
      </w:r>
      <w:r>
        <w:rPr>
          <w:rFonts w:ascii="Liberation Serif" w:hAnsi="Liberation Serif" w:cs="Liberation Serif"/>
          <w:sz w:val="28"/>
          <w:szCs w:val="28"/>
        </w:rPr>
        <w:t xml:space="preserve"> в соответствии с </w:t>
      </w:r>
      <w:r>
        <w:rPr>
          <w:rFonts w:ascii="Liberation Serif" w:hAnsi="Liberation Serif" w:cs="Liberation Serif"/>
          <w:sz w:val="28"/>
          <w:szCs w:val="28"/>
        </w:rPr>
        <w:t xml:space="preserve">Федеральным законом № 67-ФЗ, </w:t>
      </w:r>
      <w:r>
        <w:rPr>
          <w:rFonts w:ascii="Liberation Serif" w:hAnsi="Liberation Serif" w:cs="Liberation Serif"/>
          <w:sz w:val="28"/>
          <w:szCs w:val="28"/>
        </w:rPr>
        <w:t xml:space="preserve">Федеральным законом «О порядке рассмотрения обращений граждан Российской Федерации» в объеме: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(при наличии);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 ином документе, уд</w:t>
      </w:r>
      <w:r>
        <w:rPr>
          <w:rFonts w:ascii="Liberation Serif" w:hAnsi="Liberation Serif" w:cs="Liberation Serif"/>
          <w:sz w:val="28"/>
          <w:szCs w:val="28"/>
        </w:rPr>
        <w:t xml:space="preserve">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места жительства, пребывания, в том числе фактического</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почтовый, электронный адрес сведения о других способах связи);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иные персональные данные, предоставляемые гражданами</w:t>
      </w:r>
      <w:r>
        <w:rPr>
          <w:rFonts w:ascii="Liberation Serif" w:hAnsi="Liberation Serif" w:cs="Liberation Serif"/>
          <w:sz w:val="28"/>
          <w:szCs w:val="28"/>
        </w:rPr>
        <w:t xml:space="preserve"> в соответствии с требованиями </w:t>
      </w:r>
      <w:r>
        <w:rPr>
          <w:rFonts w:ascii="Liberation Serif" w:hAnsi="Liberation Serif" w:cs="Liberation Serif"/>
          <w:sz w:val="28"/>
          <w:szCs w:val="28"/>
        </w:rPr>
        <w:t xml:space="preserve">законодательства;</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w:t>
      </w:r>
      <w:r>
        <w:rPr>
          <w:rFonts w:ascii="Liberation Serif" w:hAnsi="Liberation Serif" w:cs="Liberation Serif"/>
          <w:sz w:val="28"/>
          <w:szCs w:val="28"/>
        </w:rPr>
        <w:t xml:space="preserve">) данные граждан при осуществлении Комиссией </w:t>
      </w:r>
      <w:r>
        <w:rPr>
          <w:rFonts w:ascii="Liberation Serif" w:hAnsi="Liberation Serif" w:cs="Liberation Serif"/>
          <w:sz w:val="28"/>
          <w:szCs w:val="28"/>
        </w:rPr>
        <w:t xml:space="preserve">закупочной</w:t>
      </w:r>
      <w:r>
        <w:rPr>
          <w:rFonts w:ascii="Liberation Serif" w:hAnsi="Liberation Serif" w:cs="Liberation Serif"/>
          <w:sz w:val="28"/>
          <w:szCs w:val="28"/>
        </w:rPr>
        <w:t xml:space="preserve"> деятельности</w:t>
      </w:r>
      <w:r>
        <w:rPr>
          <w:rFonts w:ascii="Liberation Serif" w:hAnsi="Liberation Serif" w:cs="Liberation Serif"/>
          <w:sz w:val="28"/>
          <w:szCs w:val="28"/>
        </w:rPr>
        <w:t xml:space="preserve"> в соответствии с действующим законодательством в объеме: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w:t>
      </w:r>
      <w:r>
        <w:rPr>
          <w:rFonts w:ascii="Liberation Serif" w:hAnsi="Liberation Serif" w:cs="Liberation Serif"/>
          <w:sz w:val="28"/>
          <w:szCs w:val="28"/>
        </w:rPr>
        <w:t xml:space="preserve"> (при наличии)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w:t>
      </w:r>
      <w:r>
        <w:rPr>
          <w:rFonts w:ascii="Liberation Serif" w:hAnsi="Liberation Serif" w:cs="Liberation Serif"/>
          <w:sz w:val="28"/>
          <w:szCs w:val="28"/>
        </w:rPr>
        <w:t xml:space="preserve"> ином документе,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w:t>
      </w:r>
      <w:r>
        <w:rPr>
          <w:rFonts w:ascii="Liberation Serif" w:hAnsi="Liberation Serif" w:cs="Liberation Serif"/>
          <w:sz w:val="28"/>
          <w:szCs w:val="28"/>
        </w:rPr>
        <w:t xml:space="preserve">а жительства (адрес регистрации,</w:t>
      </w:r>
      <w:r>
        <w:rPr>
          <w:rFonts w:ascii="Liberation Serif" w:hAnsi="Liberation Serif" w:cs="Liberation Serif"/>
          <w:sz w:val="28"/>
          <w:szCs w:val="28"/>
        </w:rPr>
        <w:t xml:space="preserve">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должность</w:t>
      </w:r>
      <w:r>
        <w:rPr>
          <w:rFonts w:ascii="Liberation Serif" w:hAnsi="Liberation Serif" w:cs="Liberation Serif"/>
          <w:sz w:val="28"/>
          <w:szCs w:val="28"/>
        </w:rPr>
        <w:t xml:space="preserve"> и место работы</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почтовый, электронный адрес, сведения о других способах связи)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банковские реквизиты (номер расчетного счета, номер корреспондентского счета);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7) данные граждан при осуществлении Комиссией производства по делам об административных правонарушениях в объеме: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(при наличии);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места жительства (адрес регистрации,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место работы;</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должность;</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8</w:t>
      </w:r>
      <w:r>
        <w:rPr>
          <w:rFonts w:ascii="Liberation Serif" w:hAnsi="Liberation Serif" w:cs="Liberation Serif"/>
          <w:sz w:val="28"/>
          <w:szCs w:val="28"/>
        </w:rPr>
        <w:t xml:space="preserve">) </w:t>
      </w:r>
      <w:r>
        <w:rPr>
          <w:rFonts w:ascii="Liberation Serif" w:hAnsi="Liberation Serif" w:cs="Liberation Serif"/>
          <w:sz w:val="28"/>
          <w:szCs w:val="28"/>
        </w:rPr>
        <w:t xml:space="preserve">данные граждан </w:t>
      </w:r>
      <w:r>
        <w:rPr>
          <w:rFonts w:ascii="Liberation Serif" w:hAnsi="Liberation Serif" w:cs="Liberation Serif"/>
          <w:sz w:val="28"/>
          <w:szCs w:val="28"/>
        </w:rPr>
        <w:t xml:space="preserve">для ведения</w:t>
      </w:r>
      <w:r>
        <w:rPr>
          <w:rFonts w:ascii="Liberation Serif" w:hAnsi="Liberation Serif" w:cs="Liberation Serif"/>
          <w:sz w:val="28"/>
          <w:szCs w:val="28"/>
        </w:rPr>
        <w:t xml:space="preserve"> бухгалтерского учета в соответствии с действующим законодательством в объеме: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(в том числе предыдущие, в случае их изменения);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место рождения;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w:t>
      </w:r>
      <w:r>
        <w:rPr>
          <w:rFonts w:ascii="Liberation Serif" w:hAnsi="Liberation Serif" w:cs="Liberation Serif"/>
          <w:sz w:val="28"/>
          <w:szCs w:val="28"/>
        </w:rPr>
        <w:t xml:space="preserve"> ином документе, удостоверяющем</w:t>
      </w:r>
      <w:r>
        <w:rPr>
          <w:rFonts w:ascii="Liberation Serif" w:hAnsi="Liberation Serif" w:cs="Liberation Serif"/>
          <w:sz w:val="28"/>
          <w:szCs w:val="28"/>
        </w:rPr>
        <w:t xml:space="preserve">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 код подразделения</w:t>
      </w:r>
      <w:r>
        <w:rPr>
          <w:rFonts w:ascii="Liberation Serif" w:hAnsi="Liberation Serif" w:cs="Liberation Serif"/>
          <w:sz w:val="28"/>
          <w:szCs w:val="28"/>
        </w:rPr>
        <w:t xml:space="preserve">)</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национальность;</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w:t>
      </w:r>
      <w:r>
        <w:rPr>
          <w:rFonts w:ascii="Liberation Serif" w:hAnsi="Liberation Serif" w:cs="Liberation Serif"/>
          <w:sz w:val="28"/>
          <w:szCs w:val="28"/>
        </w:rPr>
        <w:t xml:space="preserve">а жительства (адрес регистрации</w:t>
      </w:r>
      <w:r>
        <w:rPr>
          <w:rFonts w:ascii="Liberation Serif" w:hAnsi="Liberation Serif" w:cs="Liberation Serif"/>
          <w:sz w:val="28"/>
          <w:szCs w:val="28"/>
        </w:rPr>
        <w:t xml:space="preserve">,</w:t>
      </w:r>
      <w:r>
        <w:rPr>
          <w:rFonts w:ascii="Liberation Serif" w:hAnsi="Liberation Serif" w:cs="Liberation Serif"/>
          <w:sz w:val="28"/>
          <w:szCs w:val="28"/>
        </w:rPr>
        <w:t xml:space="preserve">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w:t>
      </w:r>
      <w:r>
        <w:rPr>
          <w:rFonts w:ascii="Liberation Serif" w:hAnsi="Liberation Serif" w:cs="Liberation Serif"/>
          <w:sz w:val="28"/>
          <w:szCs w:val="28"/>
        </w:rPr>
        <w:t xml:space="preserve">номер телефона, адрес электронной почты, сведения о других способах связи);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семейное положение, состав семьи и сведения о близких родственниках (в том числе бывших);</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о регистрации брака, расторжении брака;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выплатах пособий супругам</w:t>
      </w:r>
      <w:r>
        <w:rPr>
          <w:rFonts w:ascii="Liberation Serif" w:hAnsi="Liberation Serif" w:cs="Liberation Serif"/>
          <w:sz w:val="28"/>
          <w:szCs w:val="28"/>
        </w:rPr>
        <w:t xml:space="preserve">, детям (иным родственникам)</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свидетельства о рождении </w:t>
      </w:r>
      <w:r>
        <w:rPr>
          <w:rFonts w:ascii="Liberation Serif" w:hAnsi="Liberation Serif" w:cs="Liberation Serif"/>
          <w:sz w:val="28"/>
          <w:szCs w:val="28"/>
        </w:rPr>
        <w:t xml:space="preserve">детей, страховой номер индивидуального лицевого счета (СНИЛС) </w:t>
      </w:r>
      <w:r>
        <w:rPr>
          <w:rFonts w:ascii="Liberation Serif" w:hAnsi="Liberation Serif" w:cs="Liberation Serif"/>
          <w:sz w:val="28"/>
          <w:szCs w:val="28"/>
        </w:rPr>
        <w:t xml:space="preserve">несовершеннолетних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образовании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удержании по исполнительным листам;</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по инвалидности, в том числе детей;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трудовой деятельности, в том числе о наличи</w:t>
      </w:r>
      <w:r>
        <w:rPr>
          <w:rFonts w:ascii="Liberation Serif" w:hAnsi="Liberation Serif" w:cs="Liberation Serif"/>
          <w:sz w:val="28"/>
          <w:szCs w:val="28"/>
        </w:rPr>
        <w:t xml:space="preserve">и</w:t>
      </w:r>
      <w:r>
        <w:rPr>
          <w:rFonts w:ascii="Liberation Serif" w:hAnsi="Liberation Serif" w:cs="Liberation Serif"/>
          <w:sz w:val="28"/>
          <w:szCs w:val="28"/>
        </w:rPr>
        <w:t xml:space="preserve"> поощрений, награждений и (или) дисциплинарных взысканий</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32"/>
          <w:szCs w:val="28"/>
        </w:rPr>
      </w:pPr>
      <w:r>
        <w:rPr>
          <w:rFonts w:ascii="Liberation Serif" w:hAnsi="Liberation Serif" w:eastAsia="Calibri" w:cs="Liberation Serif"/>
          <w:sz w:val="28"/>
          <w:szCs w:val="26"/>
        </w:rPr>
        <w:t xml:space="preserve">информация об общем трудовом стаже, стаже государственной гражданской или муниципальной службы;</w:t>
      </w:r>
      <w:r>
        <w:rPr>
          <w:rFonts w:ascii="Liberation Serif" w:hAnsi="Liberation Serif" w:cs="Liberation Serif"/>
          <w:sz w:val="32"/>
          <w:szCs w:val="28"/>
        </w:rPr>
      </w:r>
      <w:r>
        <w:rPr>
          <w:rFonts w:ascii="Liberation Serif" w:hAnsi="Liberation Serif" w:cs="Liberation Serif"/>
          <w:sz w:val="32"/>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денежном содержании </w:t>
      </w:r>
      <w:r>
        <w:rPr>
          <w:rFonts w:ascii="Liberation Serif" w:hAnsi="Liberation Serif" w:cs="Liberation Serif"/>
          <w:sz w:val="28"/>
          <w:szCs w:val="28"/>
        </w:rPr>
        <w:t xml:space="preserve">лица, замещающего государственную должность </w:t>
      </w:r>
      <w:r>
        <w:rPr>
          <w:rFonts w:ascii="Liberation Serif" w:hAnsi="Liberation Serif" w:cs="Liberation Serif"/>
          <w:sz w:val="28"/>
          <w:szCs w:val="28"/>
        </w:rPr>
        <w:t xml:space="preserve">(должностной оклад, размеры дополнительных выплат);</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информация, содержащаяся в служебном контракте, дополнительных соглашениях к служебному контракту;</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информация о ежегодных оплачиваемых отпусках, </w:t>
      </w:r>
      <w:r>
        <w:rPr>
          <w:rFonts w:ascii="Liberation Serif" w:hAnsi="Liberation Serif" w:cs="Liberation Serif"/>
          <w:sz w:val="28"/>
          <w:szCs w:val="28"/>
        </w:rPr>
        <w:t xml:space="preserve">дополнительных отпусках, </w:t>
      </w:r>
      <w:r>
        <w:rPr>
          <w:rFonts w:ascii="Liberation Serif" w:hAnsi="Liberation Serif" w:cs="Liberation Serif"/>
          <w:sz w:val="28"/>
          <w:szCs w:val="28"/>
        </w:rPr>
        <w:t xml:space="preserve">учебных отпусках и отпусках без сохранения денежного содержания;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банковские реквизиты (банк, </w:t>
      </w:r>
      <w:r>
        <w:rPr>
          <w:rFonts w:ascii="Liberation Serif" w:hAnsi="Liberation Serif" w:cs="Liberation Serif"/>
          <w:sz w:val="28"/>
          <w:szCs w:val="28"/>
        </w:rPr>
        <w:t xml:space="preserve">номер расчетного счета, номер карты</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доходах за текущий финансовый </w:t>
      </w:r>
      <w:r>
        <w:rPr>
          <w:rFonts w:ascii="Liberation Serif" w:hAnsi="Liberation Serif" w:cs="Liberation Serif"/>
          <w:sz w:val="28"/>
          <w:szCs w:val="28"/>
        </w:rPr>
        <w:t xml:space="preserve">год по предыдущему месту работы;</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9) данные граждан при формировании и направлении сведений в Социальный фонд России в объеме: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(в том числе предыдущие, в случае их изменения);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национальность;</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место рождения;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 код подразделения);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места жительства (адрес регистрации,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контактные данные (номер телефона, адрес электронной почты, сведения о других способах связи);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семейное положение, состав семьи и сведения о близких родственниках (в том числе бывших);</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выплатах пособий супругам, детям (иным родственникам);</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свидетельства о рождении и страховой номер индивидуального лицевого счета (СНИЛС) несовершеннолетних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по инвалидности, в том числе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трудовой деятельности;</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выплата</w:t>
      </w:r>
      <w:r>
        <w:rPr>
          <w:rFonts w:ascii="Liberation Serif" w:hAnsi="Liberation Serif" w:cs="Liberation Serif"/>
          <w:sz w:val="28"/>
          <w:szCs w:val="28"/>
        </w:rPr>
        <w:t xml:space="preserve">х</w:t>
      </w:r>
      <w:r>
        <w:rPr>
          <w:rFonts w:ascii="Liberation Serif" w:hAnsi="Liberation Serif" w:cs="Liberation Serif"/>
          <w:sz w:val="28"/>
          <w:szCs w:val="28"/>
        </w:rPr>
        <w:t xml:space="preserve"> физическим лицам</w:t>
      </w:r>
      <w:r>
        <w:rPr>
          <w:rFonts w:ascii="Liberation Serif" w:hAnsi="Liberation Serif" w:cs="Liberation Serif"/>
          <w:sz w:val="28"/>
          <w:szCs w:val="28"/>
        </w:rPr>
        <w:t xml:space="preserve">, в том числе</w:t>
      </w:r>
      <w:r>
        <w:rPr>
          <w:rFonts w:ascii="Liberation Serif" w:hAnsi="Liberation Serif" w:cs="Liberation Serif"/>
          <w:sz w:val="28"/>
          <w:szCs w:val="28"/>
        </w:rPr>
        <w:t xml:space="preserve"> по гражданско-правовым договорам;</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банковские реквизиты (банк, номер</w:t>
      </w:r>
      <w:r>
        <w:rPr>
          <w:rFonts w:ascii="Liberation Serif" w:hAnsi="Liberation Serif" w:cs="Liberation Serif"/>
          <w:sz w:val="28"/>
          <w:szCs w:val="28"/>
        </w:rPr>
        <w:t xml:space="preserve"> расчетного счета, номер карты);</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10) данные граждан при формировании и направлении сведений в Федеральную налоговую службу Российской Федерации в объеме: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фамилия, имя, отчество (в том числе предыдущие, в случае их изменения);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пол;</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дата рождения (число, месяц, год);</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национальность;</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гражданстве;</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паспорте гражданина Российской Федерации или ином документе, удостоверяющем личность гражданина (серия, номер, дата выдачи, государственный </w:t>
      </w:r>
      <w:r>
        <w:rPr>
          <w:rFonts w:ascii="Liberation Serif" w:hAnsi="Liberation Serif" w:cs="Liberation Serif"/>
          <w:sz w:val="28"/>
          <w:szCs w:val="28"/>
        </w:rPr>
        <w:t xml:space="preserve">орган, выдавший паспорт или иной документ</w:t>
      </w:r>
      <w:r>
        <w:rPr>
          <w:rFonts w:ascii="Liberation Serif" w:hAnsi="Liberation Serif" w:cs="Liberation Serif"/>
          <w:sz w:val="28"/>
          <w:szCs w:val="28"/>
        </w:rPr>
        <w:t xml:space="preserve">, код подразделения);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адрес места жительства (адрес регистрации, фактического проживания);</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страховой номер индивидуального лицевого счета в системе обязательного пенсионного страхования (СНИЛС);</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идентификационном номере налогоплательщика;</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данные свидетельства о рождении и страховой номер индивидуального лицевого счета (СНИЛС) несовершеннолетних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об образовании детей;</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о </w:t>
      </w:r>
      <w:r>
        <w:rPr>
          <w:rFonts w:ascii="Liberation Serif" w:hAnsi="Liberation Serif" w:cs="Liberation Serif"/>
          <w:sz w:val="28"/>
          <w:szCs w:val="28"/>
        </w:rPr>
        <w:t xml:space="preserve">выплатах физическим лицам, в том числе </w:t>
      </w:r>
      <w:r>
        <w:rPr>
          <w:rFonts w:ascii="Liberation Serif" w:hAnsi="Liberation Serif" w:cs="Liberation Serif"/>
          <w:sz w:val="28"/>
          <w:szCs w:val="28"/>
        </w:rPr>
        <w:t xml:space="preserve">по гражданско-правовым договорам;</w:t>
      </w:r>
      <w:r>
        <w:rPr>
          <w:rFonts w:ascii="Liberation Serif" w:hAnsi="Liberation Serif" w:cs="Liberation Serif"/>
          <w:sz w:val="28"/>
          <w:szCs w:val="28"/>
        </w:rPr>
      </w:r>
      <w:r>
        <w:rPr>
          <w:rFonts w:ascii="Liberation Serif" w:hAnsi="Liberation Serif" w:cs="Liberation Serif"/>
          <w:sz w:val="28"/>
          <w:szCs w:val="28"/>
        </w:rPr>
      </w:r>
    </w:p>
    <w:p>
      <w:pPr>
        <w:pStyle w:val="883"/>
        <w:ind w:left="0"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по инвалидности, в том числе детей</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bCs/>
          <w:sz w:val="28"/>
          <w:szCs w:val="28"/>
          <w:lang w:eastAsia="en-US"/>
        </w:rPr>
      </w:pPr>
      <w:r>
        <w:rPr>
          <w:rFonts w:ascii="Liberation Serif" w:hAnsi="Liberation Serif" w:cs="Liberation Serif"/>
          <w:b/>
          <w:bCs/>
          <w:sz w:val="28"/>
          <w:szCs w:val="28"/>
          <w:lang w:eastAsia="en-US"/>
        </w:rPr>
      </w:r>
      <w:r>
        <w:rPr>
          <w:rFonts w:ascii="Liberation Serif" w:hAnsi="Liberation Serif" w:cs="Liberation Serif"/>
          <w:b/>
          <w:bCs/>
          <w:sz w:val="28"/>
          <w:szCs w:val="28"/>
          <w:lang w:eastAsia="en-US"/>
        </w:rPr>
      </w:r>
      <w:r>
        <w:rPr>
          <w:rFonts w:ascii="Liberation Serif" w:hAnsi="Liberation Serif" w:cs="Liberation Serif"/>
          <w:b/>
          <w:bCs/>
          <w:sz w:val="28"/>
          <w:szCs w:val="28"/>
          <w:lang w:eastAsia="en-US"/>
        </w:rPr>
      </w:r>
    </w:p>
    <w:p>
      <w:pPr>
        <w:jc w:val="center"/>
        <w:spacing w:after="0" w:line="240" w:lineRule="auto"/>
        <w:rPr>
          <w:rFonts w:ascii="Liberation Serif" w:hAnsi="Liberation Serif" w:cs="Liberation Serif"/>
          <w:b/>
          <w:bCs/>
          <w:sz w:val="28"/>
          <w:szCs w:val="28"/>
          <w:lang w:eastAsia="en-US"/>
        </w:rPr>
      </w:pPr>
      <w:r>
        <w:rPr>
          <w:rFonts w:ascii="Liberation Serif" w:hAnsi="Liberation Serif" w:cs="Liberation Serif"/>
          <w:b/>
          <w:bCs/>
          <w:sz w:val="28"/>
          <w:szCs w:val="28"/>
          <w:lang w:eastAsia="en-US"/>
        </w:rPr>
      </w:r>
      <w:r>
        <w:rPr>
          <w:rFonts w:ascii="Liberation Serif" w:hAnsi="Liberation Serif" w:cs="Liberation Serif"/>
          <w:b/>
          <w:bCs/>
          <w:sz w:val="28"/>
          <w:szCs w:val="28"/>
          <w:lang w:eastAsia="en-US"/>
        </w:rPr>
      </w:r>
      <w:r>
        <w:rPr>
          <w:rFonts w:ascii="Liberation Serif" w:hAnsi="Liberation Serif" w:cs="Liberation Serif"/>
          <w:b/>
          <w:bCs/>
          <w:sz w:val="28"/>
          <w:szCs w:val="28"/>
          <w:lang w:eastAsia="en-US"/>
        </w:rPr>
      </w:r>
    </w:p>
    <w:p>
      <w:pPr>
        <w:jc w:val="center"/>
        <w:spacing w:after="0" w:line="240" w:lineRule="auto"/>
        <w:rPr>
          <w:rFonts w:ascii="Liberation Serif" w:hAnsi="Liberation Serif" w:cs="Liberation Serif"/>
          <w:sz w:val="28"/>
          <w:szCs w:val="28"/>
          <w:lang w:eastAsia="en-US"/>
        </w:rPr>
      </w:pPr>
      <w:r>
        <w:rPr>
          <w:rFonts w:ascii="Liberation Serif" w:hAnsi="Liberation Serif" w:cs="Liberation Serif"/>
          <w:b/>
          <w:bCs/>
          <w:sz w:val="28"/>
          <w:szCs w:val="28"/>
          <w:lang w:eastAsia="en-US"/>
        </w:rPr>
        <w:t xml:space="preserve">5. Порядок и условия обработки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jc w:val="both"/>
        <w:spacing w:after="0" w:line="240" w:lineRule="auto"/>
        <w:rPr>
          <w:rFonts w:ascii="Liberation Serif" w:hAnsi="Liberation Serif" w:cs="Liberation Serif"/>
          <w:sz w:val="28"/>
          <w:szCs w:val="28"/>
          <w:lang w:eastAsia="en-US"/>
        </w:rPr>
        <w:outlineLvl w:val="0"/>
      </w:pPr>
      <w:r>
        <w:rPr>
          <w:rFonts w:ascii="Liberation Serif" w:hAnsi="Liberation Serif" w:cs="Liberation Serif"/>
          <w:sz w:val="28"/>
          <w:szCs w:val="28"/>
          <w:lang w:eastAsia="en-US"/>
        </w:rPr>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 Обработка персональных данных осуществляется Оператором</w:t>
      </w:r>
      <w:r>
        <w:rPr>
          <w:rFonts w:ascii="Liberation Serif" w:hAnsi="Liberation Serif" w:cs="Liberation Serif"/>
          <w:sz w:val="28"/>
          <w:szCs w:val="28"/>
          <w:lang w:eastAsia="en-US"/>
        </w:rPr>
        <w:t xml:space="preserve">, </w:t>
      </w:r>
      <w:r>
        <w:rPr>
          <w:rFonts w:ascii="Liberation Serif" w:hAnsi="Liberation Serif" w:cs="Liberation Serif"/>
          <w:sz w:val="28"/>
          <w:szCs w:val="28"/>
          <w:lang w:eastAsia="en-US"/>
        </w:rPr>
        <w:t xml:space="preserve"> в соответствии с требованиями законодательства Российской Федерации.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5.2. Обработка персональных данных осуществляется с согласия субъектов персональных данных на обработку их персональных данных, а также без такового в случаях, предусмотренных законодательством Российской Федерации. </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5.3. </w:t>
      </w:r>
      <w:r>
        <w:rPr>
          <w:rFonts w:ascii="Liberation Serif" w:hAnsi="Liberation Serif" w:cs="Liberation Serif"/>
          <w:sz w:val="28"/>
          <w:szCs w:val="28"/>
          <w:lang w:eastAsia="en-US"/>
        </w:rPr>
        <w:t xml:space="preserve">Оператор</w:t>
      </w:r>
      <w:r>
        <w:rPr>
          <w:rFonts w:ascii="Liberation Serif" w:hAnsi="Liberation Serif" w:cs="Liberation Serif"/>
          <w:sz w:val="28"/>
          <w:szCs w:val="28"/>
          <w:lang w:eastAsia="en-US"/>
        </w:rPr>
        <w:t xml:space="preserve">, </w:t>
      </w:r>
      <w:r>
        <w:rPr>
          <w:rFonts w:ascii="Liberation Serif" w:hAnsi="Liberation Serif" w:cs="Liberation Serif"/>
          <w:sz w:val="28"/>
          <w:szCs w:val="28"/>
          <w:lang w:eastAsia="en-US"/>
        </w:rPr>
        <w:t xml:space="preserve"> </w:t>
      </w:r>
      <w:r>
        <w:rPr>
          <w:rFonts w:ascii="Liberation Serif" w:hAnsi="Liberation Serif" w:cs="Liberation Serif"/>
          <w:sz w:val="28"/>
          <w:szCs w:val="28"/>
        </w:rPr>
        <w:t xml:space="preserve">осуще</w:t>
      </w:r>
      <w:r>
        <w:rPr>
          <w:rFonts w:ascii="Liberation Serif" w:hAnsi="Liberation Serif" w:cs="Liberation Serif"/>
          <w:sz w:val="28"/>
          <w:szCs w:val="28"/>
        </w:rPr>
        <w:t xml:space="preserve">ствляет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r>
        <w:rPr>
          <w:rFonts w:ascii="Liberation Serif" w:hAnsi="Liberation Serif" w:cs="Liberation Serif"/>
          <w:sz w:val="28"/>
          <w:szCs w:val="28"/>
          <w:lang w:eastAsia="en-US"/>
        </w:rPr>
        <w:t xml:space="preserve"> для каждой цели их обработки следующими способами: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неавтоматизированная обработка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с использованием автоматизированных систем, в том числе с использованием ГАС «Выборы»;</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автоматизированная обработка персональных данных с передачей полученной информации по </w:t>
      </w:r>
      <w:r>
        <w:rPr>
          <w:rFonts w:ascii="Liberation Serif" w:hAnsi="Liberation Serif" w:cs="Liberation Serif"/>
          <w:sz w:val="28"/>
          <w:szCs w:val="28"/>
          <w:lang w:eastAsia="en-US"/>
        </w:rPr>
        <w:t xml:space="preserve">защищенным каналам связи</w:t>
      </w:r>
      <w:r>
        <w:rPr>
          <w:rFonts w:ascii="Liberation Serif" w:hAnsi="Liberation Serif" w:cs="Liberation Serif"/>
          <w:sz w:val="28"/>
          <w:szCs w:val="28"/>
          <w:lang w:eastAsia="en-US"/>
        </w:rPr>
        <w:t xml:space="preserve">;</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смешанная обработка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Персональные данные субъектов могут быть получены, проходить дальнейшую обработку и передаваться на </w:t>
      </w:r>
      <w:r>
        <w:rPr>
          <w:rFonts w:ascii="Liberation Serif" w:hAnsi="Liberation Serif" w:cs="Liberation Serif"/>
          <w:sz w:val="28"/>
          <w:szCs w:val="28"/>
          <w:lang w:eastAsia="en-US"/>
        </w:rPr>
        <w:t xml:space="preserve">хранение</w:t>
      </w:r>
      <w:r>
        <w:rPr>
          <w:rFonts w:ascii="Liberation Serif" w:hAnsi="Liberation Serif" w:cs="Liberation Serif"/>
          <w:sz w:val="28"/>
          <w:szCs w:val="28"/>
          <w:lang w:eastAsia="en-US"/>
        </w:rPr>
        <w:t xml:space="preserve"> как на бумажных носителях, так и в электронном виде.</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5.4. К обработке персональных данных допускаются </w:t>
      </w:r>
      <w:r>
        <w:rPr>
          <w:rFonts w:ascii="Liberation Serif" w:hAnsi="Liberation Serif" w:cs="Liberation Serif"/>
          <w:sz w:val="28"/>
          <w:szCs w:val="28"/>
          <w:lang w:eastAsia="en-US"/>
        </w:rPr>
        <w:t xml:space="preserve">члены Комиссии, физические лица, привлекаемые по гражданско-правовому дого</w:t>
      </w:r>
      <w:r>
        <w:rPr>
          <w:rFonts w:ascii="Liberation Serif" w:hAnsi="Liberation Serif" w:cs="Liberation Serif"/>
          <w:sz w:val="28"/>
          <w:szCs w:val="28"/>
          <w:lang w:eastAsia="en-US"/>
        </w:rPr>
        <w:t xml:space="preserve">вору, системные администраторы ГАС «Выборы» </w:t>
      </w:r>
      <w:r>
        <w:rPr>
          <w:rFonts w:ascii="Liberation Serif" w:hAnsi="Liberation Serif" w:cs="Liberation Serif"/>
          <w:sz w:val="28"/>
          <w:szCs w:val="28"/>
          <w:lang w:eastAsia="en-US"/>
        </w:rPr>
        <w:t xml:space="preserve">в должностные обязанности которых входит обработка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5.5. </w:t>
      </w:r>
      <w:r>
        <w:rPr>
          <w:rFonts w:ascii="Liberation Serif" w:hAnsi="Liberation Serif" w:cs="Liberation Serif"/>
          <w:sz w:val="28"/>
          <w:szCs w:val="28"/>
          <w:lang w:eastAsia="en-US"/>
        </w:rPr>
        <w:t xml:space="preserve">Оператор </w:t>
      </w:r>
      <w:r>
        <w:rPr>
          <w:rFonts w:ascii="Liberation Serif" w:hAnsi="Liberation Serif" w:cs="Liberation Serif"/>
          <w:sz w:val="28"/>
          <w:szCs w:val="28"/>
        </w:rPr>
        <w:t xml:space="preserve">может поручить обработку персональных данных третьим лицам в случаях, если: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это необходимо для осуществления и </w:t>
      </w:r>
      <w:r>
        <w:rPr>
          <w:rFonts w:ascii="Liberation Serif" w:hAnsi="Liberation Serif" w:cs="Liberation Serif"/>
          <w:sz w:val="28"/>
          <w:szCs w:val="28"/>
        </w:rPr>
        <w:t xml:space="preserve">выполнения</w:t>
      </w:r>
      <w:r>
        <w:rPr>
          <w:rFonts w:ascii="Liberation Serif" w:hAnsi="Liberation Serif" w:cs="Liberation Serif"/>
          <w:sz w:val="28"/>
          <w:szCs w:val="28"/>
        </w:rPr>
        <w:t xml:space="preserve"> возложенных законодательством Российской Федерации на Комиссию функций, полномочий и обязанностей;</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в других случаях, предусмотренных законодательством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5.6. Не допускается раскрытие третьим лицам и распространение персональных данных без согласия субъекта персональных данных, ес</w:t>
      </w:r>
      <w:r>
        <w:rPr>
          <w:rFonts w:ascii="Liberation Serif" w:hAnsi="Liberation Serif" w:cs="Liberation Serif"/>
          <w:sz w:val="28"/>
          <w:szCs w:val="28"/>
          <w:lang w:eastAsia="en-US"/>
        </w:rPr>
        <w:t xml:space="preserve">ли иное не предусмотрено федеральным законом.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hyperlink r:id="rId11" w:tooltip="consultantplus://offline/ref=C473C347F9A3FDCEBCE44469F36B7A2F5CB19BF95DB65730B9DA16D02466019F2B5DB8DFCD29736C4FD730907FEEBFE50EA28B4519D5361DYEqCN" w:history="1">
        <w:r>
          <w:rPr>
            <w:rFonts w:ascii="Liberation Serif" w:hAnsi="Liberation Serif" w:cs="Liberation Serif"/>
            <w:sz w:val="28"/>
            <w:szCs w:val="28"/>
            <w:lang w:eastAsia="en-US"/>
          </w:rPr>
          <w:t xml:space="preserve">Требования</w:t>
        </w:r>
      </w:hyperlink>
      <w:r>
        <w:rPr>
          <w:rFonts w:ascii="Liberation Serif" w:hAnsi="Liberation Serif" w:cs="Liberation Serif"/>
          <w:sz w:val="28"/>
          <w:szCs w:val="28"/>
          <w:lang w:eastAsia="en-US"/>
        </w:rPr>
        <w:t xml:space="preserve"> к содержанию согласия на обработку персональных данных, разрешенных субъектом персональных данных для распространения, утверждены Приказом </w:t>
      </w:r>
      <w:r>
        <w:rPr>
          <w:rFonts w:ascii="Liberation Serif" w:hAnsi="Liberation Serif" w:cs="Liberation Serif"/>
          <w:sz w:val="28"/>
          <w:szCs w:val="28"/>
          <w:lang w:eastAsia="en-US"/>
        </w:rPr>
        <w:t xml:space="preserve">Роско</w:t>
      </w:r>
      <w:r>
        <w:rPr>
          <w:rFonts w:ascii="Liberation Serif" w:hAnsi="Liberation Serif" w:cs="Liberation Serif"/>
          <w:sz w:val="28"/>
          <w:szCs w:val="28"/>
          <w:lang w:eastAsia="en-US"/>
        </w:rPr>
        <w:t xml:space="preserve">мнадзора</w:t>
      </w:r>
      <w:r>
        <w:rPr>
          <w:rFonts w:ascii="Liberation Serif" w:hAnsi="Liberation Serif" w:cs="Liberation Serif"/>
          <w:sz w:val="28"/>
          <w:szCs w:val="28"/>
          <w:lang w:eastAsia="en-US"/>
        </w:rPr>
        <w:t xml:space="preserve"> от 24.02.2021 № 18 «Об утверждении требований к содержанию согласия на обработку персональных данных, разрешенных субъектом персональных данных для распространения».</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5.7. Передача персональных данных органам дознания и следствия, в Федеральную налоговую службу и другие уполномоченные органы </w:t>
      </w:r>
      <w:r>
        <w:rPr>
          <w:rFonts w:ascii="Liberation Serif" w:hAnsi="Liberation Serif" w:cs="Liberation Serif"/>
          <w:sz w:val="28"/>
          <w:szCs w:val="28"/>
          <w:lang w:eastAsia="en-US"/>
        </w:rPr>
        <w:t xml:space="preserve">исполнительной власти и организации осуществляется в соответствии с требованиями законодательства Российской Федерации.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Трансграничная передача персональных данных не осуществляется.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5.8. Опер</w:t>
      </w:r>
      <w:r>
        <w:rPr>
          <w:rFonts w:ascii="Liberation Serif" w:hAnsi="Liberation Serif" w:cs="Liberation Serif"/>
          <w:sz w:val="28"/>
          <w:szCs w:val="28"/>
          <w:lang w:eastAsia="en-US"/>
        </w:rPr>
        <w:t xml:space="preserve">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определяет угрозы безопасности персональных данных при их обработке;</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принимает локальные правовые акты и иные документы, регулирующие отношения в сфере обработки и защиты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назначает лиц, ответственных за обеспечение безопасности персональных данных в </w:t>
      </w:r>
      <w:r>
        <w:rPr>
          <w:rFonts w:ascii="Liberation Serif" w:hAnsi="Liberation Serif" w:cs="Liberation Serif"/>
          <w:sz w:val="28"/>
          <w:szCs w:val="28"/>
          <w:lang w:eastAsia="en-US"/>
        </w:rPr>
        <w:t xml:space="preserve">Комиссии</w:t>
      </w:r>
      <w:r>
        <w:rPr>
          <w:rFonts w:ascii="Liberation Serif" w:hAnsi="Liberation Serif" w:cs="Liberation Serif"/>
          <w:sz w:val="28"/>
          <w:szCs w:val="28"/>
          <w:lang w:eastAsia="en-US"/>
        </w:rPr>
        <w:t xml:space="preserve"> и информационных системах Оператора</w:t>
      </w:r>
      <w:r>
        <w:rPr>
          <w:rFonts w:ascii="Liberation Serif" w:hAnsi="Liberation Serif" w:cs="Liberation Serif"/>
          <w:sz w:val="28"/>
          <w:szCs w:val="28"/>
          <w:lang w:eastAsia="en-US"/>
        </w:rPr>
        <w:t xml:space="preserve"> </w:t>
      </w:r>
      <w:r>
        <w:rPr>
          <w:rFonts w:ascii="Liberation Serif" w:hAnsi="Liberation Serif" w:cs="Liberation Serif"/>
          <w:sz w:val="28"/>
          <w:szCs w:val="28"/>
          <w:lang w:eastAsia="en-US"/>
        </w:rPr>
        <w:t xml:space="preserve">во взаимодействие с И</w:t>
      </w:r>
      <w:r>
        <w:rPr>
          <w:rFonts w:ascii="Liberation Serif" w:hAnsi="Liberation Serif" w:cs="Liberation Serif"/>
          <w:sz w:val="28"/>
          <w:szCs w:val="28"/>
          <w:lang w:eastAsia="en-US"/>
        </w:rPr>
        <w:t xml:space="preserve">збирательной комиссией Свердловской области</w:t>
      </w:r>
      <w:r>
        <w:rPr>
          <w:rFonts w:ascii="Liberation Serif" w:hAnsi="Liberation Serif" w:cs="Liberation Serif"/>
          <w:sz w:val="28"/>
          <w:szCs w:val="28"/>
          <w:lang w:eastAsia="en-US"/>
        </w:rPr>
        <w:t xml:space="preserve">;</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создает необходимые условия для работы с персональными данными;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организует учет документов, содержащих персональные данные;</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организует работу с информационными системами, в которых обрабатываются персональные данные;</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хранит персональные данные в условиях, при которых обеспечивается их сохранность и исключается неправомерный доступ к ним;</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организует обучение работников Оператора, осуществляющих обработку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lang w:eastAsia="en-US"/>
        </w:rPr>
        <w:t xml:space="preserve">5.9. </w:t>
      </w:r>
      <w:r>
        <w:rPr>
          <w:rFonts w:ascii="Liberation Serif" w:hAnsi="Liberation Serif" w:cs="Liberation Serif"/>
          <w:sz w:val="28"/>
          <w:szCs w:val="28"/>
        </w:rPr>
        <w:t xml:space="preserve">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5.10. Обеспечение безопасности персональных данных, обрабатываемых в автоматизированных информационных системах, достигается путем исключения несанкционированного, в том числе случайного доступа к персональным данным.</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5.11. Оператор осущ</w:t>
      </w:r>
      <w:r>
        <w:rPr>
          <w:rFonts w:ascii="Liberation Serif" w:hAnsi="Liberation Serif" w:cs="Liberation Serif"/>
          <w:sz w:val="28"/>
          <w:szCs w:val="28"/>
          <w:lang w:eastAsia="en-US"/>
        </w:rPr>
        <w:t xml:space="preserve">ествляет хранение персональных данных в форме, позволяющей определить субъекта персональных данных, не дольше, чем этого требует каждая цель обработки персональных данных, если срок хранения персональных данных не установлен федеральным законом, договором.</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Персональные данные на бумажных носителях хранятся в Комиссии в течение сроков хранения документов, для которых эти сроки предусмотрены законодательством об архивном деле в Российской Федерации (</w:t>
      </w:r>
      <w:r>
        <w:rPr>
          <w:rFonts w:ascii="Liberation Serif" w:hAnsi="Liberation Serif" w:cs="Liberation Serif"/>
          <w:sz w:val="28"/>
          <w:szCs w:val="28"/>
        </w:rPr>
        <w:t xml:space="preserve">Федеральны</w:t>
      </w:r>
      <w:r>
        <w:rPr>
          <w:rFonts w:ascii="Liberation Serif" w:hAnsi="Liberation Serif" w:cs="Liberation Serif"/>
          <w:sz w:val="28"/>
          <w:szCs w:val="28"/>
        </w:rPr>
        <w:t xml:space="preserve">й закон от 22.10.2004 № 125-ФЗ «</w:t>
      </w:r>
      <w:r>
        <w:rPr>
          <w:rFonts w:ascii="Liberation Serif" w:hAnsi="Liberation Serif" w:cs="Liberation Serif"/>
          <w:sz w:val="28"/>
          <w:szCs w:val="28"/>
        </w:rPr>
        <w:t xml:space="preserve">Об архив</w:t>
      </w:r>
      <w:r>
        <w:rPr>
          <w:rFonts w:ascii="Liberation Serif" w:hAnsi="Liberation Serif" w:cs="Liberation Serif"/>
          <w:sz w:val="28"/>
          <w:szCs w:val="28"/>
        </w:rPr>
        <w:t xml:space="preserve">ном деле в Российской Федерации»</w:t>
      </w:r>
      <w:r>
        <w:rPr>
          <w:rFonts w:ascii="Liberation Serif" w:hAnsi="Liberation Serif" w:cs="Liberation Serif"/>
          <w:sz w:val="28"/>
          <w:szCs w:val="28"/>
        </w:rPr>
        <w:t xml:space="preserve">, </w:t>
      </w:r>
      <w:hyperlink r:id="rId12" w:tooltip="consultantplus://offline/ref=C473C347F9A3FDCEBCE44469F36B7A2F5CBD9CFF57B15730B9DA16D02466019F2B5DB8DFCD29736C4DD730907FEEBFE50EA28B4519D5361DYEqCN" w:history="1">
        <w:r>
          <w:rPr>
            <w:rFonts w:ascii="Liberation Serif" w:hAnsi="Liberation Serif" w:cs="Liberation Serif"/>
            <w:sz w:val="28"/>
            <w:szCs w:val="28"/>
            <w:lang w:eastAsia="en-US"/>
          </w:rPr>
          <w:t xml:space="preserve">Перечень</w:t>
        </w:r>
      </w:hyperlink>
      <w:r>
        <w:rPr>
          <w:rFonts w:ascii="Liberation Serif" w:hAnsi="Liberation Serif" w:cs="Liberation Serif"/>
          <w:sz w:val="28"/>
          <w:szCs w:val="28"/>
          <w:lang w:eastAsia="en-US"/>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утвержденный Приказом </w:t>
      </w:r>
      <w:r>
        <w:rPr>
          <w:rFonts w:ascii="Liberation Serif" w:hAnsi="Liberation Serif" w:cs="Liberation Serif"/>
          <w:sz w:val="28"/>
          <w:szCs w:val="28"/>
          <w:lang w:eastAsia="en-US"/>
        </w:rPr>
        <w:t xml:space="preserve">Росархива</w:t>
      </w:r>
      <w:r>
        <w:rPr>
          <w:rFonts w:ascii="Liberation Serif" w:hAnsi="Liberation Serif" w:cs="Liberation Serif"/>
          <w:sz w:val="28"/>
          <w:szCs w:val="28"/>
          <w:lang w:eastAsia="en-US"/>
        </w:rPr>
        <w:t xml:space="preserve"> от 20.12.2019 № 236)</w:t>
      </w:r>
      <w:r>
        <w:rPr>
          <w:rFonts w:ascii="Liberation Serif" w:hAnsi="Liberation Serif" w:cs="Liberation Serif"/>
          <w:sz w:val="28"/>
          <w:szCs w:val="28"/>
          <w:lang w:eastAsia="en-US"/>
        </w:rPr>
        <w:t xml:space="preserve">, а также правовыми актами </w:t>
      </w:r>
      <w:r>
        <w:rPr>
          <w:rFonts w:ascii="Liberation Serif" w:hAnsi="Liberation Serif" w:cs="Liberation Serif"/>
          <w:sz w:val="28"/>
          <w:szCs w:val="28"/>
          <w:lang w:eastAsia="en-US"/>
        </w:rPr>
        <w:t xml:space="preserve">И</w:t>
      </w:r>
      <w:r>
        <w:rPr>
          <w:rFonts w:ascii="Liberation Serif" w:hAnsi="Liberation Serif" w:cs="Liberation Serif"/>
          <w:sz w:val="28"/>
          <w:szCs w:val="28"/>
          <w:lang w:eastAsia="en-US"/>
        </w:rPr>
        <w:t xml:space="preserve">збирательной комиссии Свердловской области</w:t>
      </w:r>
      <w:r>
        <w:rPr>
          <w:rFonts w:ascii="Liberation Serif" w:hAnsi="Liberation Serif" w:cs="Liberation Serif"/>
          <w:sz w:val="28"/>
          <w:szCs w:val="28"/>
          <w:lang w:eastAsia="en-US"/>
        </w:rPr>
        <w:t xml:space="preserve">.</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5.12. Оператор прекращает обработку персональных данных в следующих случаях: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выявлен факт и</w:t>
      </w:r>
      <w:r>
        <w:rPr>
          <w:rFonts w:ascii="Liberation Serif" w:hAnsi="Liberation Serif" w:cs="Liberation Serif"/>
          <w:sz w:val="28"/>
          <w:szCs w:val="28"/>
          <w:lang w:eastAsia="en-US"/>
        </w:rPr>
        <w:t xml:space="preserve">х неправомерной обработки, срок прекращения обработки</w:t>
      </w:r>
      <w:r>
        <w:rPr>
          <w:rFonts w:ascii="Liberation Serif" w:hAnsi="Liberation Serif" w:cs="Liberation Serif"/>
          <w:sz w:val="28"/>
          <w:szCs w:val="28"/>
          <w:lang w:eastAsia="en-US"/>
        </w:rPr>
        <w:t xml:space="preserve"> в течение трех рабочих дней </w:t>
      </w:r>
      <w:r>
        <w:rPr>
          <w:rFonts w:ascii="Liberation Serif" w:hAnsi="Liberation Serif" w:cs="Liberation Serif"/>
          <w:sz w:val="28"/>
          <w:szCs w:val="28"/>
          <w:lang w:eastAsia="en-US"/>
        </w:rPr>
        <w:t xml:space="preserve">с даты выявления</w:t>
      </w:r>
      <w:r>
        <w:rPr>
          <w:rFonts w:ascii="Liberation Serif" w:hAnsi="Liberation Serif" w:cs="Liberation Serif"/>
          <w:sz w:val="28"/>
          <w:szCs w:val="28"/>
          <w:lang w:eastAsia="en-US"/>
        </w:rPr>
        <w:t xml:space="preserve">;</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достигнута цель их обработки;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9"/>
        <w:jc w:val="both"/>
        <w:spacing w:after="0" w:line="240" w:lineRule="auto"/>
        <w:tabs>
          <w:tab w:val="left" w:pos="540" w:leader="none"/>
        </w:tabs>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истек срок действия или отозвано согласие субъекта персональных данных на обработку указанных данных, когда по </w:t>
      </w:r>
      <w:hyperlink r:id="rId13" w:tooltip="consultantplus://offline/ref=C473C347F9A3FDCEBCE44469F36B7A2F5BBB9BFD51B05730B9DA16D02466019F395DE0D3CC2C6D6C4FC266C139YBq9N" w:history="1">
        <w:r>
          <w:rPr>
            <w:rFonts w:ascii="Liberation Serif" w:hAnsi="Liberation Serif" w:cs="Liberation Serif"/>
            <w:sz w:val="28"/>
            <w:szCs w:val="28"/>
            <w:lang w:eastAsia="en-US"/>
          </w:rPr>
          <w:t xml:space="preserve">Закону</w:t>
        </w:r>
      </w:hyperlink>
      <w:r>
        <w:rPr>
          <w:rFonts w:ascii="Liberation Serif" w:hAnsi="Liberation Serif" w:cs="Liberation Serif"/>
          <w:sz w:val="28"/>
          <w:szCs w:val="28"/>
          <w:lang w:eastAsia="en-US"/>
        </w:rPr>
        <w:t xml:space="preserve"> о персональных данных обработка этих данных допускается только с согласия субъекта.</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5.13. </w:t>
      </w:r>
      <w:r>
        <w:rPr>
          <w:rFonts w:ascii="Liberation Serif" w:hAnsi="Liberation Serif" w:cs="Liberation Serif"/>
          <w:sz w:val="28"/>
          <w:szCs w:val="28"/>
          <w:lang w:eastAsia="en-US"/>
        </w:rPr>
        <w:t xml:space="preserve">При достижении целей обработки персональных данных, а также в случае отзыва субъектом персональных данных согласия на их обработку Оператор прекращ</w:t>
      </w:r>
      <w:r>
        <w:rPr>
          <w:rFonts w:ascii="Liberation Serif" w:hAnsi="Liberation Serif" w:cs="Liberation Serif"/>
          <w:sz w:val="28"/>
          <w:szCs w:val="28"/>
          <w:lang w:eastAsia="en-US"/>
        </w:rPr>
        <w:t xml:space="preserve">ает обработку этих данных, если </w:t>
      </w:r>
      <w:r>
        <w:rPr>
          <w:rFonts w:ascii="Liberation Serif" w:hAnsi="Liberation Serif" w:cs="Liberation Serif"/>
          <w:sz w:val="28"/>
          <w:szCs w:val="28"/>
          <w:lang w:eastAsia="en-US"/>
        </w:rPr>
        <w:t xml:space="preserve">иное не предусмотрено договором</w:t>
      </w:r>
      <w:r>
        <w:rPr>
          <w:rFonts w:ascii="Liberation Serif" w:hAnsi="Liberation Serif" w:cs="Liberation Serif"/>
          <w:sz w:val="28"/>
          <w:szCs w:val="28"/>
          <w:lang w:eastAsia="en-US"/>
        </w:rPr>
        <w:t xml:space="preserve"> (контрактом)</w:t>
      </w:r>
      <w:r>
        <w:rPr>
          <w:rFonts w:ascii="Liberation Serif" w:hAnsi="Liberation Serif" w:cs="Liberation Serif"/>
          <w:sz w:val="28"/>
          <w:szCs w:val="28"/>
          <w:lang w:eastAsia="en-US"/>
        </w:rPr>
        <w:t xml:space="preserve">, стороной которого, </w:t>
      </w:r>
      <w:r>
        <w:rPr>
          <w:rFonts w:ascii="Liberation Serif" w:hAnsi="Liberation Serif" w:cs="Liberation Serif"/>
          <w:sz w:val="28"/>
          <w:szCs w:val="28"/>
          <w:lang w:eastAsia="en-US"/>
        </w:rPr>
        <w:t xml:space="preserve">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w:t>
      </w:r>
      <w:r>
        <w:rPr>
          <w:rFonts w:ascii="Liberation Serif" w:hAnsi="Liberation Serif" w:cs="Liberation Serif"/>
          <w:sz w:val="28"/>
          <w:szCs w:val="28"/>
          <w:lang w:eastAsia="en-US"/>
        </w:rPr>
        <w:t xml:space="preserve"> персональных данных на основаниях, предусмотренных </w:t>
      </w:r>
      <w:r>
        <w:rPr>
          <w:rFonts w:ascii="Liberation Serif" w:hAnsi="Liberation Serif" w:cs="Liberation Serif"/>
          <w:sz w:val="28"/>
          <w:szCs w:val="28"/>
          <w:lang w:eastAsia="en-US"/>
        </w:rPr>
        <w:t xml:space="preserve">законодательством Российской Федерации.</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5.14. </w:t>
      </w:r>
      <w:r>
        <w:rPr>
          <w:rFonts w:ascii="Liberation Serif" w:hAnsi="Liberation Serif" w:cs="Liberation Serif"/>
          <w:sz w:val="28"/>
          <w:szCs w:val="28"/>
          <w:lang w:eastAsia="en-US"/>
        </w:rPr>
        <w:t xml:space="preserve">При обращении субъекта персональных данных к Оператору с требованием о прекращении обработки персональных данных в срок</w:t>
      </w:r>
      <w:r>
        <w:rPr>
          <w:rFonts w:ascii="Liberation Serif" w:hAnsi="Liberation Serif" w:cs="Liberation Serif"/>
          <w:sz w:val="28"/>
          <w:szCs w:val="28"/>
          <w:lang w:eastAsia="en-US"/>
        </w:rPr>
        <w:t xml:space="preserve">, не превышающий 10 рабочих дней с даты получения Оператором соответствующего требования, обработка персональных данных прекращается, за исключением случаев, предусмотренных </w:t>
      </w:r>
      <w:hyperlink r:id="rId14" w:tooltip="consultantplus://offline/ref=C473C347F9A3FDCEBCE44469F36B7A2F5BBB9BFD51B05730B9DA16D02466019F395DE0D3CC2C6D6C4FC266C139YBq9N" w:history="1">
        <w:r>
          <w:rPr>
            <w:rFonts w:ascii="Liberation Serif" w:hAnsi="Liberation Serif" w:cs="Liberation Serif"/>
            <w:sz w:val="28"/>
            <w:szCs w:val="28"/>
            <w:lang w:eastAsia="en-US"/>
          </w:rPr>
          <w:t xml:space="preserve">Законом</w:t>
        </w:r>
      </w:hyperlink>
      <w:r>
        <w:rPr>
          <w:rFonts w:ascii="Liberation Serif" w:hAnsi="Liberation Serif" w:cs="Liberation Serif"/>
          <w:sz w:val="28"/>
          <w:szCs w:val="28"/>
          <w:lang w:eastAsia="en-US"/>
        </w:rPr>
        <w:t xml:space="preserve"> о персональных данных</w:t>
      </w:r>
      <w:r>
        <w:rPr>
          <w:rFonts w:ascii="Liberation Serif" w:hAnsi="Liberation Serif" w:cs="Liberation Serif"/>
          <w:sz w:val="28"/>
          <w:szCs w:val="28"/>
          <w:lang w:eastAsia="en-US"/>
        </w:rPr>
        <w:t xml:space="preserve">, иными Федеральными законами</w:t>
      </w:r>
      <w:r>
        <w:rPr>
          <w:rFonts w:ascii="Liberation Serif" w:hAnsi="Liberation Serif" w:cs="Liberation Serif"/>
          <w:sz w:val="28"/>
          <w:szCs w:val="28"/>
          <w:lang w:eastAsia="en-US"/>
        </w:rPr>
        <w:t xml:space="preserve">. Указанный срок может быть продлен, но не более чем на пять рабочих дней. Для этого Оператору необходимо направить субъекту персональных данных мотивированное уведомление с указанием причин продления срока.</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ind w:firstLine="708"/>
        <w:jc w:val="both"/>
        <w:spacing w:after="0" w:line="240" w:lineRule="auto"/>
        <w:rPr>
          <w:rFonts w:ascii="Liberation Serif" w:hAnsi="Liberation Serif" w:cs="Liberation Serif"/>
          <w:sz w:val="28"/>
          <w:szCs w:val="28"/>
          <w:lang w:eastAsia="en-US"/>
        </w:rPr>
      </w:pPr>
      <w:r>
        <w:rPr>
          <w:rFonts w:ascii="Liberation Serif" w:hAnsi="Liberation Serif" w:cs="Liberation Serif"/>
          <w:sz w:val="28"/>
          <w:szCs w:val="28"/>
          <w:lang w:eastAsia="en-US"/>
        </w:rPr>
        <w:t xml:space="preserve">5.15. При сборе персональных данных, в том числе посредством информационно-телекоммуникационной сети Интернет, Оператор обеспечивае</w:t>
      </w:r>
      <w:r>
        <w:rPr>
          <w:rFonts w:ascii="Liberation Serif" w:hAnsi="Liberation Serif" w:cs="Liberation Serif"/>
          <w:sz w:val="28"/>
          <w:szCs w:val="28"/>
          <w:lang w:eastAsia="en-US"/>
        </w:rPr>
        <w:t xml:space="preserve">т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5" w:tooltip="consultantplus://offline/ref=C473C347F9A3FDCEBCE44469F36B7A2F5BBB9BFD51B05730B9DA16D02466019F2B5DB8DFC922273C098969C03EA5B3E615BE8A45Y0q5N" w:history="1">
        <w:r>
          <w:rPr>
            <w:rFonts w:ascii="Liberation Serif" w:hAnsi="Liberation Serif" w:cs="Liberation Serif"/>
            <w:sz w:val="28"/>
            <w:szCs w:val="28"/>
            <w:lang w:eastAsia="en-US"/>
          </w:rPr>
          <w:t xml:space="preserve">Законе</w:t>
        </w:r>
      </w:hyperlink>
      <w:r>
        <w:rPr>
          <w:rFonts w:ascii="Liberation Serif" w:hAnsi="Liberation Serif" w:cs="Liberation Serif"/>
          <w:sz w:val="28"/>
          <w:szCs w:val="28"/>
          <w:lang w:eastAsia="en-US"/>
        </w:rPr>
        <w:t xml:space="preserve"> о персональных данных.</w:t>
      </w:r>
      <w:r>
        <w:rPr>
          <w:rFonts w:ascii="Liberation Serif" w:hAnsi="Liberation Serif" w:cs="Liberation Serif"/>
          <w:sz w:val="28"/>
          <w:szCs w:val="28"/>
          <w:lang w:eastAsia="en-US"/>
        </w:rPr>
      </w:r>
      <w:r>
        <w:rPr>
          <w:rFonts w:ascii="Liberation Serif" w:hAnsi="Liberation Serif" w:cs="Liberation Serif"/>
          <w:sz w:val="28"/>
          <w:szCs w:val="28"/>
          <w:lang w:eastAsia="en-US"/>
        </w:rPr>
      </w:r>
    </w:p>
    <w:p>
      <w:pPr>
        <w:jc w:val="both"/>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t xml:space="preserve">6. Актуализация, исправление, удаление и уничтожение </w:t>
      </w:r>
      <w:r>
        <w:rPr>
          <w:rFonts w:ascii="Liberation Serif" w:hAnsi="Liberation Serif" w:cs="Liberation Serif"/>
          <w:b/>
          <w:sz w:val="28"/>
          <w:szCs w:val="28"/>
        </w:rPr>
        <w:br/>
        <w:t xml:space="preserve">персональных данных, ответы на запросы субъектов </w:t>
      </w:r>
      <w:r>
        <w:rPr>
          <w:rFonts w:ascii="Liberation Serif" w:hAnsi="Liberation Serif" w:cs="Liberation Serif"/>
          <w:b/>
          <w:sz w:val="28"/>
          <w:szCs w:val="28"/>
        </w:rPr>
        <w:br/>
        <w:t xml:space="preserve">на доступ к персональным данным</w:t>
      </w:r>
      <w:r>
        <w:rPr>
          <w:rFonts w:ascii="Liberation Serif" w:hAnsi="Liberation Serif" w:cs="Liberation Serif"/>
          <w:b/>
          <w:sz w:val="28"/>
          <w:szCs w:val="28"/>
        </w:rPr>
      </w:r>
      <w:r>
        <w:rPr>
          <w:rFonts w:ascii="Liberation Serif" w:hAnsi="Liberation Serif" w:cs="Liberation Serif"/>
          <w:b/>
          <w:sz w:val="28"/>
          <w:szCs w:val="28"/>
        </w:rPr>
      </w:r>
    </w:p>
    <w:p>
      <w:pPr>
        <w:ind w:firstLine="708"/>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r>
      <w:r>
        <w:rPr>
          <w:rFonts w:ascii="Liberation Serif" w:hAnsi="Liberation Serif" w:cs="Liberation Serif"/>
          <w:b/>
          <w:sz w:val="28"/>
          <w:szCs w:val="28"/>
        </w:rPr>
      </w:r>
      <w:r>
        <w:rPr>
          <w:rFonts w:ascii="Liberation Serif" w:hAnsi="Liberation Serif" w:cs="Liberation Serif"/>
          <w:b/>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6.1.</w:t>
      </w:r>
      <w:r>
        <w:rPr>
          <w:rFonts w:ascii="Liberation Serif" w:hAnsi="Liberation Serif" w:cs="Liberation Serif"/>
          <w:sz w:val="28"/>
          <w:szCs w:val="28"/>
        </w:rPr>
        <w:tab/>
      </w:r>
      <w:r>
        <w:rPr>
          <w:rFonts w:ascii="Liberation Serif" w:hAnsi="Liberation Serif" w:cs="Liberation Serif"/>
          <w:sz w:val="28"/>
          <w:szCs w:val="28"/>
        </w:rPr>
        <w:t xml:space="preserve">Подтве</w:t>
      </w:r>
      <w:r>
        <w:rPr>
          <w:rFonts w:ascii="Liberation Serif" w:hAnsi="Liberation Serif" w:cs="Liberation Serif"/>
          <w:sz w:val="28"/>
          <w:szCs w:val="28"/>
        </w:rPr>
        <w:t xml:space="preserve">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w:t>
      </w:r>
      <w:r>
        <w:rPr>
          <w:rFonts w:ascii="Liberation Serif" w:hAnsi="Liberation Serif" w:cs="Liberation Serif"/>
          <w:sz w:val="28"/>
          <w:szCs w:val="28"/>
        </w:rPr>
        <w:t xml:space="preserve">его представителю в течение 10 рабочих дней с момента обращения либо получения запроса субъекта персональных данных или его представителя.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Данный срок может быть продлен, но не более чем на пять рабочих дней. Для этого Оператору следует направить субъекту персональных данных мотивированное уведомление с указанием </w:t>
      </w:r>
      <w:r>
        <w:rPr>
          <w:rFonts w:ascii="Liberation Serif" w:hAnsi="Liberation Serif" w:cs="Liberation Serif"/>
          <w:sz w:val="28"/>
          <w:szCs w:val="28"/>
        </w:rPr>
        <w:t xml:space="preserve">причин продления срока предоставления запрашиваемой информации</w:t>
      </w:r>
      <w:r>
        <w:rPr>
          <w:rFonts w:ascii="Liberation Serif" w:hAnsi="Liberation Serif" w:cs="Liberation Serif"/>
          <w:sz w:val="28"/>
          <w:szCs w:val="28"/>
        </w:rPr>
        <w:t xml:space="preserve">.</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6.2.</w:t>
      </w:r>
      <w:r>
        <w:rPr>
          <w:rFonts w:ascii="Liberation Serif" w:hAnsi="Liberation Serif" w:cs="Liberation Serif"/>
          <w:sz w:val="28"/>
          <w:szCs w:val="28"/>
        </w:rPr>
        <w:tab/>
        <w:t xml:space="preserve">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6.3.</w:t>
      </w:r>
      <w:r>
        <w:rPr>
          <w:rFonts w:ascii="Liberation Serif" w:hAnsi="Liberation Serif" w:cs="Liberation Serif"/>
          <w:sz w:val="28"/>
          <w:szCs w:val="28"/>
        </w:rPr>
        <w:tab/>
        <w:t xml:space="preserve">Запрос должен содержать:</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сведения, подтвержд</w:t>
      </w:r>
      <w:r>
        <w:rPr>
          <w:rFonts w:ascii="Liberation Serif" w:hAnsi="Liberation Serif" w:cs="Liberation Serif"/>
          <w:sz w:val="28"/>
          <w:szCs w:val="28"/>
        </w:rPr>
        <w:t xml:space="preserve">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подпись субъекта персональных данных или его представителя.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6.4</w:t>
      </w:r>
      <w:r>
        <w:rPr>
          <w:rFonts w:ascii="Liberation Serif" w:hAnsi="Liberation Serif" w:cs="Liberation Serif"/>
          <w:sz w:val="28"/>
          <w:szCs w:val="28"/>
        </w:rPr>
        <w:t xml:space="preserve">.</w:t>
      </w:r>
      <w:r>
        <w:rPr>
          <w:rFonts w:ascii="Liberation Serif" w:hAnsi="Liberation Serif" w:cs="Liberation Serif"/>
          <w:sz w:val="28"/>
          <w:szCs w:val="28"/>
        </w:rPr>
        <w:tab/>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6.5</w:t>
      </w:r>
      <w:r>
        <w:rPr>
          <w:rFonts w:ascii="Liberation Serif" w:hAnsi="Liberation Serif" w:cs="Liberation Serif"/>
          <w:sz w:val="28"/>
          <w:szCs w:val="28"/>
        </w:rPr>
        <w:t xml:space="preserve">.</w:t>
      </w:r>
      <w:r>
        <w:rPr>
          <w:rFonts w:ascii="Liberation Serif" w:hAnsi="Liberation Serif" w:cs="Liberation Serif"/>
          <w:sz w:val="28"/>
          <w:szCs w:val="28"/>
        </w:rPr>
        <w:tab/>
        <w:t xml:space="preserve">Если в з</w:t>
      </w:r>
      <w:r>
        <w:rPr>
          <w:rFonts w:ascii="Liberation Serif" w:hAnsi="Liberation Serif" w:cs="Liberation Serif"/>
          <w:sz w:val="28"/>
          <w:szCs w:val="28"/>
        </w:rPr>
        <w:t xml:space="preserve">апросе или обращении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w:t>
      </w:r>
      <w:r>
        <w:rPr>
          <w:rFonts w:ascii="Liberation Serif" w:hAnsi="Liberation Serif" w:cs="Liberation Serif"/>
          <w:sz w:val="28"/>
          <w:szCs w:val="28"/>
        </w:rPr>
        <w:t xml:space="preserve">6</w:t>
      </w:r>
      <w:r>
        <w:rPr>
          <w:rFonts w:ascii="Liberation Serif" w:hAnsi="Liberation Serif" w:cs="Liberation Serif"/>
          <w:sz w:val="28"/>
          <w:szCs w:val="28"/>
        </w:rPr>
        <w:t xml:space="preserve">. В случае необходимости Оператор</w:t>
      </w:r>
      <w:r>
        <w:rPr>
          <w:rFonts w:ascii="Liberation Serif" w:hAnsi="Liberation Serif" w:cs="Liberation Serif"/>
          <w:sz w:val="28"/>
          <w:szCs w:val="28"/>
        </w:rPr>
        <w:t xml:space="preserve"> запрашивает дополнительную информацию у субъекта (или его законного представителя)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6.7</w:t>
      </w:r>
      <w:r>
        <w:rPr>
          <w:rFonts w:ascii="Liberation Serif" w:hAnsi="Liberation Serif" w:cs="Liberation Serif"/>
          <w:sz w:val="28"/>
          <w:szCs w:val="28"/>
        </w:rPr>
        <w:t xml:space="preserve">. Право субъекта персональных данных на доступ к его персональным данным может быть ограничено в соответствии с </w:t>
      </w:r>
      <w:r>
        <w:rPr>
          <w:rFonts w:ascii="Liberation Serif" w:hAnsi="Liberation Serif" w:cs="Liberation Serif"/>
          <w:sz w:val="28"/>
          <w:szCs w:val="28"/>
        </w:rPr>
        <w:t xml:space="preserve">частью</w:t>
      </w:r>
      <w:r>
        <w:rPr>
          <w:rFonts w:ascii="Liberation Serif" w:hAnsi="Liberation Serif" w:cs="Liberation Serif"/>
          <w:sz w:val="28"/>
          <w:szCs w:val="28"/>
        </w:rPr>
        <w:t xml:space="preserve">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w:t>
      </w:r>
      <w:r>
        <w:rPr>
          <w:rFonts w:ascii="Liberation Serif" w:hAnsi="Liberation Serif" w:cs="Liberation Serif"/>
          <w:sz w:val="28"/>
          <w:szCs w:val="28"/>
        </w:rPr>
        <w:t xml:space="preserve">8</w:t>
      </w:r>
      <w:r>
        <w:rPr>
          <w:rFonts w:ascii="Liberation Serif" w:hAnsi="Liberation Serif" w:cs="Liberation Serif"/>
          <w:sz w:val="28"/>
          <w:szCs w:val="28"/>
        </w:rPr>
        <w:t xml:space="preserve">.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w:t>
      </w:r>
      <w:r>
        <w:rPr>
          <w:rFonts w:ascii="Liberation Serif" w:hAnsi="Liberation Serif" w:cs="Liberation Serif"/>
          <w:sz w:val="28"/>
          <w:szCs w:val="28"/>
        </w:rPr>
        <w:t xml:space="preserve">Роскомнадзором</w:t>
      </w:r>
      <w:r>
        <w:rPr>
          <w:rFonts w:ascii="Liberation Serif" w:hAnsi="Liberation Serif" w:cs="Liberation Serif"/>
          <w:sz w:val="28"/>
          <w:szCs w:val="28"/>
        </w:rPr>
        <w:t xml:space="preserve">, или иных необходимых документов уточняет персональные данные в течение 7 рабочих дней со дня представления таких сведений и снимает блокирование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lang w:eastAsia="ru-RU"/>
        </w:rPr>
      </w:pPr>
      <w:r>
        <w:rPr>
          <w:rFonts w:ascii="Liberation Serif" w:hAnsi="Liberation Serif" w:cs="Liberation Serif"/>
          <w:sz w:val="28"/>
          <w:szCs w:val="28"/>
        </w:rPr>
        <w:t xml:space="preserve">6.9</w:t>
      </w:r>
      <w:r>
        <w:rPr>
          <w:rFonts w:ascii="Liberation Serif" w:hAnsi="Liberation Serif" w:cs="Liberation Serif"/>
          <w:sz w:val="28"/>
          <w:szCs w:val="28"/>
        </w:rPr>
        <w:t xml:space="preserve">.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3 рабочих дней </w:t>
      </w:r>
      <w:r>
        <w:rPr>
          <w:rFonts w:ascii="Liberation Serif" w:hAnsi="Liberation Serif" w:cs="Liberation Serif"/>
          <w:sz w:val="28"/>
          <w:szCs w:val="28"/>
        </w:rPr>
        <w:t xml:space="preserve">с даты</w:t>
      </w:r>
      <w:r>
        <w:rPr>
          <w:rFonts w:ascii="Liberation Serif" w:hAnsi="Liberation Serif" w:cs="Liberation Serif"/>
          <w:sz w:val="28"/>
          <w:szCs w:val="28"/>
        </w:rPr>
        <w:t xml:space="preserve"> этого выявления, обязан прекратить неправомерную обработку персональных данных или обеспечить</w:t>
      </w:r>
      <w:r>
        <w:rPr>
          <w:rFonts w:ascii="Liberation Serif" w:hAnsi="Liberation Serif" w:cs="Liberation Serif"/>
          <w:sz w:val="28"/>
          <w:szCs w:val="28"/>
          <w:lang w:eastAsia="ru-RU"/>
        </w:rPr>
        <w:t xml:space="preserve"> прекращение неправомерной </w:t>
      </w:r>
      <w:r>
        <w:rPr>
          <w:rFonts w:ascii="Liberation Serif" w:hAnsi="Liberation Serif" w:cs="Liberation Serif"/>
          <w:sz w:val="28"/>
          <w:szCs w:val="28"/>
          <w:lang w:eastAsia="ru-RU"/>
        </w:rPr>
        <w:t xml:space="preserve">обработки персональных данных лицом, действующим по поручению оператора. В случае</w:t>
      </w:r>
      <w:r>
        <w:rPr>
          <w:rFonts w:ascii="Liberation Serif" w:hAnsi="Liberation Serif" w:cs="Liberation Serif"/>
          <w:sz w:val="28"/>
          <w:szCs w:val="28"/>
          <w:lang w:eastAsia="ru-RU"/>
        </w:rPr>
        <w:t xml:space="preserve">,</w:t>
      </w:r>
      <w:r>
        <w:rPr>
          <w:rFonts w:ascii="Liberation Serif" w:hAnsi="Liberation Serif" w:cs="Liberation Serif"/>
          <w:sz w:val="28"/>
          <w:szCs w:val="28"/>
          <w:lang w:eastAsia="ru-RU"/>
        </w:rPr>
        <w:t xml:space="preserve"> е</w:t>
      </w:r>
      <w:r>
        <w:rPr>
          <w:rFonts w:ascii="Liberation Serif" w:hAnsi="Liberation Serif" w:cs="Liberation Serif"/>
          <w:sz w:val="28"/>
          <w:szCs w:val="28"/>
          <w:lang w:eastAsia="ru-RU"/>
        </w:rPr>
        <w:t xml:space="preserve">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lang w:eastAsia="ru-RU"/>
        </w:rPr>
      </w:pPr>
      <w:r>
        <w:rPr>
          <w:rFonts w:ascii="Liberation Serif" w:hAnsi="Liberation Serif" w:cs="Liberation Serif"/>
          <w:sz w:val="28"/>
          <w:szCs w:val="28"/>
          <w:lang w:eastAsia="ru-RU"/>
        </w:rPr>
        <w:t xml:space="preserve">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w:t>
      </w:r>
      <w:r>
        <w:rPr>
          <w:rFonts w:ascii="Liberation Serif" w:hAnsi="Liberation Serif" w:cs="Liberation Serif"/>
          <w:sz w:val="28"/>
          <w:szCs w:val="28"/>
          <w:lang w:eastAsia="ru-RU"/>
        </w:rPr>
        <w:t xml:space="preserve">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lang w:eastAsia="ru-RU"/>
        </w:rPr>
      </w:pPr>
      <w:r>
        <w:rPr>
          <w:rFonts w:ascii="Liberation Serif" w:hAnsi="Liberation Serif" w:cs="Liberation Serif"/>
          <w:sz w:val="28"/>
          <w:szCs w:val="28"/>
          <w:lang w:eastAsia="ru-RU"/>
        </w:rPr>
        <w:t xml:space="preserve">6.10</w:t>
      </w:r>
      <w:r>
        <w:rPr>
          <w:rFonts w:ascii="Liberation Serif" w:hAnsi="Liberation Serif" w:cs="Liberation Serif"/>
          <w:sz w:val="28"/>
          <w:szCs w:val="28"/>
          <w:lang w:eastAsia="ru-RU"/>
        </w:rPr>
        <w:t xml:space="preserve">. </w:t>
      </w:r>
      <w:r>
        <w:rPr>
          <w:rFonts w:ascii="Liberation Serif" w:hAnsi="Liberation Serif" w:cs="Liberation Serif"/>
          <w:sz w:val="28"/>
          <w:szCs w:val="28"/>
          <w:lang w:eastAsia="ru-RU"/>
        </w:rPr>
        <w:t xml:space="preserve">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w:t>
      </w:r>
      <w:r>
        <w:rPr>
          <w:rFonts w:ascii="Liberation Serif" w:hAnsi="Liberation Serif" w:cs="Liberation Serif"/>
          <w:sz w:val="28"/>
          <w:szCs w:val="28"/>
          <w:lang w:eastAsia="ru-RU"/>
        </w:rPr>
        <w:t xml:space="preserve">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w:t>
      </w:r>
      <w:r>
        <w:rPr>
          <w:rFonts w:ascii="Liberation Serif" w:hAnsi="Liberation Serif" w:cs="Liberation Serif"/>
          <w:sz w:val="28"/>
          <w:szCs w:val="28"/>
          <w:lang w:eastAsia="ru-RU"/>
        </w:rPr>
        <w:t xml:space="preserve">30</w:t>
      </w:r>
      <w:r>
        <w:rPr>
          <w:rFonts w:ascii="Liberation Serif" w:hAnsi="Liberation Serif" w:cs="Liberation Serif"/>
          <w:sz w:val="28"/>
          <w:szCs w:val="28"/>
          <w:lang w:eastAsia="ru-RU"/>
        </w:rPr>
        <w:t xml:space="preserve"> дней с даты достижения цели обработки персональных данных</w:t>
      </w:r>
      <w:r>
        <w:rPr>
          <w:rFonts w:ascii="Liberation Serif" w:hAnsi="Liberation Serif" w:cs="Liberation Serif"/>
          <w:sz w:val="28"/>
          <w:szCs w:val="28"/>
          <w:lang w:eastAsia="ru-RU"/>
        </w:rPr>
        <w:t xml:space="preserve">,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w:t>
      </w:r>
      <w:r>
        <w:rPr>
          <w:rFonts w:ascii="Liberation Serif" w:hAnsi="Liberation Serif" w:cs="Liberation Serif"/>
          <w:sz w:val="28"/>
          <w:szCs w:val="28"/>
          <w:lang w:eastAsia="ru-RU"/>
        </w:rPr>
        <w:t xml:space="preserve">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 персональных данных или другими федеральными законами. </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lang w:eastAsia="ru-RU"/>
        </w:rPr>
      </w:pPr>
      <w:r>
        <w:rPr>
          <w:rFonts w:ascii="Liberation Serif" w:hAnsi="Liberation Serif" w:cs="Liberation Serif"/>
          <w:sz w:val="28"/>
          <w:szCs w:val="28"/>
          <w:lang w:eastAsia="ru-RU"/>
        </w:rPr>
        <w:t xml:space="preserve">6.11</w:t>
      </w:r>
      <w:r>
        <w:rPr>
          <w:rFonts w:ascii="Liberation Serif" w:hAnsi="Liberation Serif" w:cs="Liberation Serif"/>
          <w:sz w:val="28"/>
          <w:szCs w:val="28"/>
          <w:lang w:eastAsia="ru-RU"/>
        </w:rPr>
        <w:t xml:space="preserve">. </w:t>
      </w:r>
      <w:r>
        <w:rPr>
          <w:rFonts w:ascii="Liberation Serif" w:hAnsi="Liberation Serif" w:cs="Liberation Serif"/>
          <w:sz w:val="28"/>
          <w:szCs w:val="28"/>
          <w:lang w:eastAsia="ru-RU"/>
        </w:rPr>
        <w:t xml:space="preserve">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w:t>
      </w:r>
      <w:r>
        <w:rPr>
          <w:rFonts w:ascii="Liberation Serif" w:hAnsi="Liberation Serif" w:cs="Liberation Serif"/>
          <w:sz w:val="28"/>
          <w:szCs w:val="28"/>
          <w:lang w:eastAsia="ru-RU"/>
        </w:rPr>
        <w:t xml:space="preserve">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w:t>
      </w:r>
      <w:r>
        <w:rPr>
          <w:rFonts w:ascii="Liberation Serif" w:hAnsi="Liberation Serif" w:cs="Liberation Serif"/>
          <w:sz w:val="28"/>
          <w:szCs w:val="28"/>
          <w:lang w:eastAsia="ru-RU"/>
        </w:rPr>
        <w:t xml:space="preserve"> </w:t>
      </w:r>
      <w:r>
        <w:rPr>
          <w:rFonts w:ascii="Liberation Serif" w:hAnsi="Liberation Serif" w:cs="Liberation Serif"/>
          <w:sz w:val="28"/>
          <w:szCs w:val="28"/>
          <w:lang w:eastAsia="ru-RU"/>
        </w:rPr>
        <w:t xml:space="preserve">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w:t>
      </w:r>
      <w:r>
        <w:rPr>
          <w:rFonts w:ascii="Liberation Serif" w:hAnsi="Liberation Serif" w:cs="Liberation Serif"/>
          <w:sz w:val="28"/>
          <w:szCs w:val="28"/>
          <w:lang w:eastAsia="ru-RU"/>
        </w:rPr>
        <w:t xml:space="preserve">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Законом о</w:t>
      </w:r>
      <w:r>
        <w:rPr>
          <w:rFonts w:ascii="Liberation Serif" w:hAnsi="Liberation Serif" w:cs="Liberation Serif"/>
          <w:sz w:val="28"/>
          <w:szCs w:val="28"/>
          <w:lang w:eastAsia="ru-RU"/>
        </w:rPr>
        <w:t xml:space="preserve"> персональных данных или другими федеральными законами. </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lang w:eastAsia="ru-RU"/>
        </w:rPr>
      </w:pPr>
      <w:r>
        <w:rPr>
          <w:rFonts w:ascii="Liberation Serif" w:hAnsi="Liberation Serif" w:cs="Liberation Serif"/>
          <w:sz w:val="28"/>
          <w:szCs w:val="28"/>
        </w:rPr>
        <w:t xml:space="preserve">Способы уничтожения персональных данных устанавливаются в локальных правовых актах Комиссии с учетом требований </w:t>
      </w:r>
      <w:r>
        <w:rPr>
          <w:rFonts w:ascii="Liberation Serif" w:hAnsi="Liberation Serif" w:cs="Liberation Serif"/>
          <w:sz w:val="28"/>
          <w:szCs w:val="28"/>
        </w:rPr>
        <w:t xml:space="preserve">пунктов </w:t>
      </w:r>
      <w:r>
        <w:rPr>
          <w:rFonts w:ascii="Liberation Serif" w:hAnsi="Liberation Serif" w:cs="Liberation Serif"/>
          <w:sz w:val="28"/>
          <w:szCs w:val="28"/>
        </w:rPr>
        <w:t xml:space="preserve">9, 10 </w:t>
      </w:r>
      <w:r>
        <w:rPr>
          <w:rFonts w:ascii="Liberation Serif" w:hAnsi="Liberation Serif" w:cs="Liberation Serif"/>
          <w:sz w:val="28"/>
          <w:szCs w:val="28"/>
          <w:shd w:val="clear" w:color="auto" w:fill="ffffff"/>
        </w:rPr>
        <w:t xml:space="preserve">П</w:t>
      </w:r>
      <w:r>
        <w:rPr>
          <w:rFonts w:ascii="Liberation Serif" w:hAnsi="Liberation Serif" w:cs="Liberation Serif"/>
          <w:sz w:val="28"/>
          <w:szCs w:val="28"/>
          <w:shd w:val="clear" w:color="auto" w:fill="ffffff"/>
        </w:rPr>
        <w:t xml:space="preserve">остановления Правительства Российской Федерации от 15.09.2008 № 687 </w:t>
      </w:r>
      <w:r>
        <w:rPr>
          <w:rFonts w:ascii="Liberation Serif" w:hAnsi="Liberation Serif" w:cs="Liberation Serif"/>
          <w:sz w:val="28"/>
          <w:szCs w:val="28"/>
          <w:shd w:val="clear" w:color="auto" w:fill="ffffff"/>
        </w:rPr>
        <w:t xml:space="preserve">«Об утверждении положения об особенностях обработки персональных данных, осуществляемой без использования средства автоматизации».</w:t>
      </w:r>
      <w:r>
        <w:rPr>
          <w:rFonts w:ascii="Liberation Serif" w:hAnsi="Liberation Serif" w:cs="Liberation Serif"/>
          <w:sz w:val="28"/>
          <w:szCs w:val="28"/>
          <w:lang w:eastAsia="ru-RU"/>
        </w:rPr>
      </w:r>
      <w:r>
        <w:rPr>
          <w:rFonts w:ascii="Liberation Serif" w:hAnsi="Liberation Serif" w:cs="Liberation Serif"/>
          <w:sz w:val="28"/>
          <w:szCs w:val="28"/>
          <w:lang w:eastAsia="ru-RU"/>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6.12</w:t>
      </w:r>
      <w:r>
        <w:rPr>
          <w:rFonts w:ascii="Liberation Serif" w:hAnsi="Liberation Serif" w:cs="Liberation Serif"/>
          <w:sz w:val="28"/>
          <w:szCs w:val="28"/>
        </w:rPr>
        <w:t xml:space="preserve">. </w:t>
      </w:r>
      <w:r>
        <w:rPr>
          <w:rFonts w:ascii="Liberation Serif" w:hAnsi="Liberation Serif" w:cs="Liberation Serif"/>
          <w:sz w:val="28"/>
          <w:szCs w:val="28"/>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10 рабочих дней</w:t>
      </w:r>
      <w:r>
        <w:rPr>
          <w:rFonts w:ascii="Liberation Serif" w:hAnsi="Liberation Serif" w:cs="Liberation Serif"/>
          <w:sz w:val="28"/>
          <w:szCs w:val="28"/>
        </w:rPr>
        <w:t xml:space="preserve">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16" w:tooltip="https://login.consultant.ru/link/?req=doc&amp;demo=2&amp;base=LAW&amp;n=422241&amp;dst=100260&amp;field=134&amp;date=23.11.2022" w:history="1">
        <w:r>
          <w:rPr>
            <w:rStyle w:val="884"/>
            <w:rFonts w:ascii="Liberation Serif" w:hAnsi="Liberation Serif" w:cs="Liberation Serif"/>
            <w:color w:val="auto"/>
            <w:sz w:val="28"/>
            <w:szCs w:val="28"/>
            <w:u w:val="none"/>
          </w:rPr>
          <w:t xml:space="preserve">пунктами 2</w:t>
        </w:r>
      </w:hyperlink>
      <w:r>
        <w:rPr>
          <w:rFonts w:ascii="Liberation Serif" w:hAnsi="Liberation Serif" w:cs="Liberation Serif"/>
          <w:sz w:val="28"/>
          <w:szCs w:val="28"/>
        </w:rPr>
        <w:t xml:space="preserve"> – </w:t>
      </w:r>
      <w:hyperlink r:id="rId17" w:tooltip="https://login.consultant.ru/link/?req=doc&amp;demo=2&amp;base=LAW&amp;n=422241&amp;dst=100269&amp;field=134&amp;date=23.11.2022" w:history="1">
        <w:r>
          <w:rPr>
            <w:rStyle w:val="884"/>
            <w:rFonts w:ascii="Liberation Serif" w:hAnsi="Liberation Serif" w:cs="Liberation Serif"/>
            <w:color w:val="auto"/>
            <w:sz w:val="28"/>
            <w:szCs w:val="28"/>
            <w:u w:val="none"/>
          </w:rPr>
          <w:t xml:space="preserve">11 части 1 статьи 6</w:t>
        </w:r>
      </w:hyperlink>
      <w:r>
        <w:rPr>
          <w:rFonts w:ascii="Liberation Serif" w:hAnsi="Liberation Serif" w:cs="Liberation Serif"/>
          <w:sz w:val="28"/>
          <w:szCs w:val="28"/>
        </w:rPr>
        <w:t xml:space="preserve">, </w:t>
      </w:r>
      <w:hyperlink r:id="rId18" w:tooltip="https://login.consultant.ru/link/?req=doc&amp;demo=2&amp;base=LAW&amp;n=422241&amp;dst=100082&amp;field=134&amp;date=23.11.2022" w:history="1">
        <w:r>
          <w:rPr>
            <w:rStyle w:val="884"/>
            <w:rFonts w:ascii="Liberation Serif" w:hAnsi="Liberation Serif" w:cs="Liberation Serif"/>
            <w:color w:val="auto"/>
            <w:sz w:val="28"/>
            <w:szCs w:val="28"/>
            <w:u w:val="none"/>
          </w:rPr>
          <w:t xml:space="preserve">частью 2</w:t>
        </w:r>
        <w:r>
          <w:rPr>
            <w:rStyle w:val="884"/>
            <w:rFonts w:ascii="Liberation Serif" w:hAnsi="Liberation Serif" w:cs="Liberation Serif"/>
            <w:color w:val="auto"/>
            <w:sz w:val="28"/>
            <w:szCs w:val="28"/>
            <w:u w:val="none"/>
          </w:rPr>
          <w:t xml:space="preserve"> статьи 10</w:t>
        </w:r>
      </w:hyperlink>
      <w:r>
        <w:rPr>
          <w:rFonts w:ascii="Liberation Serif" w:hAnsi="Liberation Serif" w:cs="Liberation Serif"/>
          <w:sz w:val="28"/>
          <w:szCs w:val="28"/>
        </w:rPr>
        <w:t xml:space="preserve"> и </w:t>
      </w:r>
      <w:hyperlink r:id="rId19" w:tooltip="https://login.consultant.ru/link/?req=doc&amp;demo=2&amp;base=LAW&amp;n=422241&amp;dst=27&amp;field=134&amp;date=23.11.2022" w:history="1">
        <w:r>
          <w:rPr>
            <w:rStyle w:val="884"/>
            <w:rFonts w:ascii="Liberation Serif" w:hAnsi="Liberation Serif" w:cs="Liberation Serif"/>
            <w:color w:val="auto"/>
            <w:sz w:val="28"/>
            <w:szCs w:val="28"/>
            <w:u w:val="none"/>
          </w:rPr>
          <w:t xml:space="preserve">частью 2 статьи 11</w:t>
        </w:r>
      </w:hyperlink>
      <w:r>
        <w:rPr>
          <w:rFonts w:ascii="Liberation Serif" w:hAnsi="Liberation Serif" w:cs="Liberation Serif"/>
          <w:sz w:val="28"/>
          <w:szCs w:val="28"/>
        </w:rPr>
        <w:t xml:space="preserve"> Закона о персональных данных.</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Указанный срок может быть продлен, но не более чем на 5 рабочих дней в случае направления Оператором в адрес субъекта персональных данных мотивированного уведомления с указанием </w:t>
      </w:r>
      <w:r>
        <w:rPr>
          <w:rFonts w:ascii="Liberation Serif" w:hAnsi="Liberation Serif" w:cs="Liberation Serif"/>
          <w:sz w:val="28"/>
          <w:szCs w:val="28"/>
        </w:rPr>
        <w:t xml:space="preserve">причин продления срока предоставления запрашиваемой информации</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6.13</w:t>
      </w:r>
      <w:r>
        <w:rPr>
          <w:rFonts w:ascii="Liberation Serif" w:hAnsi="Liberation Serif" w:cs="Liberation Serif"/>
          <w:sz w:val="28"/>
          <w:szCs w:val="28"/>
        </w:rPr>
        <w:t xml:space="preserve">. При выявлении Комиссией, </w:t>
      </w:r>
      <w:r>
        <w:rPr>
          <w:rFonts w:ascii="Liberation Serif" w:hAnsi="Liberation Serif" w:cs="Liberation Serif"/>
          <w:sz w:val="28"/>
          <w:szCs w:val="28"/>
        </w:rPr>
        <w:t xml:space="preserve">Роскомнадзором</w:t>
      </w:r>
      <w:r>
        <w:rPr>
          <w:rFonts w:ascii="Liberation Serif" w:hAnsi="Liberation Serif" w:cs="Liberation Serif"/>
          <w:sz w:val="28"/>
          <w:szCs w:val="28"/>
        </w:rPr>
        <w:t xml:space="preserve"> или иным заинтересованным лицом факта неправомерной или случайной передачи (предоставления, распространения) персональных данных (доступа к персональным данным), повлекшей нарушение прав субъектов персональных данных, Комиссия:</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в течение 24 часов уведомляет </w:t>
      </w:r>
      <w:r>
        <w:rPr>
          <w:rFonts w:ascii="Liberation Serif" w:hAnsi="Liberation Serif" w:cs="Liberation Serif"/>
          <w:sz w:val="28"/>
          <w:szCs w:val="28"/>
        </w:rPr>
        <w:t xml:space="preserve">Роскомнадзор</w:t>
      </w:r>
      <w:r>
        <w:rPr>
          <w:rFonts w:ascii="Liberation Serif" w:hAnsi="Liberation Serif" w:cs="Liberation Serif"/>
          <w:sz w:val="28"/>
          <w:szCs w:val="28"/>
        </w:rPr>
        <w:t xml:space="preserve"> о произошедшем инциденте, предполагаемых причинах, повлекши</w:t>
      </w:r>
      <w:r>
        <w:rPr>
          <w:rFonts w:ascii="Liberation Serif" w:hAnsi="Liberation Serif" w:cs="Liberation Serif"/>
          <w:sz w:val="28"/>
          <w:szCs w:val="28"/>
        </w:rPr>
        <w:t xml:space="preserve">х нарушение прав субъектов персональных данных, предполагаемом вреде, нанесенном правам субъектов персональных данных и принятых мерах по устранению последствий инцидента, а также предоставляет сведения о лице, уполномоченном Комиссией на взаимодействие с </w:t>
      </w:r>
      <w:r>
        <w:rPr>
          <w:rFonts w:ascii="Liberation Serif" w:hAnsi="Liberation Serif" w:cs="Liberation Serif"/>
          <w:sz w:val="28"/>
          <w:szCs w:val="28"/>
        </w:rPr>
        <w:t xml:space="preserve">Роскомнадзором</w:t>
      </w:r>
      <w:r>
        <w:rPr>
          <w:rFonts w:ascii="Liberation Serif" w:hAnsi="Liberation Serif" w:cs="Liberation Serif"/>
          <w:sz w:val="28"/>
          <w:szCs w:val="28"/>
        </w:rPr>
        <w:t xml:space="preserve"> по вопросам, связанным с инцидентом;</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в течение 72 часов уведомляет </w:t>
      </w:r>
      <w:r>
        <w:rPr>
          <w:rFonts w:ascii="Liberation Serif" w:hAnsi="Liberation Serif" w:cs="Liberation Serif"/>
          <w:sz w:val="28"/>
          <w:szCs w:val="28"/>
        </w:rPr>
        <w:t xml:space="preserve">Роскомнадзор</w:t>
      </w:r>
      <w:r>
        <w:rPr>
          <w:rFonts w:ascii="Liberation Serif" w:hAnsi="Liberation Serif" w:cs="Liberation Serif"/>
          <w:sz w:val="28"/>
          <w:szCs w:val="28"/>
        </w:rPr>
        <w:t xml:space="preserve"> о результатах внутреннего расследования выявленного инцидента и предоставляет сведения о лицах, действия которых стали его причиной (при наличии).</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p>
      <w:pPr>
        <w:jc w:val="center"/>
        <w:spacing w:after="0" w:line="240" w:lineRule="auto"/>
        <w:rPr>
          <w:rFonts w:ascii="Liberation Serif" w:hAnsi="Liberation Serif" w:cs="Liberation Serif"/>
          <w:b/>
          <w:sz w:val="28"/>
          <w:szCs w:val="28"/>
        </w:rPr>
      </w:pPr>
      <w:r>
        <w:rPr>
          <w:rFonts w:ascii="Liberation Serif" w:hAnsi="Liberation Serif" w:cs="Liberation Serif"/>
          <w:b/>
          <w:sz w:val="28"/>
          <w:szCs w:val="28"/>
        </w:rPr>
        <w:t xml:space="preserve">7. Обратная связь</w:t>
      </w:r>
      <w:r>
        <w:rPr>
          <w:rFonts w:ascii="Liberation Serif" w:hAnsi="Liberation Serif" w:cs="Liberation Serif"/>
          <w:b/>
          <w:sz w:val="28"/>
          <w:szCs w:val="28"/>
        </w:rPr>
      </w:r>
      <w:r>
        <w:rPr>
          <w:rFonts w:ascii="Liberation Serif" w:hAnsi="Liberation Serif" w:cs="Liberation Serif"/>
          <w:b/>
          <w:sz w:val="28"/>
          <w:szCs w:val="28"/>
        </w:rPr>
      </w:r>
    </w:p>
    <w:p>
      <w:pPr>
        <w:ind w:firstLine="708"/>
        <w:jc w:val="center"/>
        <w:spacing w:after="0" w:line="240" w:lineRule="auto"/>
        <w:rPr>
          <w:rFonts w:ascii="Liberation Serif" w:hAnsi="Liberation Serif" w:cs="Liberation Serif"/>
          <w:b/>
          <w:sz w:val="28"/>
          <w:szCs w:val="28"/>
        </w:rPr>
      </w:pPr>
      <w:r/>
      <w:bookmarkStart w:id="0" w:name="_GoBack"/>
      <w:r/>
      <w:bookmarkEnd w:id="0"/>
      <w:r>
        <w:rPr>
          <w:rFonts w:ascii="Liberation Serif" w:hAnsi="Liberation Serif" w:cs="Liberation Serif"/>
          <w:b/>
          <w:sz w:val="28"/>
          <w:szCs w:val="28"/>
        </w:rPr>
      </w:r>
      <w:r>
        <w:rPr>
          <w:rFonts w:ascii="Liberation Serif" w:hAnsi="Liberation Serif" w:cs="Liberation Serif"/>
          <w:b/>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t xml:space="preserve">Малышевская поселковая территориальная избирательная комисси</w:t>
      </w:r>
      <w:r>
        <w:rPr>
          <w:rFonts w:ascii="Liberation Serif" w:hAnsi="Liberation Serif" w:cs="Liberation Serif"/>
          <w:sz w:val="28"/>
          <w:szCs w:val="28"/>
        </w:rPr>
        <w:t xml:space="preserve">я</w:t>
      </w:r>
      <w:r>
        <w:rPr>
          <w:rFonts w:ascii="Liberation Serif" w:hAnsi="Liberation Serif" w:cs="Liberation Serif"/>
          <w:sz w:val="28"/>
          <w:szCs w:val="28"/>
        </w:rPr>
        <w:t xml:space="preserve">, адрес: Свердловская область, пгт. Малышева, ул. Пионерская, 27</w:t>
      </w:r>
      <w:r>
        <w:rPr>
          <w:rFonts w:ascii="Liberation Serif" w:hAnsi="Liberation Serif" w:cs="Liberation Serif"/>
          <w:sz w:val="28"/>
          <w:szCs w:val="28"/>
        </w:rPr>
        <w:t xml:space="preserve">, Телефон:8(34365)6-40-53</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i/>
          <w:sz w:val="28"/>
          <w:szCs w:val="28"/>
        </w:rPr>
      </w:pPr>
      <w:r>
        <w:rPr>
          <w:rFonts w:ascii="Liberation Serif" w:hAnsi="Liberation Serif" w:cs="Liberation Serif"/>
          <w:sz w:val="28"/>
          <w:szCs w:val="28"/>
        </w:rPr>
        <w:t xml:space="preserve">График работы:</w:t>
      </w:r>
      <w:r>
        <w:rPr>
          <w:rFonts w:ascii="Liberation Serif" w:hAnsi="Liberation Serif" w:cs="Liberation Serif"/>
          <w:sz w:val="28"/>
          <w:szCs w:val="28"/>
        </w:rPr>
        <w:tab/>
        <w:t xml:space="preserve">понедельник – четверг: с 8.30 до 17.15, пятница: с 8.30 до 16.00, </w:t>
      </w:r>
      <w:r>
        <w:rPr>
          <w:rFonts w:ascii="Liberation Serif" w:hAnsi="Liberation Serif" w:cs="Liberation Serif"/>
          <w:sz w:val="28"/>
          <w:szCs w:val="28"/>
        </w:rPr>
        <w:t xml:space="preserve">суббота – воскресенье: выходной.</w:t>
      </w:r>
      <w:r>
        <w:rPr>
          <w:rFonts w:ascii="Liberation Serif" w:hAnsi="Liberation Serif" w:cs="Liberation Serif"/>
          <w:i/>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t xml:space="preserve">Лицо, ответственное за организацию обработки персональных данных: </w:t>
      </w:r>
      <w:r>
        <w:rPr>
          <w:rFonts w:ascii="Liberation Serif" w:hAnsi="Liberation Serif" w:cs="Liberation Serif"/>
          <w:sz w:val="28"/>
          <w:szCs w:val="28"/>
          <w:u w:val="none"/>
        </w:rPr>
        <w:t xml:space="preserve">председатель</w:t>
      </w:r>
      <w:r>
        <w:rPr>
          <w:rFonts w:ascii="Liberation Serif" w:hAnsi="Liberation Serif" w:cs="Liberation Serif"/>
          <w:sz w:val="28"/>
          <w:szCs w:val="28"/>
          <w:u w:val="none"/>
        </w:rPr>
        <w:t xml:space="preserve"> </w:t>
      </w:r>
      <w:r>
        <w:rPr>
          <w:rFonts w:ascii="Liberation Serif" w:hAnsi="Liberation Serif" w:cs="Liberation Serif"/>
          <w:sz w:val="28"/>
          <w:szCs w:val="28"/>
        </w:rPr>
        <w:t xml:space="preserve">Малышевской поселковой территориальной избирательной комиссии</w:t>
      </w:r>
      <w:r>
        <w:rPr>
          <w:rFonts w:ascii="Liberation Serif" w:hAnsi="Liberation Serif" w:cs="Liberation Serif"/>
          <w:sz w:val="28"/>
          <w:szCs w:val="28"/>
        </w:rPr>
        <w:t xml:space="preserve"> Стригулина Ксения Андреевна</w:t>
      </w:r>
      <w:r>
        <w:rPr>
          <w:rFonts w:ascii="Liberation Serif" w:hAnsi="Liberation Serif" w:cs="Liberation Serif"/>
          <w:sz w:val="28"/>
          <w:szCs w:val="28"/>
        </w:rPr>
        <w:t xml:space="preserve">.</w:t>
      </w:r>
      <w:r>
        <w:rPr>
          <w:rFonts w:ascii="Liberation Serif" w:hAnsi="Liberation Serif" w:cs="Liberation Serif"/>
          <w:sz w:val="28"/>
          <w:szCs w:val="28"/>
        </w:rPr>
        <w:t xml:space="preserve"> </w:t>
      </w:r>
      <w:r>
        <w:rPr>
          <w:rFonts w:ascii="Liberation Serif" w:hAnsi="Liberation Serif" w:cs="Liberation Serif"/>
          <w:sz w:val="28"/>
          <w:szCs w:val="28"/>
        </w:rPr>
      </w:r>
      <w:r>
        <w:rPr>
          <w:rFonts w:ascii="Liberation Serif" w:hAnsi="Liberation Serif" w:cs="Liberation Serif"/>
          <w:sz w:val="28"/>
          <w:szCs w:val="28"/>
        </w:rPr>
      </w:r>
    </w:p>
    <w:p>
      <w:pPr>
        <w:ind w:firstLine="708"/>
        <w:jc w:val="both"/>
        <w:spacing w:after="0" w:line="240" w:lineRule="auto"/>
        <w:rPr>
          <w:rFonts w:ascii="Liberation Serif" w:hAnsi="Liberation Serif" w:cs="Liberation Serif"/>
          <w:sz w:val="28"/>
          <w:szCs w:val="28"/>
        </w:rPr>
      </w:pPr>
      <w:r>
        <w:rPr>
          <w:rFonts w:ascii="Liberation Serif" w:hAnsi="Liberation Serif" w:cs="Liberation Serif"/>
          <w:sz w:val="28"/>
          <w:szCs w:val="28"/>
        </w:rPr>
      </w:r>
      <w:r>
        <w:rPr>
          <w:rFonts w:ascii="Liberation Serif" w:hAnsi="Liberation Serif" w:cs="Liberation Serif"/>
          <w:sz w:val="28"/>
          <w:szCs w:val="28"/>
        </w:rPr>
      </w:r>
      <w:r>
        <w:rPr>
          <w:rFonts w:ascii="Liberation Serif" w:hAnsi="Liberation Serif" w:cs="Liberation Serif"/>
          <w:sz w:val="28"/>
          <w:szCs w:val="28"/>
        </w:rPr>
      </w:r>
    </w:p>
    <w:sectPr>
      <w:headerReference w:type="default" r:id="rId9"/>
      <w:footnotePr/>
      <w:endnotePr/>
      <w:type w:val="nextPage"/>
      <w:pgSz w:w="11906" w:h="16838" w:orient="portrait"/>
      <w:pgMar w:top="1134" w:right="851" w:bottom="851" w:left="1701" w:header="510" w:footer="510"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ourier New">
    <w:panose1 w:val="02070409020205020404"/>
  </w:font>
  <w:font w:name="Liberation Serif">
    <w:panose1 w:val="02020603050405020304"/>
  </w:font>
  <w:font w:name="Tahoma">
    <w:panose1 w:val="020B0606040504020204"/>
  </w:font>
  <w:font w:name="Arial">
    <w:panose1 w:val="020B0604020202020204"/>
  </w:font>
  <w:font w:name="Microsoft JhengHei Light">
    <w:panose1 w:val="02000603000000000000"/>
  </w:font>
  <w:font w:name="Times New Roman">
    <w:panose1 w:val="020206030504050203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 w:id="2">
    <w:p>
      <w:pPr>
        <w:pStyle w:val="886"/>
        <w:rPr>
          <w:rFonts w:ascii="Liberation Serif" w:hAnsi="Liberation Serif" w:cs="Liberation Serif"/>
          <w:sz w:val="22"/>
          <w:szCs w:val="22"/>
        </w:rPr>
      </w:pPr>
      <w:r>
        <w:rPr>
          <w:rStyle w:val="888"/>
          <w:rFonts w:ascii="Liberation Serif" w:hAnsi="Liberation Serif" w:cs="Liberation Serif"/>
          <w:sz w:val="22"/>
          <w:szCs w:val="22"/>
        </w:rPr>
        <w:footnoteRef/>
      </w:r>
      <w:r>
        <w:rPr>
          <w:rFonts w:ascii="Liberation Serif" w:hAnsi="Liberation Serif" w:cs="Liberation Serif"/>
          <w:sz w:val="22"/>
          <w:szCs w:val="22"/>
        </w:rPr>
        <w:t xml:space="preserve"> за исключением Закона о персональных данных </w:t>
      </w:r>
      <w:r>
        <w:rPr>
          <w:rFonts w:ascii="Liberation Serif" w:hAnsi="Liberation Serif" w:cs="Liberation Serif"/>
          <w:sz w:val="22"/>
          <w:szCs w:val="22"/>
        </w:rPr>
      </w:r>
      <w:r>
        <w:rPr>
          <w:rFonts w:ascii="Liberation Serif" w:hAnsi="Liberation Serif" w:cs="Liberation Serif"/>
          <w:sz w:val="22"/>
          <w:szCs w:val="22"/>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0913063"/>
      <w:docPartObj>
        <w:docPartGallery w:val="Page Numbers (Top of Page)"/>
        <w:docPartUnique w:val="true"/>
      </w:docPartObj>
      <w:rPr/>
    </w:sdtPr>
    <w:sdtContent>
      <w:p>
        <w:pPr>
          <w:pStyle w:val="891"/>
          <w:jc w:val="center"/>
        </w:pPr>
        <w:r>
          <w:fldChar w:fldCharType="begin"/>
        </w:r>
        <w:r>
          <w:instrText xml:space="preserve"> PAGE   \* MERGEFORMAT </w:instrText>
        </w:r>
        <w:r>
          <w:fldChar w:fldCharType="separate"/>
        </w:r>
        <w:r>
          <w:t xml:space="preserve">4</w:t>
        </w:r>
        <w:r>
          <w:fldChar w:fldCharType="end"/>
        </w:r>
        <w:r/>
      </w:p>
    </w:sdtContent>
  </w:sdt>
  <w:p>
    <w:pPr>
      <w:pStyle w:val="891"/>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1">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2">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3">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4">
    <w:multiLevelType w:val="hybridMultilevel"/>
    <w:lvl w:ilvl="0">
      <w:start w:val="1"/>
      <w:numFmt w:val="bullet"/>
      <w:isLgl w:val="false"/>
      <w:suff w:val="tab"/>
      <w:lvlText w:val="•"/>
      <w:lvlJc w:val="left"/>
      <w:pPr>
        <w:ind w:left="4045"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5">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6">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abstractNum w:abstractNumId="7">
    <w:multiLevelType w:val="hybridMultilevel"/>
    <w:lvl w:ilvl="0">
      <w:start w:val="1"/>
      <w:numFmt w:val="bullet"/>
      <w:isLgl w:val="false"/>
      <w:suff w:val="tab"/>
      <w:lvlText w:val="•"/>
      <w:lvlJc w:val="left"/>
      <w:pPr>
        <w:ind w:left="1428" w:hanging="360"/>
      </w:pPr>
      <w:rPr>
        <w:rFonts w:hint="default" w:ascii="Liberation Serif" w:hAnsi="Liberation Serif" w:cs="Liberation Serif" w:eastAsiaTheme="minorHAnsi"/>
      </w:rPr>
    </w:lvl>
    <w:lvl w:ilvl="1">
      <w:start w:val="1"/>
      <w:numFmt w:val="bullet"/>
      <w:isLgl w:val="false"/>
      <w:suff w:val="tab"/>
      <w:lvlText w:val="o"/>
      <w:lvlJc w:val="left"/>
      <w:pPr>
        <w:ind w:left="2148" w:hanging="360"/>
      </w:pPr>
      <w:rPr>
        <w:rFonts w:hint="default" w:ascii="Courier New" w:hAnsi="Courier New" w:cs="Courier New"/>
      </w:rPr>
    </w:lvl>
    <w:lvl w:ilvl="2">
      <w:start w:val="1"/>
      <w:numFmt w:val="bullet"/>
      <w:isLgl w:val="false"/>
      <w:suff w:val="tab"/>
      <w:lvlText w:val=""/>
      <w:lvlJc w:val="left"/>
      <w:pPr>
        <w:ind w:left="2868" w:hanging="360"/>
      </w:pPr>
      <w:rPr>
        <w:rFonts w:hint="default" w:ascii="Wingdings" w:hAnsi="Wingdings"/>
      </w:rPr>
    </w:lvl>
    <w:lvl w:ilvl="3">
      <w:start w:val="1"/>
      <w:numFmt w:val="bullet"/>
      <w:isLgl w:val="false"/>
      <w:suff w:val="tab"/>
      <w:lvlText w:val=""/>
      <w:lvlJc w:val="left"/>
      <w:pPr>
        <w:ind w:left="3588" w:hanging="360"/>
      </w:pPr>
      <w:rPr>
        <w:rFonts w:hint="default" w:ascii="Symbol" w:hAnsi="Symbol"/>
      </w:rPr>
    </w:lvl>
    <w:lvl w:ilvl="4">
      <w:start w:val="1"/>
      <w:numFmt w:val="bullet"/>
      <w:isLgl w:val="false"/>
      <w:suff w:val="tab"/>
      <w:lvlText w:val="o"/>
      <w:lvlJc w:val="left"/>
      <w:pPr>
        <w:ind w:left="4308" w:hanging="360"/>
      </w:pPr>
      <w:rPr>
        <w:rFonts w:hint="default" w:ascii="Courier New" w:hAnsi="Courier New" w:cs="Courier New"/>
      </w:rPr>
    </w:lvl>
    <w:lvl w:ilvl="5">
      <w:start w:val="1"/>
      <w:numFmt w:val="bullet"/>
      <w:isLgl w:val="false"/>
      <w:suff w:val="tab"/>
      <w:lvlText w:val=""/>
      <w:lvlJc w:val="left"/>
      <w:pPr>
        <w:ind w:left="5028" w:hanging="360"/>
      </w:pPr>
      <w:rPr>
        <w:rFonts w:hint="default" w:ascii="Wingdings" w:hAnsi="Wingdings"/>
      </w:rPr>
    </w:lvl>
    <w:lvl w:ilvl="6">
      <w:start w:val="1"/>
      <w:numFmt w:val="bullet"/>
      <w:isLgl w:val="false"/>
      <w:suff w:val="tab"/>
      <w:lvlText w:val=""/>
      <w:lvlJc w:val="left"/>
      <w:pPr>
        <w:ind w:left="5748" w:hanging="360"/>
      </w:pPr>
      <w:rPr>
        <w:rFonts w:hint="default" w:ascii="Symbol" w:hAnsi="Symbol"/>
      </w:rPr>
    </w:lvl>
    <w:lvl w:ilvl="7">
      <w:start w:val="1"/>
      <w:numFmt w:val="bullet"/>
      <w:isLgl w:val="false"/>
      <w:suff w:val="tab"/>
      <w:lvlText w:val="o"/>
      <w:lvlJc w:val="left"/>
      <w:pPr>
        <w:ind w:left="6468" w:hanging="360"/>
      </w:pPr>
      <w:rPr>
        <w:rFonts w:hint="default" w:ascii="Courier New" w:hAnsi="Courier New" w:cs="Courier New"/>
      </w:rPr>
    </w:lvl>
    <w:lvl w:ilvl="8">
      <w:start w:val="1"/>
      <w:numFmt w:val="bullet"/>
      <w:isLgl w:val="false"/>
      <w:suff w:val="tab"/>
      <w:lvlText w:val=""/>
      <w:lvlJc w:val="left"/>
      <w:pPr>
        <w:ind w:left="7188" w:hanging="360"/>
      </w:pPr>
      <w:rPr>
        <w:rFonts w:hint="default" w:ascii="Wingdings" w:hAnsi="Wingdings"/>
      </w:rPr>
    </w:lvl>
  </w:abstractNum>
  <w:num w:numId="1">
    <w:abstractNumId w:val="5"/>
  </w:num>
  <w:num w:numId="2">
    <w:abstractNumId w:val="3"/>
  </w:num>
  <w:num w:numId="3">
    <w:abstractNumId w:val="7"/>
  </w:num>
  <w:num w:numId="4">
    <w:abstractNumId w:val="2"/>
  </w:num>
  <w:num w:numId="5">
    <w:abstractNumId w:val="0"/>
  </w:num>
  <w:num w:numId="6">
    <w:abstractNumId w:val="1"/>
  </w:num>
  <w:num w:numId="7">
    <w:abstractNumId w:val="6"/>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cs="Times New Roman" w:eastAsiaTheme="minorHAnsi"/>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7">
    <w:name w:val="Heading 1"/>
    <w:basedOn w:val="879"/>
    <w:next w:val="879"/>
    <w:link w:val="708"/>
    <w:uiPriority w:val="9"/>
    <w:qFormat/>
    <w:pPr>
      <w:keepLines/>
      <w:keepNext/>
      <w:spacing w:before="480" w:after="200"/>
      <w:outlineLvl w:val="0"/>
    </w:pPr>
    <w:rPr>
      <w:rFonts w:ascii="Arial" w:hAnsi="Arial" w:eastAsia="Arial" w:cs="Arial"/>
      <w:sz w:val="40"/>
      <w:szCs w:val="40"/>
    </w:rPr>
  </w:style>
  <w:style w:type="character" w:styleId="708">
    <w:name w:val="Heading 1 Char"/>
    <w:basedOn w:val="880"/>
    <w:link w:val="707"/>
    <w:uiPriority w:val="9"/>
    <w:rPr>
      <w:rFonts w:ascii="Arial" w:hAnsi="Arial" w:eastAsia="Arial" w:cs="Arial"/>
      <w:sz w:val="40"/>
      <w:szCs w:val="40"/>
    </w:rPr>
  </w:style>
  <w:style w:type="paragraph" w:styleId="709">
    <w:name w:val="Heading 2"/>
    <w:basedOn w:val="879"/>
    <w:next w:val="879"/>
    <w:link w:val="710"/>
    <w:uiPriority w:val="9"/>
    <w:unhideWhenUsed/>
    <w:qFormat/>
    <w:pPr>
      <w:keepLines/>
      <w:keepNext/>
      <w:spacing w:before="360" w:after="200"/>
      <w:outlineLvl w:val="1"/>
    </w:pPr>
    <w:rPr>
      <w:rFonts w:ascii="Arial" w:hAnsi="Arial" w:eastAsia="Arial" w:cs="Arial"/>
      <w:sz w:val="34"/>
    </w:rPr>
  </w:style>
  <w:style w:type="character" w:styleId="710">
    <w:name w:val="Heading 2 Char"/>
    <w:basedOn w:val="880"/>
    <w:link w:val="709"/>
    <w:uiPriority w:val="9"/>
    <w:rPr>
      <w:rFonts w:ascii="Arial" w:hAnsi="Arial" w:eastAsia="Arial" w:cs="Arial"/>
      <w:sz w:val="34"/>
    </w:rPr>
  </w:style>
  <w:style w:type="paragraph" w:styleId="711">
    <w:name w:val="Heading 3"/>
    <w:basedOn w:val="879"/>
    <w:next w:val="879"/>
    <w:link w:val="712"/>
    <w:uiPriority w:val="9"/>
    <w:unhideWhenUsed/>
    <w:qFormat/>
    <w:pPr>
      <w:keepLines/>
      <w:keepNext/>
      <w:spacing w:before="320" w:after="200"/>
      <w:outlineLvl w:val="2"/>
    </w:pPr>
    <w:rPr>
      <w:rFonts w:ascii="Arial" w:hAnsi="Arial" w:eastAsia="Arial" w:cs="Arial"/>
      <w:sz w:val="30"/>
      <w:szCs w:val="30"/>
    </w:rPr>
  </w:style>
  <w:style w:type="character" w:styleId="712">
    <w:name w:val="Heading 3 Char"/>
    <w:basedOn w:val="880"/>
    <w:link w:val="711"/>
    <w:uiPriority w:val="9"/>
    <w:rPr>
      <w:rFonts w:ascii="Arial" w:hAnsi="Arial" w:eastAsia="Arial" w:cs="Arial"/>
      <w:sz w:val="30"/>
      <w:szCs w:val="30"/>
    </w:rPr>
  </w:style>
  <w:style w:type="paragraph" w:styleId="713">
    <w:name w:val="Heading 4"/>
    <w:basedOn w:val="879"/>
    <w:next w:val="879"/>
    <w:link w:val="714"/>
    <w:uiPriority w:val="9"/>
    <w:unhideWhenUsed/>
    <w:qFormat/>
    <w:pPr>
      <w:keepLines/>
      <w:keepNext/>
      <w:spacing w:before="320" w:after="200"/>
      <w:outlineLvl w:val="3"/>
    </w:pPr>
    <w:rPr>
      <w:rFonts w:ascii="Arial" w:hAnsi="Arial" w:eastAsia="Arial" w:cs="Arial"/>
      <w:b/>
      <w:bCs/>
      <w:sz w:val="26"/>
      <w:szCs w:val="26"/>
    </w:rPr>
  </w:style>
  <w:style w:type="character" w:styleId="714">
    <w:name w:val="Heading 4 Char"/>
    <w:basedOn w:val="880"/>
    <w:link w:val="713"/>
    <w:uiPriority w:val="9"/>
    <w:rPr>
      <w:rFonts w:ascii="Arial" w:hAnsi="Arial" w:eastAsia="Arial" w:cs="Arial"/>
      <w:b/>
      <w:bCs/>
      <w:sz w:val="26"/>
      <w:szCs w:val="26"/>
    </w:rPr>
  </w:style>
  <w:style w:type="paragraph" w:styleId="715">
    <w:name w:val="Heading 5"/>
    <w:basedOn w:val="879"/>
    <w:next w:val="879"/>
    <w:link w:val="716"/>
    <w:uiPriority w:val="9"/>
    <w:unhideWhenUsed/>
    <w:qFormat/>
    <w:pPr>
      <w:keepLines/>
      <w:keepNext/>
      <w:spacing w:before="320" w:after="200"/>
      <w:outlineLvl w:val="4"/>
    </w:pPr>
    <w:rPr>
      <w:rFonts w:ascii="Arial" w:hAnsi="Arial" w:eastAsia="Arial" w:cs="Arial"/>
      <w:b/>
      <w:bCs/>
      <w:sz w:val="24"/>
      <w:szCs w:val="24"/>
    </w:rPr>
  </w:style>
  <w:style w:type="character" w:styleId="716">
    <w:name w:val="Heading 5 Char"/>
    <w:basedOn w:val="880"/>
    <w:link w:val="715"/>
    <w:uiPriority w:val="9"/>
    <w:rPr>
      <w:rFonts w:ascii="Arial" w:hAnsi="Arial" w:eastAsia="Arial" w:cs="Arial"/>
      <w:b/>
      <w:bCs/>
      <w:sz w:val="24"/>
      <w:szCs w:val="24"/>
    </w:rPr>
  </w:style>
  <w:style w:type="paragraph" w:styleId="717">
    <w:name w:val="Heading 6"/>
    <w:basedOn w:val="879"/>
    <w:next w:val="879"/>
    <w:link w:val="718"/>
    <w:uiPriority w:val="9"/>
    <w:unhideWhenUsed/>
    <w:qFormat/>
    <w:pPr>
      <w:keepLines/>
      <w:keepNext/>
      <w:spacing w:before="320" w:after="200"/>
      <w:outlineLvl w:val="5"/>
    </w:pPr>
    <w:rPr>
      <w:rFonts w:ascii="Arial" w:hAnsi="Arial" w:eastAsia="Arial" w:cs="Arial"/>
      <w:b/>
      <w:bCs/>
      <w:sz w:val="22"/>
      <w:szCs w:val="22"/>
    </w:rPr>
  </w:style>
  <w:style w:type="character" w:styleId="718">
    <w:name w:val="Heading 6 Char"/>
    <w:basedOn w:val="880"/>
    <w:link w:val="717"/>
    <w:uiPriority w:val="9"/>
    <w:rPr>
      <w:rFonts w:ascii="Arial" w:hAnsi="Arial" w:eastAsia="Arial" w:cs="Arial"/>
      <w:b/>
      <w:bCs/>
      <w:sz w:val="22"/>
      <w:szCs w:val="22"/>
    </w:rPr>
  </w:style>
  <w:style w:type="paragraph" w:styleId="719">
    <w:name w:val="Heading 7"/>
    <w:basedOn w:val="879"/>
    <w:next w:val="879"/>
    <w:link w:val="720"/>
    <w:uiPriority w:val="9"/>
    <w:unhideWhenUsed/>
    <w:qFormat/>
    <w:pPr>
      <w:keepLines/>
      <w:keepNext/>
      <w:spacing w:before="320" w:after="200"/>
      <w:outlineLvl w:val="6"/>
    </w:pPr>
    <w:rPr>
      <w:rFonts w:ascii="Arial" w:hAnsi="Arial" w:eastAsia="Arial" w:cs="Arial"/>
      <w:b/>
      <w:bCs/>
      <w:i/>
      <w:iCs/>
      <w:sz w:val="22"/>
      <w:szCs w:val="22"/>
    </w:rPr>
  </w:style>
  <w:style w:type="character" w:styleId="720">
    <w:name w:val="Heading 7 Char"/>
    <w:basedOn w:val="880"/>
    <w:link w:val="719"/>
    <w:uiPriority w:val="9"/>
    <w:rPr>
      <w:rFonts w:ascii="Arial" w:hAnsi="Arial" w:eastAsia="Arial" w:cs="Arial"/>
      <w:b/>
      <w:bCs/>
      <w:i/>
      <w:iCs/>
      <w:sz w:val="22"/>
      <w:szCs w:val="22"/>
    </w:rPr>
  </w:style>
  <w:style w:type="paragraph" w:styleId="721">
    <w:name w:val="Heading 8"/>
    <w:basedOn w:val="879"/>
    <w:next w:val="879"/>
    <w:link w:val="722"/>
    <w:uiPriority w:val="9"/>
    <w:unhideWhenUsed/>
    <w:qFormat/>
    <w:pPr>
      <w:keepLines/>
      <w:keepNext/>
      <w:spacing w:before="320" w:after="200"/>
      <w:outlineLvl w:val="7"/>
    </w:pPr>
    <w:rPr>
      <w:rFonts w:ascii="Arial" w:hAnsi="Arial" w:eastAsia="Arial" w:cs="Arial"/>
      <w:i/>
      <w:iCs/>
      <w:sz w:val="22"/>
      <w:szCs w:val="22"/>
    </w:rPr>
  </w:style>
  <w:style w:type="character" w:styleId="722">
    <w:name w:val="Heading 8 Char"/>
    <w:basedOn w:val="880"/>
    <w:link w:val="721"/>
    <w:uiPriority w:val="9"/>
    <w:rPr>
      <w:rFonts w:ascii="Arial" w:hAnsi="Arial" w:eastAsia="Arial" w:cs="Arial"/>
      <w:i/>
      <w:iCs/>
      <w:sz w:val="22"/>
      <w:szCs w:val="22"/>
    </w:rPr>
  </w:style>
  <w:style w:type="paragraph" w:styleId="723">
    <w:name w:val="Heading 9"/>
    <w:basedOn w:val="879"/>
    <w:next w:val="879"/>
    <w:link w:val="724"/>
    <w:uiPriority w:val="9"/>
    <w:unhideWhenUsed/>
    <w:qFormat/>
    <w:pPr>
      <w:keepLines/>
      <w:keepNext/>
      <w:spacing w:before="320" w:after="200"/>
      <w:outlineLvl w:val="8"/>
    </w:pPr>
    <w:rPr>
      <w:rFonts w:ascii="Arial" w:hAnsi="Arial" w:eastAsia="Arial" w:cs="Arial"/>
      <w:i/>
      <w:iCs/>
      <w:sz w:val="21"/>
      <w:szCs w:val="21"/>
    </w:rPr>
  </w:style>
  <w:style w:type="character" w:styleId="724">
    <w:name w:val="Heading 9 Char"/>
    <w:basedOn w:val="880"/>
    <w:link w:val="723"/>
    <w:uiPriority w:val="9"/>
    <w:rPr>
      <w:rFonts w:ascii="Arial" w:hAnsi="Arial" w:eastAsia="Arial" w:cs="Arial"/>
      <w:i/>
      <w:iCs/>
      <w:sz w:val="21"/>
      <w:szCs w:val="21"/>
    </w:rPr>
  </w:style>
  <w:style w:type="paragraph" w:styleId="725">
    <w:name w:val="No Spacing"/>
    <w:uiPriority w:val="1"/>
    <w:qFormat/>
    <w:pPr>
      <w:spacing w:before="0" w:after="0" w:line="240" w:lineRule="auto"/>
    </w:pPr>
  </w:style>
  <w:style w:type="paragraph" w:styleId="726">
    <w:name w:val="Title"/>
    <w:basedOn w:val="879"/>
    <w:next w:val="879"/>
    <w:link w:val="727"/>
    <w:uiPriority w:val="10"/>
    <w:qFormat/>
    <w:pPr>
      <w:contextualSpacing/>
      <w:spacing w:before="300" w:after="200"/>
    </w:pPr>
    <w:rPr>
      <w:sz w:val="48"/>
      <w:szCs w:val="48"/>
    </w:rPr>
  </w:style>
  <w:style w:type="character" w:styleId="727">
    <w:name w:val="Title Char"/>
    <w:basedOn w:val="880"/>
    <w:link w:val="726"/>
    <w:uiPriority w:val="10"/>
    <w:rPr>
      <w:sz w:val="48"/>
      <w:szCs w:val="48"/>
    </w:rPr>
  </w:style>
  <w:style w:type="paragraph" w:styleId="728">
    <w:name w:val="Subtitle"/>
    <w:basedOn w:val="879"/>
    <w:next w:val="879"/>
    <w:link w:val="729"/>
    <w:uiPriority w:val="11"/>
    <w:qFormat/>
    <w:pPr>
      <w:spacing w:before="200" w:after="200"/>
    </w:pPr>
    <w:rPr>
      <w:sz w:val="24"/>
      <w:szCs w:val="24"/>
    </w:rPr>
  </w:style>
  <w:style w:type="character" w:styleId="729">
    <w:name w:val="Subtitle Char"/>
    <w:basedOn w:val="880"/>
    <w:link w:val="728"/>
    <w:uiPriority w:val="11"/>
    <w:rPr>
      <w:sz w:val="24"/>
      <w:szCs w:val="24"/>
    </w:rPr>
  </w:style>
  <w:style w:type="paragraph" w:styleId="730">
    <w:name w:val="Quote"/>
    <w:basedOn w:val="879"/>
    <w:next w:val="879"/>
    <w:link w:val="731"/>
    <w:uiPriority w:val="29"/>
    <w:qFormat/>
    <w:pPr>
      <w:ind w:left="720" w:right="720"/>
    </w:pPr>
    <w:rPr>
      <w:i/>
    </w:rPr>
  </w:style>
  <w:style w:type="character" w:styleId="731">
    <w:name w:val="Quote Char"/>
    <w:link w:val="730"/>
    <w:uiPriority w:val="29"/>
    <w:rPr>
      <w:i/>
    </w:rPr>
  </w:style>
  <w:style w:type="paragraph" w:styleId="732">
    <w:name w:val="Intense Quote"/>
    <w:basedOn w:val="879"/>
    <w:next w:val="879"/>
    <w:link w:val="733"/>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3">
    <w:name w:val="Intense Quote Char"/>
    <w:link w:val="732"/>
    <w:uiPriority w:val="30"/>
    <w:rPr>
      <w:i/>
    </w:rPr>
  </w:style>
  <w:style w:type="character" w:styleId="734">
    <w:name w:val="Header Char"/>
    <w:basedOn w:val="880"/>
    <w:link w:val="891"/>
    <w:uiPriority w:val="99"/>
  </w:style>
  <w:style w:type="character" w:styleId="735">
    <w:name w:val="Footer Char"/>
    <w:basedOn w:val="880"/>
    <w:link w:val="895"/>
    <w:uiPriority w:val="99"/>
  </w:style>
  <w:style w:type="paragraph" w:styleId="736">
    <w:name w:val="Caption"/>
    <w:basedOn w:val="879"/>
    <w:next w:val="879"/>
    <w:link w:val="737"/>
    <w:uiPriority w:val="35"/>
    <w:semiHidden/>
    <w:unhideWhenUsed/>
    <w:qFormat/>
    <w:pPr>
      <w:spacing w:line="276" w:lineRule="auto"/>
    </w:pPr>
    <w:rPr>
      <w:b/>
      <w:bCs/>
      <w:color w:val="4f81bd" w:themeColor="accent1"/>
      <w:sz w:val="18"/>
      <w:szCs w:val="18"/>
    </w:rPr>
  </w:style>
  <w:style w:type="character" w:styleId="737">
    <w:name w:val="Caption Char"/>
    <w:basedOn w:val="880"/>
    <w:link w:val="736"/>
    <w:uiPriority w:val="35"/>
    <w:rPr>
      <w:b/>
      <w:bCs/>
      <w:color w:val="4f81bd" w:themeColor="accent1"/>
      <w:sz w:val="18"/>
      <w:szCs w:val="18"/>
    </w:rPr>
  </w:style>
  <w:style w:type="table" w:styleId="738">
    <w:name w:val="Table Grid"/>
    <w:basedOn w:val="881"/>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739">
    <w:name w:val="Table Grid Light"/>
    <w:basedOn w:val="88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40">
    <w:name w:val="Plain Table 1"/>
    <w:basedOn w:val="88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name w:val="Plain Table 2"/>
    <w:basedOn w:val="88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name w:val="Plain Table 3"/>
    <w:basedOn w:val="8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3">
    <w:name w:val="Plain Table 4"/>
    <w:basedOn w:val="8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name w:val="Plain Table 5"/>
    <w:basedOn w:val="88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5">
    <w:name w:val="Grid Table 1 Light"/>
    <w:basedOn w:val="88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6">
    <w:name w:val="Grid Table 1 Light - Accent 1"/>
    <w:basedOn w:val="88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7">
    <w:name w:val="Grid Table 1 Light - Accent 2"/>
    <w:basedOn w:val="88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8">
    <w:name w:val="Grid Table 1 Light - Accent 3"/>
    <w:basedOn w:val="88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9">
    <w:name w:val="Grid Table 1 Light - Accent 4"/>
    <w:basedOn w:val="88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50">
    <w:name w:val="Grid Table 1 Light - Accent 5"/>
    <w:basedOn w:val="88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51">
    <w:name w:val="Grid Table 1 Light - Accent 6"/>
    <w:basedOn w:val="88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52">
    <w:name w:val="Grid Table 2"/>
    <w:basedOn w:val="88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53">
    <w:name w:val="Grid Table 2 - Accent 1"/>
    <w:basedOn w:val="88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4">
    <w:name w:val="Grid Table 2 - Accent 2"/>
    <w:basedOn w:val="88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5">
    <w:name w:val="Grid Table 2 - Accent 3"/>
    <w:basedOn w:val="88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6">
    <w:name w:val="Grid Table 2 - Accent 4"/>
    <w:basedOn w:val="88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7">
    <w:name w:val="Grid Table 2 - Accent 5"/>
    <w:basedOn w:val="88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8">
    <w:name w:val="Grid Table 2 - Accent 6"/>
    <w:basedOn w:val="88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9">
    <w:name w:val="Grid Table 3"/>
    <w:basedOn w:val="88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1"/>
    <w:basedOn w:val="88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2"/>
    <w:basedOn w:val="88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3 - Accent 3"/>
    <w:basedOn w:val="88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3">
    <w:name w:val="Grid Table 3 - Accent 4"/>
    <w:basedOn w:val="88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4">
    <w:name w:val="Grid Table 3 - Accent 5"/>
    <w:basedOn w:val="88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5">
    <w:name w:val="Grid Table 3 - Accent 6"/>
    <w:basedOn w:val="88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6">
    <w:name w:val="Grid Table 4"/>
    <w:basedOn w:val="88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7">
    <w:name w:val="Grid Table 4 - Accent 1"/>
    <w:basedOn w:val="88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8">
    <w:name w:val="Grid Table 4 - Accent 2"/>
    <w:basedOn w:val="88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9">
    <w:name w:val="Grid Table 4 - Accent 3"/>
    <w:basedOn w:val="88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70">
    <w:name w:val="Grid Table 4 - Accent 4"/>
    <w:basedOn w:val="88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71">
    <w:name w:val="Grid Table 4 - Accent 5"/>
    <w:basedOn w:val="88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72">
    <w:name w:val="Grid Table 4 - Accent 6"/>
    <w:basedOn w:val="88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73">
    <w:name w:val="Grid Table 5 Dark"/>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4">
    <w:name w:val="Grid Table 5 Dark- Accent 1"/>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5">
    <w:name w:val="Grid Table 5 Dark - Accent 2"/>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6">
    <w:name w:val="Grid Table 5 Dark - Accent 3"/>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7">
    <w:name w:val="Grid Table 5 Dark- Accent 4"/>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8">
    <w:name w:val="Grid Table 5 Dark - Accent 5"/>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9">
    <w:name w:val="Grid Table 5 Dark - Accent 6"/>
    <w:basedOn w:val="88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80">
    <w:name w:val="Grid Table 6 Colorful"/>
    <w:basedOn w:val="88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81">
    <w:name w:val="Grid Table 6 Colorful - Accent 1"/>
    <w:basedOn w:val="88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82">
    <w:name w:val="Grid Table 6 Colorful - Accent 2"/>
    <w:basedOn w:val="88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83">
    <w:name w:val="Grid Table 6 Colorful - Accent 3"/>
    <w:basedOn w:val="88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4">
    <w:name w:val="Grid Table 6 Colorful - Accent 4"/>
    <w:basedOn w:val="88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5">
    <w:name w:val="Grid Table 6 Colorful - Accent 5"/>
    <w:basedOn w:val="88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6">
    <w:name w:val="Grid Table 6 Colorful - Accent 6"/>
    <w:basedOn w:val="88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7">
    <w:name w:val="Grid Table 7 Colorful"/>
    <w:basedOn w:val="88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8">
    <w:name w:val="Grid Table 7 Colorful - Accent 1"/>
    <w:basedOn w:val="88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9">
    <w:name w:val="Grid Table 7 Colorful - Accent 2"/>
    <w:basedOn w:val="88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90">
    <w:name w:val="Grid Table 7 Colorful - Accent 3"/>
    <w:basedOn w:val="88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91">
    <w:name w:val="Grid Table 7 Colorful - Accent 4"/>
    <w:basedOn w:val="88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92">
    <w:name w:val="Grid Table 7 Colorful - Accent 5"/>
    <w:basedOn w:val="88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93">
    <w:name w:val="Grid Table 7 Colorful - Accent 6"/>
    <w:basedOn w:val="88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4">
    <w:name w:val="List Table 1 Light"/>
    <w:basedOn w:val="88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5">
    <w:name w:val="List Table 1 Light - Accent 1"/>
    <w:basedOn w:val="88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6">
    <w:name w:val="List Table 1 Light - Accent 2"/>
    <w:basedOn w:val="881"/>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7">
    <w:name w:val="List Table 1 Light - Accent 3"/>
    <w:basedOn w:val="881"/>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8">
    <w:name w:val="List Table 1 Light - Accent 4"/>
    <w:basedOn w:val="881"/>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9">
    <w:name w:val="List Table 1 Light - Accent 5"/>
    <w:basedOn w:val="881"/>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00">
    <w:name w:val="List Table 1 Light - Accent 6"/>
    <w:basedOn w:val="881"/>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01">
    <w:name w:val="List Table 2"/>
    <w:basedOn w:val="88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02">
    <w:name w:val="List Table 2 - Accent 1"/>
    <w:basedOn w:val="88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03">
    <w:name w:val="List Table 2 - Accent 2"/>
    <w:basedOn w:val="88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4">
    <w:name w:val="List Table 2 - Accent 3"/>
    <w:basedOn w:val="88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5">
    <w:name w:val="List Table 2 - Accent 4"/>
    <w:basedOn w:val="88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6">
    <w:name w:val="List Table 2 - Accent 5"/>
    <w:basedOn w:val="88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7">
    <w:name w:val="List Table 2 - Accent 6"/>
    <w:basedOn w:val="88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8">
    <w:name w:val="List Table 3"/>
    <w:basedOn w:val="88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9">
    <w:name w:val="List Table 3 - Accent 1"/>
    <w:basedOn w:val="88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0">
    <w:name w:val="List Table 3 - Accent 2"/>
    <w:basedOn w:val="88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11">
    <w:name w:val="List Table 3 - Accent 3"/>
    <w:basedOn w:val="88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12">
    <w:name w:val="List Table 3 - Accent 4"/>
    <w:basedOn w:val="88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13">
    <w:name w:val="List Table 3 - Accent 5"/>
    <w:basedOn w:val="88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4">
    <w:name w:val="List Table 3 - Accent 6"/>
    <w:basedOn w:val="88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5">
    <w:name w:val="List Table 4"/>
    <w:basedOn w:val="88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6">
    <w:name w:val="List Table 4 - Accent 1"/>
    <w:basedOn w:val="88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7">
    <w:name w:val="List Table 4 - Accent 2"/>
    <w:basedOn w:val="88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8">
    <w:name w:val="List Table 4 - Accent 3"/>
    <w:basedOn w:val="88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9">
    <w:name w:val="List Table 4 - Accent 4"/>
    <w:basedOn w:val="88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20">
    <w:name w:val="List Table 4 - Accent 5"/>
    <w:basedOn w:val="88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21">
    <w:name w:val="List Table 4 - Accent 6"/>
    <w:basedOn w:val="88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22">
    <w:name w:val="List Table 5 Dark"/>
    <w:basedOn w:val="88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1"/>
    <w:basedOn w:val="88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2"/>
    <w:basedOn w:val="88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5 Dark - Accent 3"/>
    <w:basedOn w:val="88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6">
    <w:name w:val="List Table 5 Dark - Accent 4"/>
    <w:basedOn w:val="88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7">
    <w:name w:val="List Table 5 Dark - Accent 5"/>
    <w:basedOn w:val="88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8">
    <w:name w:val="List Table 5 Dark - Accent 6"/>
    <w:basedOn w:val="88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9">
    <w:name w:val="List Table 6 Colorful"/>
    <w:basedOn w:val="88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30">
    <w:name w:val="List Table 6 Colorful - Accent 1"/>
    <w:basedOn w:val="88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31">
    <w:name w:val="List Table 6 Colorful - Accent 2"/>
    <w:basedOn w:val="88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32">
    <w:name w:val="List Table 6 Colorful - Accent 3"/>
    <w:basedOn w:val="88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33">
    <w:name w:val="List Table 6 Colorful - Accent 4"/>
    <w:basedOn w:val="88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4">
    <w:name w:val="List Table 6 Colorful - Accent 5"/>
    <w:basedOn w:val="88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5">
    <w:name w:val="List Table 6 Colorful - Accent 6"/>
    <w:basedOn w:val="88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6">
    <w:name w:val="List Table 7 Colorful"/>
    <w:basedOn w:val="88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7">
    <w:name w:val="List Table 7 Colorful - Accent 1"/>
    <w:basedOn w:val="88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8">
    <w:name w:val="List Table 7 Colorful - Accent 2"/>
    <w:basedOn w:val="88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9">
    <w:name w:val="List Table 7 Colorful - Accent 3"/>
    <w:basedOn w:val="88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40">
    <w:name w:val="List Table 7 Colorful - Accent 4"/>
    <w:basedOn w:val="88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41">
    <w:name w:val="List Table 7 Colorful - Accent 5"/>
    <w:basedOn w:val="88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42">
    <w:name w:val="List Table 7 Colorful - Accent 6"/>
    <w:basedOn w:val="88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43">
    <w:name w:val="Lined - Accent"/>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4">
    <w:name w:val="Lined - Accent 1"/>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5">
    <w:name w:val="Lined - Accent 2"/>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6">
    <w:name w:val="Lined - Accent 3"/>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7">
    <w:name w:val="Lined - Accent 4"/>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8">
    <w:name w:val="Lined - Accent 5"/>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9">
    <w:name w:val="Lined - Accent 6"/>
    <w:basedOn w:val="88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0">
    <w:name w:val="Bordered &amp; Lined - Accent"/>
    <w:basedOn w:val="88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51">
    <w:name w:val="Bordered &amp; Lined - Accent 1"/>
    <w:basedOn w:val="88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52">
    <w:name w:val="Bordered &amp; Lined - Accent 2"/>
    <w:basedOn w:val="88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53">
    <w:name w:val="Bordered &amp; Lined - Accent 3"/>
    <w:basedOn w:val="88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4">
    <w:name w:val="Bordered &amp; Lined - Accent 4"/>
    <w:basedOn w:val="88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5">
    <w:name w:val="Bordered &amp; Lined - Accent 5"/>
    <w:basedOn w:val="88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6">
    <w:name w:val="Bordered &amp; Lined - Accent 6"/>
    <w:basedOn w:val="88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7">
    <w:name w:val="Bordered"/>
    <w:basedOn w:val="88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8">
    <w:name w:val="Bordered - Accent 1"/>
    <w:basedOn w:val="88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9">
    <w:name w:val="Bordered - Accent 2"/>
    <w:basedOn w:val="88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60">
    <w:name w:val="Bordered - Accent 3"/>
    <w:basedOn w:val="88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61">
    <w:name w:val="Bordered - Accent 4"/>
    <w:basedOn w:val="88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62">
    <w:name w:val="Bordered - Accent 5"/>
    <w:basedOn w:val="88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63">
    <w:name w:val="Bordered - Accent 6"/>
    <w:basedOn w:val="88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4">
    <w:name w:val="Footnote Text Char"/>
    <w:link w:val="886"/>
    <w:uiPriority w:val="99"/>
    <w:rPr>
      <w:sz w:val="18"/>
    </w:rPr>
  </w:style>
  <w:style w:type="paragraph" w:styleId="865">
    <w:name w:val="endnote text"/>
    <w:basedOn w:val="879"/>
    <w:link w:val="866"/>
    <w:uiPriority w:val="99"/>
    <w:semiHidden/>
    <w:unhideWhenUsed/>
    <w:pPr>
      <w:spacing w:after="0" w:line="240" w:lineRule="auto"/>
    </w:pPr>
    <w:rPr>
      <w:sz w:val="20"/>
    </w:rPr>
  </w:style>
  <w:style w:type="character" w:styleId="866">
    <w:name w:val="Endnote Text Char"/>
    <w:link w:val="865"/>
    <w:uiPriority w:val="99"/>
    <w:rPr>
      <w:sz w:val="20"/>
    </w:rPr>
  </w:style>
  <w:style w:type="character" w:styleId="867">
    <w:name w:val="endnote reference"/>
    <w:basedOn w:val="880"/>
    <w:uiPriority w:val="99"/>
    <w:semiHidden/>
    <w:unhideWhenUsed/>
    <w:rPr>
      <w:vertAlign w:val="superscript"/>
    </w:rPr>
  </w:style>
  <w:style w:type="paragraph" w:styleId="868">
    <w:name w:val="toc 1"/>
    <w:basedOn w:val="879"/>
    <w:next w:val="879"/>
    <w:uiPriority w:val="39"/>
    <w:unhideWhenUsed/>
    <w:pPr>
      <w:ind w:left="0" w:right="0" w:firstLine="0"/>
      <w:spacing w:after="57"/>
    </w:pPr>
  </w:style>
  <w:style w:type="paragraph" w:styleId="869">
    <w:name w:val="toc 2"/>
    <w:basedOn w:val="879"/>
    <w:next w:val="879"/>
    <w:uiPriority w:val="39"/>
    <w:unhideWhenUsed/>
    <w:pPr>
      <w:ind w:left="283" w:right="0" w:firstLine="0"/>
      <w:spacing w:after="57"/>
    </w:pPr>
  </w:style>
  <w:style w:type="paragraph" w:styleId="870">
    <w:name w:val="toc 3"/>
    <w:basedOn w:val="879"/>
    <w:next w:val="879"/>
    <w:uiPriority w:val="39"/>
    <w:unhideWhenUsed/>
    <w:pPr>
      <w:ind w:left="567" w:right="0" w:firstLine="0"/>
      <w:spacing w:after="57"/>
    </w:pPr>
  </w:style>
  <w:style w:type="paragraph" w:styleId="871">
    <w:name w:val="toc 4"/>
    <w:basedOn w:val="879"/>
    <w:next w:val="879"/>
    <w:uiPriority w:val="39"/>
    <w:unhideWhenUsed/>
    <w:pPr>
      <w:ind w:left="850" w:right="0" w:firstLine="0"/>
      <w:spacing w:after="57"/>
    </w:pPr>
  </w:style>
  <w:style w:type="paragraph" w:styleId="872">
    <w:name w:val="toc 5"/>
    <w:basedOn w:val="879"/>
    <w:next w:val="879"/>
    <w:uiPriority w:val="39"/>
    <w:unhideWhenUsed/>
    <w:pPr>
      <w:ind w:left="1134" w:right="0" w:firstLine="0"/>
      <w:spacing w:after="57"/>
    </w:pPr>
  </w:style>
  <w:style w:type="paragraph" w:styleId="873">
    <w:name w:val="toc 6"/>
    <w:basedOn w:val="879"/>
    <w:next w:val="879"/>
    <w:uiPriority w:val="39"/>
    <w:unhideWhenUsed/>
    <w:pPr>
      <w:ind w:left="1417" w:right="0" w:firstLine="0"/>
      <w:spacing w:after="57"/>
    </w:pPr>
  </w:style>
  <w:style w:type="paragraph" w:styleId="874">
    <w:name w:val="toc 7"/>
    <w:basedOn w:val="879"/>
    <w:next w:val="879"/>
    <w:uiPriority w:val="39"/>
    <w:unhideWhenUsed/>
    <w:pPr>
      <w:ind w:left="1701" w:right="0" w:firstLine="0"/>
      <w:spacing w:after="57"/>
    </w:pPr>
  </w:style>
  <w:style w:type="paragraph" w:styleId="875">
    <w:name w:val="toc 8"/>
    <w:basedOn w:val="879"/>
    <w:next w:val="879"/>
    <w:uiPriority w:val="39"/>
    <w:unhideWhenUsed/>
    <w:pPr>
      <w:ind w:left="1984" w:right="0" w:firstLine="0"/>
      <w:spacing w:after="57"/>
    </w:pPr>
  </w:style>
  <w:style w:type="paragraph" w:styleId="876">
    <w:name w:val="toc 9"/>
    <w:basedOn w:val="879"/>
    <w:next w:val="879"/>
    <w:uiPriority w:val="39"/>
    <w:unhideWhenUsed/>
    <w:pPr>
      <w:ind w:left="2268" w:right="0" w:firstLine="0"/>
      <w:spacing w:after="57"/>
    </w:pPr>
  </w:style>
  <w:style w:type="paragraph" w:styleId="877">
    <w:name w:val="TOC Heading"/>
    <w:uiPriority w:val="39"/>
    <w:unhideWhenUsed/>
  </w:style>
  <w:style w:type="paragraph" w:styleId="878">
    <w:name w:val="table of figures"/>
    <w:basedOn w:val="879"/>
    <w:next w:val="879"/>
    <w:uiPriority w:val="99"/>
    <w:unhideWhenUsed/>
    <w:pPr>
      <w:spacing w:after="0" w:afterAutospacing="0"/>
    </w:pPr>
  </w:style>
  <w:style w:type="paragraph" w:styleId="879" w:default="1">
    <w:name w:val="Normal"/>
    <w:qFormat/>
    <w:pPr>
      <w:spacing w:after="200" w:line="276" w:lineRule="auto"/>
    </w:pPr>
    <w:rPr>
      <w:sz w:val="22"/>
      <w:szCs w:val="22"/>
      <w:lang w:eastAsia="ja-JP"/>
    </w:rPr>
  </w:style>
  <w:style w:type="character" w:styleId="880" w:default="1">
    <w:name w:val="Default Paragraph Font"/>
    <w:uiPriority w:val="1"/>
    <w:semiHidden/>
    <w:unhideWhenUsed/>
  </w:style>
  <w:style w:type="table" w:styleId="881" w:default="1">
    <w:name w:val="Normal Table"/>
    <w:uiPriority w:val="99"/>
    <w:semiHidden/>
    <w:unhideWhenUsed/>
    <w:qFormat/>
    <w:tblPr>
      <w:tblInd w:w="0" w:type="dxa"/>
      <w:tblCellMar>
        <w:left w:w="108" w:type="dxa"/>
        <w:top w:w="0" w:type="dxa"/>
        <w:right w:w="108" w:type="dxa"/>
        <w:bottom w:w="0" w:type="dxa"/>
      </w:tblCellMar>
    </w:tblPr>
  </w:style>
  <w:style w:type="numbering" w:styleId="882" w:default="1">
    <w:name w:val="No List"/>
    <w:uiPriority w:val="99"/>
    <w:semiHidden/>
    <w:unhideWhenUsed/>
  </w:style>
  <w:style w:type="paragraph" w:styleId="883">
    <w:name w:val="List Paragraph"/>
    <w:basedOn w:val="879"/>
    <w:link w:val="885"/>
    <w:uiPriority w:val="34"/>
    <w:qFormat/>
    <w:pPr>
      <w:contextualSpacing/>
      <w:ind w:left="720"/>
    </w:pPr>
  </w:style>
  <w:style w:type="character" w:styleId="884">
    <w:name w:val="Hyperlink"/>
    <w:basedOn w:val="880"/>
    <w:uiPriority w:val="99"/>
    <w:unhideWhenUsed/>
    <w:rPr>
      <w:color w:val="0000ff" w:themeColor="hyperlink"/>
      <w:u w:val="single"/>
    </w:rPr>
  </w:style>
  <w:style w:type="character" w:styleId="885" w:customStyle="1">
    <w:name w:val="Абзац списка Знак"/>
    <w:link w:val="883"/>
    <w:uiPriority w:val="34"/>
    <w:rPr>
      <w:sz w:val="22"/>
      <w:szCs w:val="22"/>
      <w:lang w:eastAsia="ja-JP"/>
    </w:rPr>
  </w:style>
  <w:style w:type="paragraph" w:styleId="886">
    <w:name w:val="footnote text"/>
    <w:basedOn w:val="879"/>
    <w:link w:val="887"/>
    <w:uiPriority w:val="99"/>
    <w:semiHidden/>
    <w:unhideWhenUsed/>
    <w:pPr>
      <w:spacing w:after="0" w:line="240" w:lineRule="auto"/>
    </w:pPr>
    <w:rPr>
      <w:rFonts w:asciiTheme="minorHAnsi" w:hAnsiTheme="minorHAnsi" w:cstheme="minorBidi"/>
      <w:sz w:val="20"/>
      <w:szCs w:val="20"/>
      <w:lang w:eastAsia="en-US"/>
    </w:rPr>
  </w:style>
  <w:style w:type="character" w:styleId="887" w:customStyle="1">
    <w:name w:val="Текст сноски Знак"/>
    <w:basedOn w:val="880"/>
    <w:link w:val="886"/>
    <w:uiPriority w:val="99"/>
    <w:semiHidden/>
    <w:rPr>
      <w:rFonts w:asciiTheme="minorHAnsi" w:hAnsiTheme="minorHAnsi" w:cstheme="minorBidi"/>
    </w:rPr>
  </w:style>
  <w:style w:type="character" w:styleId="888">
    <w:name w:val="footnote reference"/>
    <w:basedOn w:val="880"/>
    <w:uiPriority w:val="99"/>
    <w:semiHidden/>
    <w:unhideWhenUsed/>
    <w:rPr>
      <w:vertAlign w:val="superscript"/>
    </w:rPr>
  </w:style>
  <w:style w:type="paragraph" w:styleId="889">
    <w:name w:val="Body Text"/>
    <w:basedOn w:val="879"/>
    <w:link w:val="890"/>
    <w:uiPriority w:val="99"/>
    <w:pPr>
      <w:ind w:hanging="1840"/>
      <w:jc w:val="center"/>
      <w:spacing w:before="300" w:after="420" w:line="240" w:lineRule="atLeast"/>
      <w:shd w:val="clear" w:color="auto" w:fill="ffffff"/>
    </w:pPr>
    <w:rPr>
      <w:rFonts w:ascii="Times New Roman" w:hAnsi="Times New Roman" w:eastAsia="Microsoft JhengHei Light"/>
      <w:sz w:val="27"/>
      <w:szCs w:val="27"/>
    </w:rPr>
  </w:style>
  <w:style w:type="character" w:styleId="890" w:customStyle="1">
    <w:name w:val="Основной текст Знак"/>
    <w:basedOn w:val="880"/>
    <w:link w:val="889"/>
    <w:uiPriority w:val="99"/>
    <w:rPr>
      <w:rFonts w:ascii="Times New Roman" w:hAnsi="Times New Roman" w:eastAsia="Microsoft JhengHei Light"/>
      <w:sz w:val="27"/>
      <w:szCs w:val="27"/>
      <w:shd w:val="clear" w:color="auto" w:fill="ffffff"/>
      <w:lang w:eastAsia="ja-JP"/>
    </w:rPr>
  </w:style>
  <w:style w:type="paragraph" w:styleId="891">
    <w:name w:val="Header"/>
    <w:basedOn w:val="879"/>
    <w:link w:val="892"/>
    <w:uiPriority w:val="99"/>
    <w:unhideWhenUsed/>
    <w:pPr>
      <w:spacing w:after="0" w:line="240" w:lineRule="auto"/>
      <w:tabs>
        <w:tab w:val="center" w:pos="4677" w:leader="none"/>
        <w:tab w:val="right" w:pos="9355" w:leader="none"/>
      </w:tabs>
    </w:pPr>
  </w:style>
  <w:style w:type="character" w:styleId="892" w:customStyle="1">
    <w:name w:val="Верхний колонтитул Знак"/>
    <w:basedOn w:val="880"/>
    <w:link w:val="891"/>
    <w:uiPriority w:val="99"/>
    <w:rPr>
      <w:sz w:val="22"/>
      <w:szCs w:val="22"/>
      <w:lang w:eastAsia="ja-JP"/>
    </w:rPr>
  </w:style>
  <w:style w:type="paragraph" w:styleId="893">
    <w:name w:val="Balloon Text"/>
    <w:basedOn w:val="879"/>
    <w:link w:val="894"/>
    <w:uiPriority w:val="99"/>
    <w:semiHidden/>
    <w:unhideWhenUsed/>
    <w:pPr>
      <w:spacing w:after="0" w:line="240" w:lineRule="auto"/>
    </w:pPr>
    <w:rPr>
      <w:rFonts w:ascii="Tahoma" w:hAnsi="Tahoma" w:cs="Tahoma"/>
      <w:sz w:val="16"/>
      <w:szCs w:val="16"/>
    </w:rPr>
  </w:style>
  <w:style w:type="character" w:styleId="894" w:customStyle="1">
    <w:name w:val="Текст выноски Знак"/>
    <w:basedOn w:val="880"/>
    <w:link w:val="893"/>
    <w:uiPriority w:val="99"/>
    <w:semiHidden/>
    <w:rPr>
      <w:rFonts w:ascii="Tahoma" w:hAnsi="Tahoma" w:cs="Tahoma"/>
      <w:sz w:val="16"/>
      <w:szCs w:val="16"/>
      <w:lang w:eastAsia="ja-JP"/>
    </w:rPr>
  </w:style>
  <w:style w:type="paragraph" w:styleId="895">
    <w:name w:val="Footer"/>
    <w:basedOn w:val="879"/>
    <w:link w:val="896"/>
    <w:uiPriority w:val="99"/>
    <w:unhideWhenUsed/>
    <w:pPr>
      <w:spacing w:after="0" w:line="240" w:lineRule="auto"/>
      <w:tabs>
        <w:tab w:val="center" w:pos="4677" w:leader="none"/>
        <w:tab w:val="right" w:pos="9355" w:leader="none"/>
      </w:tabs>
    </w:pPr>
  </w:style>
  <w:style w:type="character" w:styleId="896" w:customStyle="1">
    <w:name w:val="Нижний колонтитул Знак"/>
    <w:basedOn w:val="880"/>
    <w:link w:val="895"/>
    <w:uiPriority w:val="99"/>
    <w:rPr>
      <w:sz w:val="22"/>
      <w:szCs w:val="22"/>
      <w:lang w:eastAsia="ja-JP"/>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customXml" Target="../customXml/item1.xml" /><Relationship Id="rId11" Type="http://schemas.openxmlformats.org/officeDocument/2006/relationships/hyperlink" Target="consultantplus://offline/ref=C473C347F9A3FDCEBCE44469F36B7A2F5CB19BF95DB65730B9DA16D02466019F2B5DB8DFCD29736C4FD730907FEEBFE50EA28B4519D5361DYEqCN" TargetMode="External"/><Relationship Id="rId12" Type="http://schemas.openxmlformats.org/officeDocument/2006/relationships/hyperlink" Target="consultantplus://offline/ref=C473C347F9A3FDCEBCE44469F36B7A2F5CBD9CFF57B15730B9DA16D02466019F2B5DB8DFCD29736C4DD730907FEEBFE50EA28B4519D5361DYEqCN" TargetMode="External"/><Relationship Id="rId13" Type="http://schemas.openxmlformats.org/officeDocument/2006/relationships/hyperlink" Target="consultantplus://offline/ref=C473C347F9A3FDCEBCE44469F36B7A2F5BBB9BFD51B05730B9DA16D02466019F395DE0D3CC2C6D6C4FC266C139YBq9N" TargetMode="External"/><Relationship Id="rId14" Type="http://schemas.openxmlformats.org/officeDocument/2006/relationships/hyperlink" Target="consultantplus://offline/ref=C473C347F9A3FDCEBCE44469F36B7A2F5BBB9BFD51B05730B9DA16D02466019F395DE0D3CC2C6D6C4FC266C139YBq9N" TargetMode="External"/><Relationship Id="rId15" Type="http://schemas.openxmlformats.org/officeDocument/2006/relationships/hyperlink" Target="consultantplus://offline/ref=C473C347F9A3FDCEBCE44469F36B7A2F5BBB9BFD51B05730B9DA16D02466019F2B5DB8DFC922273C098969C03EA5B3E615BE8A45Y0q5N" TargetMode="External"/><Relationship Id="rId16" Type="http://schemas.openxmlformats.org/officeDocument/2006/relationships/hyperlink" Target="https://login.consultant.ru/link/?req=doc&amp;demo=2&amp;base=LAW&amp;n=422241&amp;dst=100260&amp;field=134&amp;date=23.11.2022" TargetMode="External"/><Relationship Id="rId17" Type="http://schemas.openxmlformats.org/officeDocument/2006/relationships/hyperlink" Target="https://login.consultant.ru/link/?req=doc&amp;demo=2&amp;base=LAW&amp;n=422241&amp;dst=100269&amp;field=134&amp;date=23.11.2022" TargetMode="External"/><Relationship Id="rId18" Type="http://schemas.openxmlformats.org/officeDocument/2006/relationships/hyperlink" Target="https://login.consultant.ru/link/?req=doc&amp;demo=2&amp;base=LAW&amp;n=422241&amp;dst=100082&amp;field=134&amp;date=23.11.2022" TargetMode="External"/><Relationship Id="rId19" Type="http://schemas.openxmlformats.org/officeDocument/2006/relationships/hyperlink" Target="https://login.consultant.ru/link/?req=doc&amp;demo=2&amp;base=LAW&amp;n=422241&amp;dst=27&amp;field=134&amp;date=23.11.20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750BD-C519-46C2-8BB1-9B2C6B577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Р7-Офис/2025.2.2.831</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dc:creator>
  <cp:lastModifiedBy>user</cp:lastModifiedBy>
  <cp:revision>7</cp:revision>
  <dcterms:created xsi:type="dcterms:W3CDTF">2026-04-06T05:25:00Z</dcterms:created>
  <dcterms:modified xsi:type="dcterms:W3CDTF">2026-05-07T03:00:38Z</dcterms:modified>
</cp:coreProperties>
</file>