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8E2ECA" w:rsidRDefault="00496AC0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57pt" o:allowoverlap="f">
            <v:imagedata r:id="rId7" o:title="малыйгерб" grayscale="t"/>
          </v:shape>
        </w:pict>
      </w:r>
    </w:p>
    <w:p w:rsidR="0001737C" w:rsidRPr="005F1EC3" w:rsidRDefault="00320DF2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КРАСНОУРАЛЬСКАЯ ГОРОДСКАЯ</w:t>
      </w:r>
      <w:r w:rsidR="0001737C" w:rsidRPr="005F1EC3">
        <w:rPr>
          <w:b/>
          <w:i w:val="0"/>
          <w:sz w:val="28"/>
        </w:rPr>
        <w:t xml:space="preserve">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Tr="006B602F">
        <w:tc>
          <w:tcPr>
            <w:tcW w:w="4068" w:type="dxa"/>
          </w:tcPr>
          <w:p w:rsidR="0001737C" w:rsidRPr="00EE59DB" w:rsidRDefault="002B1A0A" w:rsidP="002B1A0A">
            <w:pPr>
              <w:widowControl w:val="0"/>
              <w:jc w:val="both"/>
            </w:pPr>
            <w:r>
              <w:t>14 декабря</w:t>
            </w:r>
            <w:r w:rsidR="00320DF2" w:rsidRPr="00EE59DB">
              <w:t xml:space="preserve"> </w:t>
            </w:r>
            <w:r w:rsidR="0001737C" w:rsidRPr="00EE59DB">
              <w:t>201</w:t>
            </w:r>
            <w:r>
              <w:t xml:space="preserve">7 </w:t>
            </w:r>
            <w:r w:rsidR="0001737C" w:rsidRPr="00EE59DB">
              <w:t xml:space="preserve">г.                                                                </w:t>
            </w:r>
          </w:p>
        </w:tc>
        <w:tc>
          <w:tcPr>
            <w:tcW w:w="1440" w:type="dxa"/>
          </w:tcPr>
          <w:p w:rsidR="0001737C" w:rsidRPr="00EE59DB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EE59DB" w:rsidRDefault="0001737C" w:rsidP="002B1A0A">
            <w:pPr>
              <w:widowControl w:val="0"/>
              <w:jc w:val="right"/>
            </w:pPr>
            <w:r w:rsidRPr="00EE59DB">
              <w:t xml:space="preserve">№ </w:t>
            </w:r>
            <w:r w:rsidR="002B1A0A">
              <w:t>47</w:t>
            </w:r>
            <w:r w:rsidR="00320DF2" w:rsidRPr="00EE59DB">
              <w:t>/</w:t>
            </w:r>
            <w:r w:rsidR="00EE59DB">
              <w:t>2</w:t>
            </w:r>
            <w:r w:rsidR="002B1A0A">
              <w:t>80</w:t>
            </w:r>
          </w:p>
        </w:tc>
      </w:tr>
    </w:tbl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г. </w:t>
      </w:r>
      <w:r w:rsidR="00320DF2">
        <w:rPr>
          <w:sz w:val="24"/>
        </w:rPr>
        <w:t>Красноуральск</w:t>
      </w:r>
    </w:p>
    <w:p w:rsidR="00153049" w:rsidRDefault="00153049" w:rsidP="00153049">
      <w:pPr>
        <w:rPr>
          <w:b/>
        </w:rPr>
      </w:pP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9468"/>
      </w:tblGrid>
      <w:tr w:rsidR="00A33826" w:rsidRPr="00A40C0E" w:rsidTr="00947A85">
        <w:trPr>
          <w:jc w:val="center"/>
        </w:trPr>
        <w:tc>
          <w:tcPr>
            <w:tcW w:w="9468" w:type="dxa"/>
            <w:shd w:val="clear" w:color="auto" w:fill="auto"/>
          </w:tcPr>
          <w:p w:rsidR="002B1A0A" w:rsidRDefault="007C4A79" w:rsidP="002B1A0A">
            <w:pPr>
              <w:rPr>
                <w:b/>
              </w:rPr>
            </w:pPr>
            <w:r w:rsidRPr="007C4A79">
              <w:rPr>
                <w:b/>
              </w:rPr>
              <w:t>О</w:t>
            </w:r>
            <w:r w:rsidR="00161D85">
              <w:rPr>
                <w:b/>
              </w:rPr>
              <w:t xml:space="preserve">б утверждении </w:t>
            </w:r>
            <w:r w:rsidR="002B1A0A">
              <w:rPr>
                <w:b/>
              </w:rPr>
              <w:t>Тематического плана</w:t>
            </w:r>
            <w:r w:rsidR="001B0017">
              <w:rPr>
                <w:b/>
              </w:rPr>
              <w:t xml:space="preserve"> </w:t>
            </w:r>
            <w:bookmarkStart w:id="0" w:name="_GoBack"/>
            <w:bookmarkEnd w:id="0"/>
            <w:r w:rsidR="002B1A0A">
              <w:rPr>
                <w:b/>
              </w:rPr>
              <w:t>обучения организаторов выборов и резерва составов участковых избирательных комиссий в 2018 году</w:t>
            </w:r>
          </w:p>
          <w:p w:rsidR="00A33826" w:rsidRPr="00A40C0E" w:rsidRDefault="00A33826" w:rsidP="00EE59DB">
            <w:pPr>
              <w:rPr>
                <w:b/>
                <w:sz w:val="14"/>
                <w:szCs w:val="14"/>
              </w:rPr>
            </w:pPr>
          </w:p>
        </w:tc>
      </w:tr>
    </w:tbl>
    <w:p w:rsidR="00A33826" w:rsidRPr="007D430A" w:rsidRDefault="00A33826" w:rsidP="00A33826">
      <w:pPr>
        <w:spacing w:line="360" w:lineRule="auto"/>
        <w:ind w:firstLine="540"/>
        <w:jc w:val="both"/>
      </w:pPr>
    </w:p>
    <w:p w:rsidR="0091119C" w:rsidRDefault="00EE59DB" w:rsidP="00A33826">
      <w:pPr>
        <w:pStyle w:val="ConsPlusNonformat"/>
        <w:spacing w:line="312" w:lineRule="auto"/>
        <w:ind w:firstLine="709"/>
        <w:jc w:val="both"/>
        <w:rPr>
          <w:rFonts w:ascii="Times New Roman" w:hAnsi="Times New Roman" w:cs="Times New Roman"/>
          <w:spacing w:val="60"/>
          <w:sz w:val="28"/>
        </w:rPr>
      </w:pPr>
      <w:r>
        <w:rPr>
          <w:rFonts w:ascii="TimesNewRoman" w:hAnsi="TimesNewRoman"/>
          <w:color w:val="000000"/>
          <w:sz w:val="28"/>
          <w:szCs w:val="28"/>
        </w:rPr>
        <w:t>Руководствуясь подпунктом 3 пункта 1 статьи 25 Избирательного</w:t>
      </w:r>
      <w:r>
        <w:rPr>
          <w:rFonts w:ascii="TimesNewRoman" w:hAnsi="TimesNewRoman"/>
          <w:color w:val="000000"/>
          <w:sz w:val="28"/>
          <w:szCs w:val="28"/>
        </w:rPr>
        <w:br/>
        <w:t>кодекса Свердловской области, в целях реализации мероприятий по</w:t>
      </w:r>
      <w:r>
        <w:rPr>
          <w:rFonts w:ascii="TimesNewRoman" w:hAnsi="TimesNewRoman"/>
          <w:color w:val="000000"/>
          <w:sz w:val="28"/>
          <w:szCs w:val="28"/>
        </w:rPr>
        <w:br/>
        <w:t>обучению и повышению квалификации членов участковых избирательных</w:t>
      </w:r>
      <w:r>
        <w:rPr>
          <w:rFonts w:ascii="TimesNewRoman" w:hAnsi="TimesNewRoman"/>
          <w:color w:val="000000"/>
          <w:sz w:val="28"/>
          <w:szCs w:val="28"/>
        </w:rPr>
        <w:br/>
        <w:t>комиссий, профессиональной подготовки организаторов выборов к</w:t>
      </w:r>
      <w:r>
        <w:rPr>
          <w:rFonts w:ascii="TimesNewRoman" w:hAnsi="TimesNewRoman"/>
          <w:color w:val="000000"/>
          <w:sz w:val="28"/>
          <w:szCs w:val="28"/>
        </w:rPr>
        <w:br/>
        <w:t>проведению избирательн</w:t>
      </w:r>
      <w:r w:rsidR="002B1A0A">
        <w:rPr>
          <w:rFonts w:ascii="TimesNewRoman" w:hAnsi="TimesNewRoman"/>
          <w:color w:val="000000"/>
          <w:sz w:val="28"/>
          <w:szCs w:val="28"/>
        </w:rPr>
        <w:t xml:space="preserve">ой кампании </w:t>
      </w:r>
      <w:r>
        <w:rPr>
          <w:rFonts w:ascii="TimesNewRoman" w:hAnsi="TimesNewRoman"/>
          <w:color w:val="000000"/>
          <w:sz w:val="28"/>
          <w:szCs w:val="28"/>
        </w:rPr>
        <w:t xml:space="preserve">по выборам </w:t>
      </w:r>
      <w:r w:rsidR="002B1A0A">
        <w:rPr>
          <w:rFonts w:ascii="TimesNewRoman" w:hAnsi="TimesNewRoman"/>
          <w:color w:val="000000"/>
          <w:sz w:val="28"/>
          <w:szCs w:val="28"/>
        </w:rPr>
        <w:t>Президента Российской Федерации в 2018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4E0A">
        <w:rPr>
          <w:rFonts w:ascii="Times New Roman" w:hAnsi="Times New Roman" w:cs="Times New Roman"/>
          <w:sz w:val="28"/>
          <w:szCs w:val="28"/>
        </w:rPr>
        <w:t xml:space="preserve"> </w:t>
      </w:r>
      <w:r w:rsidR="00F67340">
        <w:rPr>
          <w:rFonts w:ascii="Times New Roman" w:hAnsi="Times New Roman" w:cs="Times New Roman"/>
          <w:sz w:val="28"/>
        </w:rPr>
        <w:t>Красноуральская городская</w:t>
      </w:r>
      <w:r w:rsidR="00A33826" w:rsidRPr="00A40C0E">
        <w:rPr>
          <w:rFonts w:ascii="Times New Roman" w:hAnsi="Times New Roman" w:cs="Times New Roman"/>
          <w:sz w:val="28"/>
        </w:rPr>
        <w:t xml:space="preserve"> территориальная избирательная комисси</w:t>
      </w:r>
      <w:r w:rsidR="00A33826" w:rsidRPr="00E44442">
        <w:rPr>
          <w:rFonts w:ascii="Times New Roman" w:hAnsi="Times New Roman" w:cs="Times New Roman"/>
          <w:spacing w:val="60"/>
          <w:sz w:val="28"/>
        </w:rPr>
        <w:t xml:space="preserve">я </w:t>
      </w:r>
    </w:p>
    <w:p w:rsidR="00A33826" w:rsidRPr="0091119C" w:rsidRDefault="0091119C" w:rsidP="00A33826">
      <w:pPr>
        <w:pStyle w:val="ConsPlusNonformat"/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1119C">
        <w:rPr>
          <w:rFonts w:ascii="Times New Roman" w:hAnsi="Times New Roman" w:cs="Times New Roman"/>
          <w:b/>
          <w:sz w:val="28"/>
        </w:rPr>
        <w:t>РЕШИЛА</w:t>
      </w:r>
      <w:r w:rsidR="00A33826" w:rsidRPr="0091119C">
        <w:rPr>
          <w:rFonts w:ascii="Times New Roman" w:hAnsi="Times New Roman" w:cs="Times New Roman"/>
          <w:b/>
          <w:sz w:val="28"/>
        </w:rPr>
        <w:t>:</w:t>
      </w:r>
    </w:p>
    <w:p w:rsidR="004D2EA3" w:rsidRPr="000C19B9" w:rsidRDefault="004D2EA3" w:rsidP="00BC4E0A">
      <w:pPr>
        <w:spacing w:line="360" w:lineRule="auto"/>
        <w:ind w:firstLine="708"/>
        <w:jc w:val="both"/>
        <w:rPr>
          <w:sz w:val="16"/>
          <w:szCs w:val="16"/>
        </w:rPr>
      </w:pPr>
      <w:r w:rsidRPr="00A40C0E">
        <w:rPr>
          <w:szCs w:val="24"/>
        </w:rPr>
        <w:t>1</w:t>
      </w:r>
      <w:r w:rsidRPr="00BC4E0A">
        <w:rPr>
          <w:szCs w:val="24"/>
        </w:rPr>
        <w:t xml:space="preserve">. </w:t>
      </w:r>
      <w:r w:rsidR="00BC4E0A" w:rsidRPr="00BC4E0A">
        <w:rPr>
          <w:szCs w:val="24"/>
        </w:rPr>
        <w:t xml:space="preserve">Утвердить </w:t>
      </w:r>
      <w:r w:rsidR="00F509D7">
        <w:rPr>
          <w:szCs w:val="24"/>
        </w:rPr>
        <w:t>Тематический</w:t>
      </w:r>
      <w:r w:rsidR="00BC4E0A" w:rsidRPr="00BC4E0A">
        <w:t xml:space="preserve"> план обучения организаторов выборов и резерва составов участковых избирательных комиссий на 201</w:t>
      </w:r>
      <w:r w:rsidR="00F509D7">
        <w:t>8</w:t>
      </w:r>
      <w:r w:rsidR="00BC4E0A" w:rsidRPr="00BC4E0A">
        <w:t xml:space="preserve"> год</w:t>
      </w:r>
      <w:r w:rsidR="00BC4E0A">
        <w:t xml:space="preserve"> (прилагается).</w:t>
      </w:r>
      <w:r w:rsidR="00BC4E0A" w:rsidRPr="00A40C0E">
        <w:rPr>
          <w:szCs w:val="24"/>
        </w:rPr>
        <w:t xml:space="preserve"> </w:t>
      </w:r>
    </w:p>
    <w:p w:rsidR="00A33826" w:rsidRPr="00A40C0E" w:rsidRDefault="00A33826" w:rsidP="00BC4E0A">
      <w:pPr>
        <w:spacing w:line="360" w:lineRule="auto"/>
        <w:ind w:firstLine="709"/>
        <w:jc w:val="both"/>
        <w:rPr>
          <w:szCs w:val="24"/>
        </w:rPr>
      </w:pPr>
      <w:r w:rsidRPr="00A40C0E">
        <w:rPr>
          <w:szCs w:val="24"/>
        </w:rPr>
        <w:t xml:space="preserve">2. Направить настоящее решение </w:t>
      </w:r>
      <w:r w:rsidRPr="00E54C1A">
        <w:rPr>
          <w:szCs w:val="24"/>
        </w:rPr>
        <w:t>Избирательной комиссии Свердловской области</w:t>
      </w:r>
      <w:r>
        <w:rPr>
          <w:szCs w:val="24"/>
        </w:rPr>
        <w:t xml:space="preserve">, </w:t>
      </w:r>
      <w:r w:rsidRPr="0042466E">
        <w:t>участковы</w:t>
      </w:r>
      <w:r>
        <w:t>м</w:t>
      </w:r>
      <w:r w:rsidRPr="0042466E">
        <w:t xml:space="preserve"> избирательны</w:t>
      </w:r>
      <w:r>
        <w:t>м</w:t>
      </w:r>
      <w:r w:rsidRPr="0042466E">
        <w:t xml:space="preserve"> комисси</w:t>
      </w:r>
      <w:r>
        <w:t xml:space="preserve">ям и </w:t>
      </w:r>
      <w:r w:rsidRPr="00E54C1A">
        <w:t xml:space="preserve">опубликовать на официальном сайте </w:t>
      </w:r>
      <w:r w:rsidR="001C39E7">
        <w:t>Красноуральской городской</w:t>
      </w:r>
      <w:r w:rsidRPr="00A40C0E">
        <w:t xml:space="preserve"> территориальн</w:t>
      </w:r>
      <w:r>
        <w:t>ой</w:t>
      </w:r>
      <w:r w:rsidRPr="009F2CD5">
        <w:t xml:space="preserve"> </w:t>
      </w:r>
      <w:r>
        <w:t>и</w:t>
      </w:r>
      <w:r w:rsidRPr="00E54C1A">
        <w:t>збирательной комиссии</w:t>
      </w:r>
      <w:r w:rsidRPr="00A40C0E">
        <w:rPr>
          <w:szCs w:val="24"/>
        </w:rPr>
        <w:t>.</w:t>
      </w:r>
    </w:p>
    <w:p w:rsidR="00A33826" w:rsidRDefault="00A33826" w:rsidP="00BC4E0A">
      <w:pPr>
        <w:spacing w:line="360" w:lineRule="auto"/>
        <w:ind w:firstLine="709"/>
        <w:jc w:val="both"/>
        <w:rPr>
          <w:szCs w:val="24"/>
        </w:rPr>
      </w:pPr>
      <w:r w:rsidRPr="00A40C0E">
        <w:rPr>
          <w:szCs w:val="24"/>
        </w:rPr>
        <w:t xml:space="preserve">3. Контроль за исполнением настоящего решения возложить на председателя </w:t>
      </w:r>
      <w:r w:rsidR="001C39E7">
        <w:rPr>
          <w:szCs w:val="24"/>
        </w:rPr>
        <w:t>к</w:t>
      </w:r>
      <w:r w:rsidRPr="00A40C0E">
        <w:rPr>
          <w:szCs w:val="24"/>
        </w:rPr>
        <w:t xml:space="preserve">омиссии </w:t>
      </w:r>
      <w:r w:rsidR="001C39E7">
        <w:rPr>
          <w:szCs w:val="24"/>
        </w:rPr>
        <w:t>С.А. Старкову</w:t>
      </w:r>
      <w:r w:rsidRPr="00A40C0E">
        <w:rPr>
          <w:szCs w:val="24"/>
        </w:rPr>
        <w:t xml:space="preserve">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520"/>
        <w:gridCol w:w="2700"/>
      </w:tblGrid>
      <w:tr w:rsidR="001C39E7" w:rsidRPr="00A40C0E" w:rsidTr="00947A85">
        <w:tc>
          <w:tcPr>
            <w:tcW w:w="4248" w:type="dxa"/>
          </w:tcPr>
          <w:p w:rsidR="00A33826" w:rsidRPr="00A40C0E" w:rsidRDefault="00A33826" w:rsidP="00CF25D3">
            <w:r w:rsidRPr="00A40C0E">
              <w:t>Председатель</w:t>
            </w:r>
            <w:r>
              <w:t xml:space="preserve"> </w:t>
            </w:r>
            <w:r w:rsidRPr="00A40C0E">
              <w:t>комиссии</w:t>
            </w:r>
          </w:p>
        </w:tc>
        <w:tc>
          <w:tcPr>
            <w:tcW w:w="2520" w:type="dxa"/>
          </w:tcPr>
          <w:p w:rsidR="00A33826" w:rsidRPr="00A40C0E" w:rsidRDefault="00A33826" w:rsidP="00947A85"/>
        </w:tc>
        <w:tc>
          <w:tcPr>
            <w:tcW w:w="2700" w:type="dxa"/>
          </w:tcPr>
          <w:p w:rsidR="00A33826" w:rsidRPr="00A40C0E" w:rsidRDefault="001C39E7" w:rsidP="001C39E7">
            <w:pPr>
              <w:jc w:val="right"/>
            </w:pPr>
            <w:r>
              <w:t>С.А. Старкова</w:t>
            </w:r>
          </w:p>
        </w:tc>
      </w:tr>
      <w:tr w:rsidR="001C39E7" w:rsidRPr="00A40C0E" w:rsidTr="00947A85">
        <w:tc>
          <w:tcPr>
            <w:tcW w:w="4248" w:type="dxa"/>
          </w:tcPr>
          <w:p w:rsidR="00A33826" w:rsidRPr="00A40C0E" w:rsidRDefault="00A33826" w:rsidP="00947A85"/>
        </w:tc>
        <w:tc>
          <w:tcPr>
            <w:tcW w:w="2520" w:type="dxa"/>
          </w:tcPr>
          <w:p w:rsidR="00A33826" w:rsidRPr="00A40C0E" w:rsidRDefault="00A33826" w:rsidP="00947A85"/>
        </w:tc>
        <w:tc>
          <w:tcPr>
            <w:tcW w:w="2700" w:type="dxa"/>
          </w:tcPr>
          <w:p w:rsidR="00A33826" w:rsidRPr="00A40C0E" w:rsidRDefault="00A33826" w:rsidP="00947A85">
            <w:pPr>
              <w:jc w:val="right"/>
            </w:pPr>
          </w:p>
        </w:tc>
      </w:tr>
      <w:tr w:rsidR="001C39E7" w:rsidRPr="00A40C0E" w:rsidTr="00947A85">
        <w:tc>
          <w:tcPr>
            <w:tcW w:w="4248" w:type="dxa"/>
          </w:tcPr>
          <w:p w:rsidR="00A33826" w:rsidRPr="00A40C0E" w:rsidRDefault="00A33826" w:rsidP="00CF25D3">
            <w:r w:rsidRPr="00A40C0E">
              <w:t>Секретарь комиссии</w:t>
            </w:r>
          </w:p>
        </w:tc>
        <w:tc>
          <w:tcPr>
            <w:tcW w:w="2520" w:type="dxa"/>
          </w:tcPr>
          <w:p w:rsidR="00A33826" w:rsidRPr="00A40C0E" w:rsidRDefault="00A33826" w:rsidP="00947A85"/>
        </w:tc>
        <w:tc>
          <w:tcPr>
            <w:tcW w:w="2700" w:type="dxa"/>
          </w:tcPr>
          <w:p w:rsidR="00A33826" w:rsidRPr="00A40C0E" w:rsidRDefault="001C39E7" w:rsidP="00085346">
            <w:pPr>
              <w:jc w:val="right"/>
            </w:pPr>
            <w:r>
              <w:t>Г.М. Ф</w:t>
            </w:r>
            <w:r w:rsidR="00085346">
              <w:t>е</w:t>
            </w:r>
            <w:r>
              <w:t>дорова</w:t>
            </w:r>
          </w:p>
        </w:tc>
      </w:tr>
    </w:tbl>
    <w:p w:rsidR="00BC7905" w:rsidRDefault="00BC7905" w:rsidP="00CF25D3">
      <w:pPr>
        <w:jc w:val="both"/>
      </w:pPr>
    </w:p>
    <w:sectPr w:rsidR="00BC7905" w:rsidSect="00CF25D3">
      <w:pgSz w:w="11906" w:h="16838"/>
      <w:pgMar w:top="426" w:right="851" w:bottom="709" w:left="1701" w:header="3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AC0" w:rsidRDefault="00496AC0">
      <w:r>
        <w:separator/>
      </w:r>
    </w:p>
  </w:endnote>
  <w:endnote w:type="continuationSeparator" w:id="0">
    <w:p w:rsidR="00496AC0" w:rsidRDefault="0049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AC0" w:rsidRDefault="00496AC0">
      <w:r>
        <w:separator/>
      </w:r>
    </w:p>
  </w:footnote>
  <w:footnote w:type="continuationSeparator" w:id="0">
    <w:p w:rsidR="00496AC0" w:rsidRDefault="00496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164"/>
    <w:rsid w:val="0001737C"/>
    <w:rsid w:val="000209C4"/>
    <w:rsid w:val="00085346"/>
    <w:rsid w:val="00091ADD"/>
    <w:rsid w:val="00095C9D"/>
    <w:rsid w:val="00096666"/>
    <w:rsid w:val="00153049"/>
    <w:rsid w:val="00161D85"/>
    <w:rsid w:val="001B0017"/>
    <w:rsid w:val="001B370A"/>
    <w:rsid w:val="001C39E7"/>
    <w:rsid w:val="002B1A0A"/>
    <w:rsid w:val="00311691"/>
    <w:rsid w:val="003208A8"/>
    <w:rsid w:val="00320DF2"/>
    <w:rsid w:val="003D66C5"/>
    <w:rsid w:val="00496AC0"/>
    <w:rsid w:val="004D2EA3"/>
    <w:rsid w:val="00520DEE"/>
    <w:rsid w:val="005330C3"/>
    <w:rsid w:val="00595CBE"/>
    <w:rsid w:val="0065743D"/>
    <w:rsid w:val="006B602F"/>
    <w:rsid w:val="007237B8"/>
    <w:rsid w:val="00757ADE"/>
    <w:rsid w:val="007C4A79"/>
    <w:rsid w:val="008403AE"/>
    <w:rsid w:val="008659C8"/>
    <w:rsid w:val="008A5292"/>
    <w:rsid w:val="008D497E"/>
    <w:rsid w:val="008E2ECA"/>
    <w:rsid w:val="00907E5E"/>
    <w:rsid w:val="0091119C"/>
    <w:rsid w:val="00990F64"/>
    <w:rsid w:val="0099120B"/>
    <w:rsid w:val="00A05164"/>
    <w:rsid w:val="00A33826"/>
    <w:rsid w:val="00A65361"/>
    <w:rsid w:val="00AF1D57"/>
    <w:rsid w:val="00BC4E0A"/>
    <w:rsid w:val="00BC7905"/>
    <w:rsid w:val="00C35D76"/>
    <w:rsid w:val="00CF25D3"/>
    <w:rsid w:val="00E30D03"/>
    <w:rsid w:val="00E47A01"/>
    <w:rsid w:val="00E6572E"/>
    <w:rsid w:val="00E968D2"/>
    <w:rsid w:val="00EE59DB"/>
    <w:rsid w:val="00F05000"/>
    <w:rsid w:val="00F509D7"/>
    <w:rsid w:val="00F67340"/>
    <w:rsid w:val="00F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40BFE5-8A1D-4A47-BDDB-A1CA7E08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ody Text"/>
    <w:basedOn w:val="a"/>
    <w:link w:val="a6"/>
    <w:rsid w:val="00095C9D"/>
    <w:pPr>
      <w:keepLines/>
      <w:tabs>
        <w:tab w:val="left" w:pos="1080"/>
      </w:tabs>
      <w:jc w:val="both"/>
    </w:pPr>
  </w:style>
  <w:style w:type="character" w:customStyle="1" w:styleId="a6">
    <w:name w:val="Основной текст Знак"/>
    <w:link w:val="a5"/>
    <w:rsid w:val="00095C9D"/>
    <w:rPr>
      <w:rFonts w:eastAsia="Times New Roman"/>
      <w:sz w:val="28"/>
      <w:szCs w:val="28"/>
    </w:rPr>
  </w:style>
  <w:style w:type="paragraph" w:customStyle="1" w:styleId="ConsPlusNonformat">
    <w:name w:val="ConsPlusNonformat"/>
    <w:rsid w:val="00A338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footnote text"/>
    <w:basedOn w:val="a"/>
    <w:link w:val="a8"/>
    <w:rsid w:val="00A33826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8">
    <w:name w:val="Текст сноски Знак"/>
    <w:link w:val="a7"/>
    <w:rsid w:val="00A33826"/>
    <w:rPr>
      <w:rFonts w:ascii="Times New Roman CYR" w:eastAsia="Times New Roman" w:hAnsi="Times New Roman CYR"/>
    </w:rPr>
  </w:style>
  <w:style w:type="character" w:styleId="a9">
    <w:name w:val="footnote reference"/>
    <w:rsid w:val="00A33826"/>
    <w:rPr>
      <w:vertAlign w:val="superscript"/>
    </w:rPr>
  </w:style>
  <w:style w:type="paragraph" w:styleId="aa">
    <w:name w:val="Body Text Indent"/>
    <w:basedOn w:val="a"/>
    <w:link w:val="ab"/>
    <w:rsid w:val="004D2EA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4D2EA3"/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56;&#1072;&#1073;&#1086;&#1095;&#1080;&#1077;%20&#1076;&#1086;&#1082;&#1091;&#1084;&#1077;&#1085;&#1090;&#1099;\&#1044;&#1045;&#1051;&#1054;%202016\&#1041;&#1051;&#1040;&#1053;&#1050;&#1048;%20&#1058;&#1048;&#1050;%202015\&#1088;&#1077;&#1096;&#1077;&#1085;&#1080;&#1077;.w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2C633-6A62-40EA-98D8-1177DACE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SPecialiST RePack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1</dc:creator>
  <cp:lastModifiedBy>User</cp:lastModifiedBy>
  <cp:revision>10</cp:revision>
  <cp:lastPrinted>2016-01-27T09:58:00Z</cp:lastPrinted>
  <dcterms:created xsi:type="dcterms:W3CDTF">2016-01-28T04:20:00Z</dcterms:created>
  <dcterms:modified xsi:type="dcterms:W3CDTF">2017-12-15T11:08:00Z</dcterms:modified>
</cp:coreProperties>
</file>