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D3" w:rsidRDefault="009F49D3" w:rsidP="00C970C6">
      <w:pPr>
        <w:ind w:left="4955" w:firstLine="709"/>
      </w:pPr>
      <w:bookmarkStart w:id="0" w:name="_GoBack"/>
      <w:bookmarkEnd w:id="0"/>
    </w:p>
    <w:p w:rsidR="00C970C6" w:rsidRPr="00B65859" w:rsidRDefault="00C970C6" w:rsidP="00C970C6">
      <w:pPr>
        <w:ind w:left="4955" w:firstLine="709"/>
      </w:pPr>
      <w:r w:rsidRPr="00B65859">
        <w:t>УТВЕРЖДЕНО:</w:t>
      </w:r>
    </w:p>
    <w:p w:rsidR="00C970C6" w:rsidRPr="007F55B2" w:rsidRDefault="00C970C6" w:rsidP="00C970C6">
      <w:pPr>
        <w:ind w:left="4246" w:firstLine="709"/>
        <w:rPr>
          <w:sz w:val="24"/>
          <w:szCs w:val="24"/>
        </w:rPr>
      </w:pPr>
      <w:r w:rsidRPr="007F55B2">
        <w:rPr>
          <w:sz w:val="24"/>
          <w:szCs w:val="24"/>
        </w:rPr>
        <w:t xml:space="preserve">решением </w:t>
      </w:r>
      <w:r w:rsidR="009F49D3">
        <w:rPr>
          <w:sz w:val="24"/>
          <w:szCs w:val="24"/>
        </w:rPr>
        <w:t>Красноуральской</w:t>
      </w:r>
      <w:r>
        <w:rPr>
          <w:sz w:val="24"/>
          <w:szCs w:val="24"/>
        </w:rPr>
        <w:t xml:space="preserve"> </w:t>
      </w:r>
      <w:r w:rsidRPr="007F55B2">
        <w:rPr>
          <w:sz w:val="24"/>
          <w:szCs w:val="24"/>
        </w:rPr>
        <w:t>городской</w:t>
      </w:r>
    </w:p>
    <w:p w:rsidR="00C970C6" w:rsidRPr="007F55B2" w:rsidRDefault="00C970C6" w:rsidP="00C970C6">
      <w:pPr>
        <w:ind w:left="3539" w:firstLine="709"/>
        <w:rPr>
          <w:sz w:val="24"/>
          <w:szCs w:val="24"/>
        </w:rPr>
      </w:pPr>
      <w:r w:rsidRPr="007F55B2">
        <w:rPr>
          <w:sz w:val="24"/>
          <w:szCs w:val="24"/>
        </w:rPr>
        <w:t>территориальной избирательной комиссии</w:t>
      </w:r>
    </w:p>
    <w:p w:rsidR="00C970C6" w:rsidRPr="00AA2DDC" w:rsidRDefault="00797255" w:rsidP="00C970C6">
      <w:pPr>
        <w:ind w:left="4247" w:firstLine="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70C6">
        <w:rPr>
          <w:sz w:val="24"/>
          <w:szCs w:val="24"/>
        </w:rPr>
        <w:t>от</w:t>
      </w:r>
      <w:r w:rsidR="009F49D3">
        <w:rPr>
          <w:sz w:val="24"/>
          <w:szCs w:val="24"/>
        </w:rPr>
        <w:t xml:space="preserve"> </w:t>
      </w:r>
      <w:r w:rsidR="00C970C6">
        <w:rPr>
          <w:sz w:val="24"/>
          <w:szCs w:val="24"/>
        </w:rPr>
        <w:t xml:space="preserve">19 февраля 2016  </w:t>
      </w:r>
      <w:r w:rsidR="00C970C6" w:rsidRPr="007F55B2">
        <w:rPr>
          <w:sz w:val="24"/>
          <w:szCs w:val="24"/>
        </w:rPr>
        <w:t xml:space="preserve">года № </w:t>
      </w:r>
      <w:r w:rsidR="009F49D3">
        <w:rPr>
          <w:sz w:val="24"/>
          <w:szCs w:val="24"/>
        </w:rPr>
        <w:t>2</w:t>
      </w:r>
      <w:r w:rsidR="00C970C6">
        <w:rPr>
          <w:sz w:val="24"/>
          <w:szCs w:val="24"/>
        </w:rPr>
        <w:t>/</w:t>
      </w:r>
      <w:r w:rsidR="007C2275">
        <w:rPr>
          <w:sz w:val="24"/>
          <w:szCs w:val="24"/>
        </w:rPr>
        <w:t>9</w:t>
      </w:r>
    </w:p>
    <w:p w:rsidR="00C970C6" w:rsidRDefault="00C970C6" w:rsidP="00C970C6">
      <w:pPr>
        <w:pStyle w:val="1"/>
        <w:spacing w:before="120" w:after="0"/>
        <w:jc w:val="center"/>
        <w:rPr>
          <w:rFonts w:ascii="Times New Roman" w:hAnsi="Times New Roman"/>
        </w:rPr>
      </w:pPr>
    </w:p>
    <w:p w:rsidR="00C970C6" w:rsidRPr="00575940" w:rsidRDefault="00C970C6" w:rsidP="00C970C6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ПОЛОЖЕНИЕ</w:t>
      </w:r>
    </w:p>
    <w:p w:rsidR="00C970C6" w:rsidRDefault="003B26E2" w:rsidP="00C970C6">
      <w:pPr>
        <w:rPr>
          <w:b/>
        </w:rPr>
      </w:pPr>
      <w:r>
        <w:rPr>
          <w:b/>
          <w:spacing w:val="-4"/>
        </w:rPr>
        <w:t>о</w:t>
      </w:r>
      <w:r w:rsidR="00C970C6">
        <w:rPr>
          <w:b/>
          <w:spacing w:val="-4"/>
        </w:rPr>
        <w:t xml:space="preserve"> </w:t>
      </w:r>
      <w:r>
        <w:rPr>
          <w:b/>
          <w:spacing w:val="-4"/>
        </w:rPr>
        <w:t>городском этапе</w:t>
      </w:r>
      <w:r w:rsidR="00C970C6">
        <w:rPr>
          <w:b/>
          <w:spacing w:val="-4"/>
        </w:rPr>
        <w:t xml:space="preserve"> межтерриториального </w:t>
      </w:r>
      <w:r w:rsidR="00C970C6" w:rsidRPr="00AA2DDC">
        <w:rPr>
          <w:b/>
          <w:spacing w:val="-4"/>
        </w:rPr>
        <w:t xml:space="preserve"> конкурса </w:t>
      </w:r>
      <w:r w:rsidR="00EB2120">
        <w:rPr>
          <w:b/>
        </w:rPr>
        <w:t>видеороликов на тему «Будущее моей страны в моих руках», посвященного выборам</w:t>
      </w:r>
      <w:r w:rsidR="00EB2120" w:rsidRPr="000D0248">
        <w:rPr>
          <w:b/>
        </w:rPr>
        <w:t xml:space="preserve"> депутатов </w:t>
      </w:r>
      <w:r w:rsidR="00EB2120" w:rsidRPr="0058027E">
        <w:rPr>
          <w:b/>
        </w:rPr>
        <w:t>Государственной Думы Федерального Собрания Российской Федерации, выбор</w:t>
      </w:r>
      <w:r w:rsidR="00EB2120">
        <w:rPr>
          <w:b/>
        </w:rPr>
        <w:t>ам</w:t>
      </w:r>
      <w:r w:rsidR="00EB2120" w:rsidRPr="0058027E">
        <w:rPr>
          <w:b/>
        </w:rPr>
        <w:t xml:space="preserve"> депутатов Законодательного Собрания Свердловской области </w:t>
      </w:r>
      <w:r w:rsidR="00EB2120">
        <w:rPr>
          <w:b/>
        </w:rPr>
        <w:t>18 сентября 2016 года</w:t>
      </w:r>
    </w:p>
    <w:p w:rsidR="00EB2120" w:rsidRPr="00C03889" w:rsidRDefault="00EB2120" w:rsidP="00C970C6">
      <w:pPr>
        <w:rPr>
          <w:b/>
        </w:rPr>
      </w:pPr>
    </w:p>
    <w:p w:rsidR="00C970C6" w:rsidRDefault="00C970C6" w:rsidP="00C970C6">
      <w:pPr>
        <w:numPr>
          <w:ilvl w:val="0"/>
          <w:numId w:val="2"/>
        </w:numPr>
        <w:spacing w:line="360" w:lineRule="auto"/>
        <w:ind w:left="0" w:firstLine="709"/>
        <w:jc w:val="left"/>
        <w:rPr>
          <w:b/>
        </w:rPr>
      </w:pPr>
      <w:r>
        <w:rPr>
          <w:b/>
        </w:rPr>
        <w:t>Общ</w:t>
      </w:r>
      <w:r w:rsidR="000B4F79">
        <w:rPr>
          <w:b/>
        </w:rPr>
        <w:t>и</w:t>
      </w:r>
      <w:r>
        <w:rPr>
          <w:b/>
        </w:rPr>
        <w:t>е положения</w:t>
      </w:r>
    </w:p>
    <w:p w:rsidR="000B4F79" w:rsidRDefault="0082596C" w:rsidP="000B4F79">
      <w:pPr>
        <w:pStyle w:val="a5"/>
        <w:spacing w:line="360" w:lineRule="auto"/>
        <w:ind w:firstLine="709"/>
      </w:pPr>
      <w:r>
        <w:t xml:space="preserve">Городской этап </w:t>
      </w:r>
      <w:r w:rsidR="000B4F79">
        <w:t>Межтерриториальн</w:t>
      </w:r>
      <w:r>
        <w:t>ого</w:t>
      </w:r>
      <w:r w:rsidR="000B4F79">
        <w:t xml:space="preserve"> конкурс </w:t>
      </w:r>
      <w:r w:rsidR="000B4F79" w:rsidRPr="00DB75ED">
        <w:t>видеороликов</w:t>
      </w:r>
      <w:r w:rsidR="000B4F79">
        <w:t xml:space="preserve"> по теме </w:t>
      </w:r>
      <w:r w:rsidR="000B4F79" w:rsidRPr="00B048CA">
        <w:t>«Будущее моей страны в моих руках»</w:t>
      </w:r>
      <w:r w:rsidR="000B4F79" w:rsidRPr="00DB75ED">
        <w:t>, посвященн</w:t>
      </w:r>
      <w:r>
        <w:t>ого</w:t>
      </w:r>
      <w:r w:rsidR="000B4F79" w:rsidRPr="00DB75ED">
        <w:t xml:space="preserve"> выборам депутатов Государственной Думы Федерального Собрания Российской Федерации, выбор</w:t>
      </w:r>
      <w:r>
        <w:t>ам</w:t>
      </w:r>
      <w:r w:rsidR="000B4F79" w:rsidRPr="00DB75ED">
        <w:t xml:space="preserve"> депутатов Законодательного </w:t>
      </w:r>
      <w:r w:rsidR="000B4F79">
        <w:t>Собрания Свердловской области 18</w:t>
      </w:r>
      <w:r w:rsidR="000B4F79" w:rsidRPr="00DB75ED">
        <w:t xml:space="preserve"> </w:t>
      </w:r>
      <w:r w:rsidR="000B4F79">
        <w:t>сентября</w:t>
      </w:r>
      <w:r w:rsidR="000B4F79" w:rsidRPr="00DB75ED">
        <w:t xml:space="preserve"> 201</w:t>
      </w:r>
      <w:r w:rsidR="000B4F79">
        <w:t>6</w:t>
      </w:r>
      <w:r w:rsidR="000B4F79" w:rsidRPr="00DB75ED">
        <w:t xml:space="preserve"> года</w:t>
      </w:r>
      <w:r w:rsidR="000B4F79">
        <w:t xml:space="preserve"> (далее – Конкурс)</w:t>
      </w:r>
      <w:r w:rsidR="000B4F79" w:rsidRPr="00F56E69">
        <w:t xml:space="preserve"> </w:t>
      </w:r>
      <w:r w:rsidR="000B4F79">
        <w:t xml:space="preserve">проводится </w:t>
      </w:r>
      <w:r>
        <w:t>Красноуральской городской территориальной избирательной комиссией</w:t>
      </w:r>
      <w:r w:rsidR="009B00D0">
        <w:t xml:space="preserve"> (далее – Комиссия)</w:t>
      </w:r>
      <w:r>
        <w:t xml:space="preserve">  в соответствии </w:t>
      </w:r>
      <w:r w:rsidR="000B4F79">
        <w:t>с Перечнем основных мероприятий Программы «Повышени</w:t>
      </w:r>
      <w:r>
        <w:t>е</w:t>
      </w:r>
      <w:r w:rsidR="000B4F79">
        <w:t xml:space="preserve"> правовой культуры граждан, обучени</w:t>
      </w:r>
      <w:r>
        <w:t>е</w:t>
      </w:r>
      <w:r w:rsidR="000B4F79">
        <w:t xml:space="preserve"> организаторов и участников избирательного процесса»</w:t>
      </w:r>
      <w:r>
        <w:t xml:space="preserve"> на 2016 год</w:t>
      </w:r>
      <w:r w:rsidR="000B4F79">
        <w:t xml:space="preserve">, </w:t>
      </w:r>
      <w:r w:rsidR="000B4F79" w:rsidRPr="00B41419">
        <w:t xml:space="preserve">в период подготовки и проведения выборов депутатов Государственной Думы Федерального Собрания Российской Федерации, выборов депутатов Законодательного Собрания Свердловской области </w:t>
      </w:r>
      <w:r w:rsidR="000B4F79">
        <w:t>18</w:t>
      </w:r>
      <w:r w:rsidR="000B4F79" w:rsidRPr="00B41419">
        <w:t xml:space="preserve"> </w:t>
      </w:r>
      <w:r w:rsidR="000B4F79">
        <w:t>сентября</w:t>
      </w:r>
      <w:r w:rsidR="000B4F79" w:rsidRPr="00B41419">
        <w:t xml:space="preserve"> 201</w:t>
      </w:r>
      <w:r w:rsidR="000B4F79">
        <w:t>6</w:t>
      </w:r>
      <w:r w:rsidR="000B4F79" w:rsidRPr="00B41419">
        <w:t xml:space="preserve"> года</w:t>
      </w:r>
      <w:r>
        <w:t>.</w:t>
      </w:r>
    </w:p>
    <w:p w:rsidR="000B4F79" w:rsidRPr="00784A19" w:rsidRDefault="000B4F79" w:rsidP="000B4F79">
      <w:pPr>
        <w:pStyle w:val="a5"/>
        <w:keepLines w:val="0"/>
        <w:numPr>
          <w:ilvl w:val="0"/>
          <w:numId w:val="2"/>
        </w:numPr>
        <w:tabs>
          <w:tab w:val="clear" w:pos="1080"/>
        </w:tabs>
        <w:spacing w:line="360" w:lineRule="auto"/>
        <w:ind w:left="0" w:firstLine="709"/>
        <w:rPr>
          <w:b/>
        </w:rPr>
      </w:pPr>
      <w:r w:rsidRPr="00784A19">
        <w:rPr>
          <w:b/>
        </w:rPr>
        <w:t>Цели и задачи</w:t>
      </w:r>
      <w:r>
        <w:rPr>
          <w:b/>
        </w:rPr>
        <w:t xml:space="preserve"> Конкурса:</w:t>
      </w:r>
    </w:p>
    <w:p w:rsidR="000B4F79" w:rsidRDefault="000B4F79" w:rsidP="000B4F79">
      <w:pPr>
        <w:numPr>
          <w:ilvl w:val="1"/>
          <w:numId w:val="3"/>
        </w:numPr>
        <w:spacing w:line="360" w:lineRule="auto"/>
        <w:jc w:val="both"/>
      </w:pPr>
      <w:r>
        <w:t>Цели:</w:t>
      </w:r>
    </w:p>
    <w:p w:rsidR="000B4F79" w:rsidRDefault="000B4F79" w:rsidP="000B4F79">
      <w:pPr>
        <w:spacing w:line="360" w:lineRule="auto"/>
        <w:ind w:firstLine="709"/>
        <w:jc w:val="both"/>
      </w:pPr>
      <w:r>
        <w:t>- формирование у избирателей активной жизненной позиции, готовность участвовать в общественной и политической жизни города, области, страны;</w:t>
      </w:r>
    </w:p>
    <w:p w:rsidR="000B4F79" w:rsidRDefault="000B4F79" w:rsidP="000B4F79">
      <w:pPr>
        <w:spacing w:line="360" w:lineRule="auto"/>
        <w:ind w:firstLine="709"/>
        <w:jc w:val="both"/>
      </w:pPr>
      <w:r>
        <w:t xml:space="preserve">- </w:t>
      </w:r>
      <w:r w:rsidRPr="00EE24C4">
        <w:t>создани</w:t>
      </w:r>
      <w:r w:rsidR="00675C45">
        <w:t>е</w:t>
      </w:r>
      <w:r w:rsidRPr="00EE24C4">
        <w:t xml:space="preserve"> благоприятных условий для развития гражданского самосознания </w:t>
      </w:r>
      <w:r>
        <w:t>молодежи</w:t>
      </w:r>
      <w:r w:rsidRPr="00EE24C4">
        <w:t xml:space="preserve">, повышения их правовой культуры, </w:t>
      </w:r>
      <w:r>
        <w:t xml:space="preserve">развитие </w:t>
      </w:r>
      <w:r w:rsidRPr="00EE24C4">
        <w:t xml:space="preserve">интереса к </w:t>
      </w:r>
      <w:r>
        <w:t xml:space="preserve">политическим событиям, происходящим в России, Свердловской области и  </w:t>
      </w:r>
      <w:r w:rsidR="00675C45">
        <w:t>городском округе</w:t>
      </w:r>
      <w:r>
        <w:t>;</w:t>
      </w:r>
    </w:p>
    <w:p w:rsidR="000B4F79" w:rsidRDefault="000B4F79" w:rsidP="000B4F79">
      <w:pPr>
        <w:spacing w:line="360" w:lineRule="auto"/>
        <w:ind w:firstLine="709"/>
        <w:jc w:val="both"/>
      </w:pPr>
      <w:r>
        <w:t>- повышени</w:t>
      </w:r>
      <w:r w:rsidR="00675C45">
        <w:t>е</w:t>
      </w:r>
      <w:r>
        <w:t xml:space="preserve"> доверия избирателей к институту выборов;</w:t>
      </w:r>
    </w:p>
    <w:p w:rsidR="000B4F79" w:rsidRDefault="000B4F79" w:rsidP="000B4F79">
      <w:pPr>
        <w:spacing w:line="360" w:lineRule="auto"/>
        <w:ind w:firstLine="709"/>
        <w:jc w:val="both"/>
      </w:pPr>
      <w:r>
        <w:t>- повышение значимости выборов в глазах избирателей.</w:t>
      </w:r>
    </w:p>
    <w:p w:rsidR="000B4F79" w:rsidRPr="00AA2DDC" w:rsidRDefault="000B4F79" w:rsidP="000B4F79">
      <w:pPr>
        <w:spacing w:line="360" w:lineRule="auto"/>
        <w:ind w:firstLine="709"/>
        <w:jc w:val="both"/>
      </w:pPr>
      <w:r w:rsidRPr="00AA2DDC">
        <w:lastRenderedPageBreak/>
        <w:t xml:space="preserve">2.2. Задачи </w:t>
      </w:r>
    </w:p>
    <w:p w:rsidR="000B4F79" w:rsidRDefault="000B4F79" w:rsidP="000B4F79">
      <w:pPr>
        <w:spacing w:line="360" w:lineRule="auto"/>
        <w:ind w:firstLine="709"/>
        <w:jc w:val="both"/>
        <w:outlineLvl w:val="2"/>
      </w:pPr>
      <w:r w:rsidRPr="00AA2DDC">
        <w:t>-</w:t>
      </w:r>
      <w:r w:rsidRPr="00AA2DDC">
        <w:rPr>
          <w:spacing w:val="-4"/>
          <w:kern w:val="2"/>
        </w:rPr>
        <w:t xml:space="preserve"> </w:t>
      </w:r>
      <w:r>
        <w:rPr>
          <w:spacing w:val="-4"/>
          <w:kern w:val="2"/>
        </w:rPr>
        <w:t>реализация</w:t>
      </w:r>
      <w:r w:rsidRPr="00AA2DDC">
        <w:rPr>
          <w:spacing w:val="-4"/>
          <w:kern w:val="2"/>
        </w:rPr>
        <w:t xml:space="preserve"> </w:t>
      </w:r>
      <w:r w:rsidRPr="004E5325">
        <w:t xml:space="preserve">творческих способностей </w:t>
      </w:r>
      <w:r>
        <w:t>молодых людей;</w:t>
      </w:r>
    </w:p>
    <w:p w:rsidR="000B4F79" w:rsidRDefault="000B4F79" w:rsidP="000B4F79">
      <w:pPr>
        <w:spacing w:line="360" w:lineRule="auto"/>
        <w:ind w:firstLine="709"/>
        <w:jc w:val="both"/>
        <w:outlineLvl w:val="2"/>
        <w:rPr>
          <w:spacing w:val="-4"/>
          <w:kern w:val="2"/>
        </w:rPr>
      </w:pPr>
      <w:r>
        <w:t xml:space="preserve">- </w:t>
      </w:r>
      <w:r w:rsidRPr="004E5325">
        <w:t>пропаганд</w:t>
      </w:r>
      <w:r>
        <w:t>а</w:t>
      </w:r>
      <w:r w:rsidRPr="004E5325">
        <w:t xml:space="preserve"> идей патриотизма</w:t>
      </w:r>
      <w:r>
        <w:t>, развитие</w:t>
      </w:r>
      <w:r>
        <w:rPr>
          <w:spacing w:val="-4"/>
          <w:kern w:val="2"/>
        </w:rPr>
        <w:t xml:space="preserve"> интереса к предстоящим выборам 18 сентября 2016 года.</w:t>
      </w:r>
    </w:p>
    <w:p w:rsidR="000B4F79" w:rsidRPr="00A908E1" w:rsidRDefault="000B4F79" w:rsidP="000B4F79">
      <w:pPr>
        <w:numPr>
          <w:ilvl w:val="0"/>
          <w:numId w:val="2"/>
        </w:numPr>
        <w:spacing w:line="360" w:lineRule="auto"/>
        <w:ind w:left="0" w:firstLine="709"/>
        <w:jc w:val="left"/>
        <w:rPr>
          <w:b/>
        </w:rPr>
      </w:pPr>
      <w:r w:rsidRPr="00A908E1">
        <w:rPr>
          <w:b/>
        </w:rPr>
        <w:t>Условия и порядок проведения конкурса</w:t>
      </w:r>
    </w:p>
    <w:p w:rsidR="000B4F79" w:rsidRPr="0030001E" w:rsidRDefault="000B4F79" w:rsidP="000B4F79">
      <w:pPr>
        <w:spacing w:line="360" w:lineRule="auto"/>
        <w:ind w:firstLine="709"/>
        <w:jc w:val="both"/>
      </w:pPr>
      <w:r>
        <w:t xml:space="preserve">3.1. Участником Конкурса может быть любой гражданин, подавший заявку с конкурсной работой в </w:t>
      </w:r>
      <w:r w:rsidR="00675C45">
        <w:t>Комиссию</w:t>
      </w:r>
      <w:r>
        <w:t>, представивши</w:t>
      </w:r>
      <w:r w:rsidR="00675C45">
        <w:t>й</w:t>
      </w:r>
      <w:r w:rsidRPr="00DB75ED">
        <w:t xml:space="preserve"> </w:t>
      </w:r>
      <w:r>
        <w:t>конкурсные работы</w:t>
      </w:r>
      <w:r w:rsidRPr="00A908E1">
        <w:t xml:space="preserve">, </w:t>
      </w:r>
      <w:r>
        <w:t>выполненные в соответствии с услови</w:t>
      </w:r>
      <w:r w:rsidR="0018772E">
        <w:t>я</w:t>
      </w:r>
      <w:r>
        <w:t>м</w:t>
      </w:r>
      <w:r w:rsidR="0018772E">
        <w:t>и</w:t>
      </w:r>
      <w:r>
        <w:t xml:space="preserve"> конкурса. </w:t>
      </w:r>
    </w:p>
    <w:p w:rsidR="000B4F79" w:rsidRPr="0030001E" w:rsidRDefault="000B4F79" w:rsidP="000B4F79">
      <w:pPr>
        <w:spacing w:line="360" w:lineRule="auto"/>
        <w:ind w:firstLine="709"/>
        <w:jc w:val="both"/>
      </w:pPr>
      <w:r>
        <w:t xml:space="preserve">Конкурсные работы должны быть выполнены в форматах </w:t>
      </w:r>
      <w:r>
        <w:rPr>
          <w:lang w:val="en-US"/>
        </w:rPr>
        <w:t>AVI</w:t>
      </w:r>
      <w:r>
        <w:t xml:space="preserve">; </w:t>
      </w:r>
      <w:r>
        <w:rPr>
          <w:lang w:val="en-US"/>
        </w:rPr>
        <w:t>mp</w:t>
      </w:r>
      <w:r w:rsidRPr="0030001E">
        <w:t>4</w:t>
      </w:r>
      <w:r>
        <w:t>; А</w:t>
      </w:r>
      <w:r>
        <w:rPr>
          <w:lang w:val="en-US"/>
        </w:rPr>
        <w:t>MV</w:t>
      </w:r>
      <w:r>
        <w:t>.</w:t>
      </w:r>
    </w:p>
    <w:p w:rsidR="000B4F79" w:rsidRDefault="000B4F79" w:rsidP="000B4F79">
      <w:pPr>
        <w:spacing w:line="360" w:lineRule="auto"/>
        <w:ind w:firstLine="709"/>
        <w:jc w:val="both"/>
      </w:pPr>
      <w:r w:rsidRPr="003D5BE6">
        <w:t>3.</w:t>
      </w:r>
      <w:r>
        <w:t>2</w:t>
      </w:r>
      <w:r w:rsidRPr="003D5BE6">
        <w:t>. Конкурсные работы направляются с указанием следующей информации об участнике: фамилия, имя, отчество автора; телефон,</w:t>
      </w:r>
      <w:r>
        <w:t xml:space="preserve"> электронный адрес.</w:t>
      </w:r>
    </w:p>
    <w:p w:rsidR="00A43F3E" w:rsidRPr="00D868C7" w:rsidRDefault="00A43F3E" w:rsidP="00A43F3E">
      <w:pPr>
        <w:spacing w:line="360" w:lineRule="auto"/>
        <w:ind w:firstLine="709"/>
        <w:jc w:val="both"/>
      </w:pPr>
      <w:r>
        <w:t>Работы направляются</w:t>
      </w:r>
      <w:r w:rsidRPr="003D5BE6">
        <w:t xml:space="preserve"> в электронном вид</w:t>
      </w:r>
      <w:r>
        <w:t xml:space="preserve">е на электронный адрес Комиссии </w:t>
      </w:r>
      <w:r>
        <w:rPr>
          <w:lang w:val="en-US"/>
        </w:rPr>
        <w:t>kru</w:t>
      </w:r>
      <w:r w:rsidRPr="009C4F5C">
        <w:t>@</w:t>
      </w:r>
      <w:r>
        <w:rPr>
          <w:lang w:val="en-US"/>
        </w:rPr>
        <w:t>ik</w:t>
      </w:r>
      <w:r w:rsidRPr="009C4F5C">
        <w:t>66.</w:t>
      </w:r>
      <w:r>
        <w:rPr>
          <w:lang w:val="en-US"/>
        </w:rPr>
        <w:t>ru</w:t>
      </w:r>
      <w:r w:rsidR="00D868C7">
        <w:t>.</w:t>
      </w:r>
    </w:p>
    <w:p w:rsidR="000B4F79" w:rsidRPr="003D5BE6" w:rsidRDefault="000B4F79" w:rsidP="000B4F79">
      <w:pPr>
        <w:spacing w:line="360" w:lineRule="auto"/>
        <w:ind w:firstLine="709"/>
        <w:jc w:val="both"/>
      </w:pPr>
      <w:r>
        <w:t>3.3. Работы</w:t>
      </w:r>
      <w:r w:rsidRPr="003D5BE6">
        <w:t xml:space="preserve"> без указания требуемых данных не рассматриваются.</w:t>
      </w:r>
    </w:p>
    <w:p w:rsidR="000B4F79" w:rsidRPr="003D5BE6" w:rsidRDefault="000B4F79" w:rsidP="000B4F79">
      <w:pPr>
        <w:spacing w:line="360" w:lineRule="auto"/>
        <w:ind w:firstLine="709"/>
        <w:jc w:val="both"/>
      </w:pPr>
      <w:r>
        <w:t>3.4</w:t>
      </w:r>
      <w:r w:rsidRPr="003D5BE6">
        <w:t>. Предоставлять на конкурс можно только работы, выполненные самим участником Конкурса.</w:t>
      </w:r>
    </w:p>
    <w:p w:rsidR="000B4F79" w:rsidRDefault="000B4F79" w:rsidP="000B4F79">
      <w:pPr>
        <w:spacing w:line="360" w:lineRule="auto"/>
        <w:ind w:firstLine="709"/>
        <w:jc w:val="both"/>
      </w:pPr>
      <w:r w:rsidRPr="003D5BE6">
        <w:t>3.</w:t>
      </w:r>
      <w:r>
        <w:t>5</w:t>
      </w:r>
      <w:r w:rsidRPr="003D5BE6">
        <w:t xml:space="preserve">. </w:t>
      </w:r>
      <w:r w:rsidRPr="00FE15A3">
        <w:t xml:space="preserve">Принимая участие в Конкурсе, участник соглашается с тем, что </w:t>
      </w:r>
      <w:r>
        <w:t xml:space="preserve"> </w:t>
      </w:r>
      <w:r w:rsidR="00F26D92">
        <w:t xml:space="preserve">Комиссия </w:t>
      </w:r>
      <w:r w:rsidRPr="00FE15A3">
        <w:t>вправе использовать представленные им работы (идеи) по своему усмотрению, в том числе для тиражирования и распространения.</w:t>
      </w:r>
    </w:p>
    <w:p w:rsidR="000B4F79" w:rsidRPr="003D5BE6" w:rsidRDefault="00F26D92" w:rsidP="000B4F79">
      <w:pPr>
        <w:spacing w:line="360" w:lineRule="auto"/>
        <w:ind w:firstLine="709"/>
        <w:jc w:val="both"/>
      </w:pPr>
      <w:r>
        <w:t>Факт подачи работ на К</w:t>
      </w:r>
      <w:r w:rsidR="000B4F79" w:rsidRPr="003D5BE6">
        <w:t xml:space="preserve">онкурс означает передачу автором прав использования </w:t>
      </w:r>
      <w:r w:rsidR="000B4F79">
        <w:t>видеоролика</w:t>
      </w:r>
      <w:r w:rsidR="000B4F79" w:rsidRPr="003D5BE6">
        <w:t>, в том числе размещения на официальном сайте Комиссии и публикации в средствах массовой информации.</w:t>
      </w:r>
    </w:p>
    <w:p w:rsidR="000B4F79" w:rsidRPr="003D5BE6" w:rsidRDefault="000B4F79" w:rsidP="000B4F79">
      <w:pPr>
        <w:spacing w:line="360" w:lineRule="auto"/>
        <w:ind w:firstLine="709"/>
        <w:jc w:val="both"/>
      </w:pPr>
      <w:r w:rsidRPr="003D5BE6">
        <w:t>3.</w:t>
      </w:r>
      <w:r>
        <w:t>6</w:t>
      </w:r>
      <w:r w:rsidRPr="003D5BE6">
        <w:t xml:space="preserve">. Основное требование к работам – следование заявленной тематике конкурса, оригинальность представленных работ. </w:t>
      </w:r>
    </w:p>
    <w:p w:rsidR="000B4F79" w:rsidRDefault="000B4F79" w:rsidP="000B4F79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Видеоролик</w:t>
      </w:r>
      <w:r w:rsidRPr="00B3176B">
        <w:rPr>
          <w:sz w:val="28"/>
          <w:szCs w:val="28"/>
        </w:rPr>
        <w:t xml:space="preserve"> не должен содержать агитацию за конкретное лицо или политическую партию. </w:t>
      </w:r>
    </w:p>
    <w:p w:rsidR="000B4F79" w:rsidRPr="00B3176B" w:rsidRDefault="000B4F79" w:rsidP="000B4F79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B3176B">
        <w:rPr>
          <w:sz w:val="28"/>
          <w:szCs w:val="28"/>
        </w:rPr>
        <w:t xml:space="preserve">Работы, содержащие признаки агитации, </w:t>
      </w:r>
      <w:r w:rsidR="00487C2A">
        <w:rPr>
          <w:sz w:val="28"/>
          <w:szCs w:val="28"/>
        </w:rPr>
        <w:t>конкурсной</w:t>
      </w:r>
      <w:r w:rsidRPr="00B3176B">
        <w:rPr>
          <w:sz w:val="28"/>
          <w:szCs w:val="28"/>
        </w:rPr>
        <w:t xml:space="preserve"> комиссией не рассматриваются.</w:t>
      </w:r>
    </w:p>
    <w:p w:rsidR="000B4F79" w:rsidRPr="00B3176B" w:rsidRDefault="000B4F79" w:rsidP="000B4F79">
      <w:pPr>
        <w:spacing w:line="360" w:lineRule="auto"/>
        <w:ind w:firstLine="709"/>
        <w:rPr>
          <w:b/>
        </w:rPr>
      </w:pPr>
      <w:r w:rsidRPr="00B3176B">
        <w:rPr>
          <w:b/>
        </w:rPr>
        <w:t>4. Порядок организации и проведения Конкурса</w:t>
      </w:r>
    </w:p>
    <w:p w:rsidR="000B4F79" w:rsidRDefault="000B4F79" w:rsidP="000B4F79">
      <w:pPr>
        <w:spacing w:line="360" w:lineRule="auto"/>
        <w:ind w:firstLine="709"/>
        <w:jc w:val="both"/>
      </w:pPr>
      <w:r w:rsidRPr="00B3176B">
        <w:lastRenderedPageBreak/>
        <w:t>4.</w:t>
      </w:r>
      <w:r>
        <w:t>1</w:t>
      </w:r>
      <w:r w:rsidRPr="00B3176B">
        <w:t xml:space="preserve">. </w:t>
      </w:r>
      <w:r w:rsidR="008A6DB1">
        <w:t xml:space="preserve">Городской этап Конкурса проводится в период </w:t>
      </w:r>
      <w:r w:rsidRPr="00A908E1">
        <w:t>с 1</w:t>
      </w:r>
      <w:r>
        <w:t xml:space="preserve"> марта </w:t>
      </w:r>
      <w:r w:rsidRPr="00A908E1">
        <w:t xml:space="preserve">по </w:t>
      </w:r>
      <w:r>
        <w:t>26 сентября</w:t>
      </w:r>
      <w:r w:rsidRPr="00A908E1">
        <w:t xml:space="preserve"> 201</w:t>
      </w:r>
      <w:r>
        <w:t>6 года;</w:t>
      </w:r>
    </w:p>
    <w:p w:rsidR="000B4F79" w:rsidRPr="00B3176B" w:rsidRDefault="000B4F79" w:rsidP="000B4F79">
      <w:pPr>
        <w:numPr>
          <w:ilvl w:val="0"/>
          <w:numId w:val="1"/>
        </w:numPr>
        <w:spacing w:line="360" w:lineRule="auto"/>
        <w:ind w:left="0" w:firstLine="709"/>
        <w:jc w:val="left"/>
        <w:rPr>
          <w:b/>
        </w:rPr>
      </w:pPr>
      <w:r w:rsidRPr="00B3176B">
        <w:rPr>
          <w:b/>
        </w:rPr>
        <w:t>Критерии оценки конкурсных работ</w:t>
      </w:r>
    </w:p>
    <w:p w:rsidR="000B4F79" w:rsidRDefault="000B4F79" w:rsidP="000B4F79">
      <w:pPr>
        <w:pStyle w:val="ac"/>
        <w:numPr>
          <w:ilvl w:val="1"/>
          <w:numId w:val="1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Видеоролик</w:t>
      </w:r>
      <w:r w:rsidRPr="00B3176B">
        <w:rPr>
          <w:sz w:val="28"/>
          <w:szCs w:val="28"/>
        </w:rPr>
        <w:t xml:space="preserve"> должен отражать идею необходимости активного участия </w:t>
      </w:r>
      <w:r>
        <w:rPr>
          <w:sz w:val="28"/>
          <w:szCs w:val="28"/>
        </w:rPr>
        <w:t>избирателей</w:t>
      </w:r>
      <w:r w:rsidRPr="00B3176B">
        <w:rPr>
          <w:sz w:val="28"/>
          <w:szCs w:val="28"/>
        </w:rPr>
        <w:t xml:space="preserve"> на выборах. Оцениваются – идея, лозунг, призыв, слоган,  художественное исполнение. </w:t>
      </w:r>
    </w:p>
    <w:p w:rsidR="000B4F79" w:rsidRPr="00B3176B" w:rsidRDefault="000B4F79" w:rsidP="000B4F79">
      <w:pPr>
        <w:pStyle w:val="ac"/>
        <w:numPr>
          <w:ilvl w:val="1"/>
          <w:numId w:val="1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ролика не более 60 секунд.</w:t>
      </w:r>
    </w:p>
    <w:p w:rsidR="000B4F79" w:rsidRPr="00AA2DDC" w:rsidRDefault="000B4F79" w:rsidP="000B4F79">
      <w:pPr>
        <w:spacing w:line="360" w:lineRule="auto"/>
        <w:ind w:firstLine="709"/>
        <w:outlineLvl w:val="2"/>
        <w:rPr>
          <w:b/>
          <w:bCs/>
        </w:rPr>
      </w:pPr>
      <w:r>
        <w:rPr>
          <w:b/>
          <w:bCs/>
        </w:rPr>
        <w:t>6</w:t>
      </w:r>
      <w:r w:rsidRPr="00AA2DDC">
        <w:rPr>
          <w:b/>
          <w:bCs/>
        </w:rPr>
        <w:t>. Подведение итогов конкурса</w:t>
      </w:r>
    </w:p>
    <w:p w:rsidR="000B4F79" w:rsidRPr="00AA2DDC" w:rsidRDefault="000B4F79" w:rsidP="000B4F79">
      <w:pPr>
        <w:spacing w:line="360" w:lineRule="auto"/>
        <w:ind w:firstLine="720"/>
        <w:jc w:val="both"/>
        <w:outlineLvl w:val="2"/>
        <w:rPr>
          <w:bCs/>
        </w:rPr>
      </w:pPr>
      <w:r>
        <w:rPr>
          <w:bCs/>
        </w:rPr>
        <w:t>6</w:t>
      </w:r>
      <w:r w:rsidRPr="00AA2DDC">
        <w:rPr>
          <w:bCs/>
        </w:rPr>
        <w:t>.1. Члены</w:t>
      </w:r>
      <w:r>
        <w:rPr>
          <w:bCs/>
        </w:rPr>
        <w:t xml:space="preserve"> </w:t>
      </w:r>
      <w:r w:rsidRPr="00AA2DDC">
        <w:rPr>
          <w:bCs/>
        </w:rPr>
        <w:t xml:space="preserve">конкурсной комиссии </w:t>
      </w:r>
      <w:r>
        <w:rPr>
          <w:bCs/>
        </w:rPr>
        <w:t xml:space="preserve">городского этапа Конкурса </w:t>
      </w:r>
      <w:r w:rsidRPr="00AA2DDC">
        <w:rPr>
          <w:bCs/>
        </w:rPr>
        <w:t>проверяют представленные работы и оценивают их по пятибалльной системе.</w:t>
      </w:r>
    </w:p>
    <w:p w:rsidR="000B4F79" w:rsidRDefault="000B4F79" w:rsidP="000B4F79">
      <w:pPr>
        <w:spacing w:line="360" w:lineRule="auto"/>
        <w:ind w:firstLine="720"/>
        <w:jc w:val="both"/>
        <w:outlineLvl w:val="2"/>
      </w:pPr>
      <w:r>
        <w:rPr>
          <w:bCs/>
        </w:rPr>
        <w:t>6</w:t>
      </w:r>
      <w:r w:rsidRPr="00AA2DDC">
        <w:rPr>
          <w:bCs/>
        </w:rPr>
        <w:t>.</w:t>
      </w:r>
      <w:r>
        <w:rPr>
          <w:bCs/>
        </w:rPr>
        <w:t>2</w:t>
      </w:r>
      <w:r w:rsidRPr="00AA2DDC">
        <w:rPr>
          <w:bCs/>
        </w:rPr>
        <w:t xml:space="preserve">. Конкурсная комиссия </w:t>
      </w:r>
      <w:r w:rsidRPr="00AA2DDC">
        <w:t>вправе не рассматривать работы, присланные позже установленного настоящим Положением срока, а также не соответствующие условиям и требованиям Положения о конкурсе.</w:t>
      </w:r>
    </w:p>
    <w:p w:rsidR="000B4F79" w:rsidRDefault="000B4F79" w:rsidP="000B4F79">
      <w:pPr>
        <w:spacing w:line="360" w:lineRule="auto"/>
        <w:ind w:firstLine="720"/>
        <w:jc w:val="both"/>
        <w:outlineLvl w:val="2"/>
      </w:pPr>
      <w:r>
        <w:t>6.3. Работы</w:t>
      </w:r>
      <w:r w:rsidRPr="00847E0C">
        <w:t xml:space="preserve"> по</w:t>
      </w:r>
      <w:r>
        <w:t>бедителей городского этапа направля</w:t>
      </w:r>
      <w:r w:rsidR="008A6DB1">
        <w:t>ю</w:t>
      </w:r>
      <w:r w:rsidRPr="00847E0C">
        <w:t xml:space="preserve">тся </w:t>
      </w:r>
      <w:r>
        <w:t xml:space="preserve">для участия в межтерриториальном этапе Конкурса </w:t>
      </w:r>
      <w:r w:rsidRPr="00847E0C">
        <w:t xml:space="preserve">в </w:t>
      </w:r>
      <w:r>
        <w:t xml:space="preserve">Качканарский  </w:t>
      </w:r>
      <w:r w:rsidRPr="00847E0C">
        <w:t>межтерриториальны</w:t>
      </w:r>
      <w:r>
        <w:t>й</w:t>
      </w:r>
      <w:r w:rsidRPr="00847E0C">
        <w:t xml:space="preserve"> центр повышения правовой культуры.</w:t>
      </w:r>
    </w:p>
    <w:p w:rsidR="000B4F79" w:rsidRPr="00AA2DDC" w:rsidRDefault="000B4F79" w:rsidP="000B4F79">
      <w:pPr>
        <w:spacing w:line="360" w:lineRule="auto"/>
        <w:ind w:firstLine="720"/>
        <w:jc w:val="both"/>
        <w:outlineLvl w:val="2"/>
      </w:pPr>
      <w:r>
        <w:t>6.4. Оценка работ</w:t>
      </w:r>
      <w:r w:rsidRPr="00847E0C">
        <w:t>, представленн</w:t>
      </w:r>
      <w:r>
        <w:t xml:space="preserve">ых на межтерриториальный этап Конкурса, проводится </w:t>
      </w:r>
      <w:r w:rsidRPr="00847E0C">
        <w:t>межтерриториальн</w:t>
      </w:r>
      <w:r w:rsidR="008A6DB1">
        <w:t>ой</w:t>
      </w:r>
      <w:r w:rsidRPr="00847E0C">
        <w:t xml:space="preserve"> конкурсн</w:t>
      </w:r>
      <w:r w:rsidR="008A6DB1">
        <w:t>ой</w:t>
      </w:r>
      <w:r w:rsidRPr="00847E0C">
        <w:t xml:space="preserve"> комисси</w:t>
      </w:r>
      <w:r w:rsidR="008A6DB1">
        <w:t>ей</w:t>
      </w:r>
      <w:r>
        <w:t>.</w:t>
      </w:r>
      <w:r w:rsidRPr="00847E0C">
        <w:t xml:space="preserve"> </w:t>
      </w:r>
    </w:p>
    <w:p w:rsidR="000B4F79" w:rsidRPr="00AA2DDC" w:rsidRDefault="000B4F79" w:rsidP="000B4F79">
      <w:pPr>
        <w:spacing w:line="360" w:lineRule="auto"/>
        <w:ind w:firstLine="720"/>
        <w:outlineLvl w:val="2"/>
        <w:rPr>
          <w:b/>
        </w:rPr>
      </w:pPr>
      <w:r>
        <w:rPr>
          <w:b/>
        </w:rPr>
        <w:t>7</w:t>
      </w:r>
      <w:r w:rsidRPr="00AA2DDC">
        <w:rPr>
          <w:b/>
        </w:rPr>
        <w:t xml:space="preserve">. </w:t>
      </w:r>
      <w:r>
        <w:rPr>
          <w:b/>
        </w:rPr>
        <w:t>Подведение итогов</w:t>
      </w:r>
      <w:r w:rsidRPr="00AA2DDC">
        <w:rPr>
          <w:b/>
        </w:rPr>
        <w:t xml:space="preserve"> </w:t>
      </w:r>
      <w:r>
        <w:rPr>
          <w:b/>
        </w:rPr>
        <w:t>и финансирование К</w:t>
      </w:r>
      <w:r w:rsidRPr="00AA2DDC">
        <w:rPr>
          <w:b/>
        </w:rPr>
        <w:t>онкурса</w:t>
      </w:r>
      <w:r>
        <w:rPr>
          <w:b/>
        </w:rPr>
        <w:t>.</w:t>
      </w:r>
    </w:p>
    <w:p w:rsidR="000B4F79" w:rsidRPr="003D5BE6" w:rsidRDefault="000B4F79" w:rsidP="000B4F79">
      <w:pPr>
        <w:spacing w:line="360" w:lineRule="auto"/>
        <w:ind w:firstLine="709"/>
        <w:jc w:val="both"/>
        <w:rPr>
          <w:color w:val="000000"/>
        </w:rPr>
      </w:pPr>
      <w:r>
        <w:t>7</w:t>
      </w:r>
      <w:r w:rsidRPr="00AA2DDC">
        <w:t xml:space="preserve">.1. </w:t>
      </w:r>
      <w:r w:rsidRPr="003D5BE6">
        <w:t xml:space="preserve">Работы участников Конкурса </w:t>
      </w:r>
      <w:r w:rsidRPr="003D5BE6">
        <w:rPr>
          <w:color w:val="000000"/>
        </w:rPr>
        <w:t xml:space="preserve">размещаются на </w:t>
      </w:r>
      <w:r>
        <w:rPr>
          <w:color w:val="000000"/>
        </w:rPr>
        <w:t>официальн</w:t>
      </w:r>
      <w:r w:rsidR="007549D2">
        <w:rPr>
          <w:color w:val="000000"/>
        </w:rPr>
        <w:t>ом сайте Комиссии.</w:t>
      </w:r>
    </w:p>
    <w:p w:rsidR="000B4F79" w:rsidRDefault="000B4F79" w:rsidP="000B4F79">
      <w:pPr>
        <w:spacing w:line="360" w:lineRule="auto"/>
        <w:ind w:firstLine="709"/>
        <w:jc w:val="both"/>
      </w:pPr>
      <w:r>
        <w:t>7.2. Конкурсная комиссия оставляет за собой право определения номинаций.</w:t>
      </w:r>
    </w:p>
    <w:p w:rsidR="000B4F79" w:rsidRDefault="000B4F79" w:rsidP="000B4F79">
      <w:pPr>
        <w:spacing w:line="360" w:lineRule="auto"/>
        <w:ind w:firstLine="720"/>
        <w:jc w:val="both"/>
        <w:outlineLvl w:val="2"/>
      </w:pPr>
      <w:r>
        <w:t>7.3. П</w:t>
      </w:r>
      <w:r w:rsidRPr="008630AE">
        <w:t>обедител</w:t>
      </w:r>
      <w:r>
        <w:t>ь</w:t>
      </w:r>
      <w:r w:rsidRPr="008630AE">
        <w:t xml:space="preserve"> и номинант</w:t>
      </w:r>
      <w:r>
        <w:t>ы</w:t>
      </w:r>
      <w:r w:rsidRPr="008630AE">
        <w:t xml:space="preserve"> </w:t>
      </w:r>
      <w:r>
        <w:t>К</w:t>
      </w:r>
      <w:r w:rsidRPr="008630AE">
        <w:t xml:space="preserve">онкурса </w:t>
      </w:r>
      <w:r>
        <w:t>награждаются памятными призами и</w:t>
      </w:r>
      <w:r w:rsidRPr="008630AE">
        <w:t xml:space="preserve"> </w:t>
      </w:r>
      <w:r>
        <w:t>дипломами</w:t>
      </w:r>
      <w:r w:rsidRPr="008630AE">
        <w:t xml:space="preserve"> </w:t>
      </w:r>
      <w:r w:rsidR="007549D2">
        <w:t>Комиссии</w:t>
      </w:r>
      <w:r>
        <w:t>.</w:t>
      </w:r>
    </w:p>
    <w:sectPr w:rsidR="000B4F79" w:rsidSect="00CF25D3">
      <w:pgSz w:w="11906" w:h="16838"/>
      <w:pgMar w:top="426" w:right="851" w:bottom="709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C9C" w:rsidRDefault="000E4C9C">
      <w:r>
        <w:separator/>
      </w:r>
    </w:p>
  </w:endnote>
  <w:endnote w:type="continuationSeparator" w:id="0">
    <w:p w:rsidR="000E4C9C" w:rsidRDefault="000E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C9C" w:rsidRDefault="000E4C9C">
      <w:r>
        <w:separator/>
      </w:r>
    </w:p>
  </w:footnote>
  <w:footnote w:type="continuationSeparator" w:id="0">
    <w:p w:rsidR="000E4C9C" w:rsidRDefault="000E4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11C"/>
    <w:multiLevelType w:val="multilevel"/>
    <w:tmpl w:val="B7EEBA9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FA76D63"/>
    <w:multiLevelType w:val="hybridMultilevel"/>
    <w:tmpl w:val="688A04E6"/>
    <w:lvl w:ilvl="0" w:tplc="1EAC0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A56F9B"/>
    <w:multiLevelType w:val="multilevel"/>
    <w:tmpl w:val="CD442A0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164"/>
    <w:rsid w:val="000153BE"/>
    <w:rsid w:val="0001737C"/>
    <w:rsid w:val="000209C4"/>
    <w:rsid w:val="00022E55"/>
    <w:rsid w:val="000740AE"/>
    <w:rsid w:val="00095C9D"/>
    <w:rsid w:val="00096666"/>
    <w:rsid w:val="000B4F79"/>
    <w:rsid w:val="000E4C9C"/>
    <w:rsid w:val="0010392E"/>
    <w:rsid w:val="00153049"/>
    <w:rsid w:val="00154AF2"/>
    <w:rsid w:val="0018772E"/>
    <w:rsid w:val="00196BC1"/>
    <w:rsid w:val="001B370A"/>
    <w:rsid w:val="001C39E7"/>
    <w:rsid w:val="0025406A"/>
    <w:rsid w:val="002679D8"/>
    <w:rsid w:val="002F2F9D"/>
    <w:rsid w:val="00311691"/>
    <w:rsid w:val="003208A8"/>
    <w:rsid w:val="00320DF2"/>
    <w:rsid w:val="0035634F"/>
    <w:rsid w:val="00385E02"/>
    <w:rsid w:val="003B26E2"/>
    <w:rsid w:val="003D66C5"/>
    <w:rsid w:val="00482D1D"/>
    <w:rsid w:val="00487C2A"/>
    <w:rsid w:val="004D2EA3"/>
    <w:rsid w:val="00515A86"/>
    <w:rsid w:val="005330C3"/>
    <w:rsid w:val="00592716"/>
    <w:rsid w:val="00595CBE"/>
    <w:rsid w:val="00622754"/>
    <w:rsid w:val="0065743D"/>
    <w:rsid w:val="00670F67"/>
    <w:rsid w:val="00675C45"/>
    <w:rsid w:val="006B602F"/>
    <w:rsid w:val="00720100"/>
    <w:rsid w:val="007237B8"/>
    <w:rsid w:val="007549D2"/>
    <w:rsid w:val="00757ADE"/>
    <w:rsid w:val="00797255"/>
    <w:rsid w:val="007C2275"/>
    <w:rsid w:val="007C4A79"/>
    <w:rsid w:val="007D6E9C"/>
    <w:rsid w:val="0082596C"/>
    <w:rsid w:val="00832DA7"/>
    <w:rsid w:val="008403AE"/>
    <w:rsid w:val="008A6DB1"/>
    <w:rsid w:val="008A7BFE"/>
    <w:rsid w:val="008B14A9"/>
    <w:rsid w:val="008D497E"/>
    <w:rsid w:val="008D7545"/>
    <w:rsid w:val="008E2ECA"/>
    <w:rsid w:val="00907E5E"/>
    <w:rsid w:val="0091119C"/>
    <w:rsid w:val="00972A45"/>
    <w:rsid w:val="00990F64"/>
    <w:rsid w:val="0099120B"/>
    <w:rsid w:val="009B00D0"/>
    <w:rsid w:val="009C4F5C"/>
    <w:rsid w:val="009F49D3"/>
    <w:rsid w:val="00A05164"/>
    <w:rsid w:val="00A20409"/>
    <w:rsid w:val="00A33826"/>
    <w:rsid w:val="00A43F3E"/>
    <w:rsid w:val="00A53D5A"/>
    <w:rsid w:val="00A65361"/>
    <w:rsid w:val="00AF1D57"/>
    <w:rsid w:val="00B27E1C"/>
    <w:rsid w:val="00BC7905"/>
    <w:rsid w:val="00BD3DBE"/>
    <w:rsid w:val="00BE3857"/>
    <w:rsid w:val="00C0288B"/>
    <w:rsid w:val="00C35D76"/>
    <w:rsid w:val="00C92FFD"/>
    <w:rsid w:val="00C970C6"/>
    <w:rsid w:val="00CB4118"/>
    <w:rsid w:val="00CF25D3"/>
    <w:rsid w:val="00D02534"/>
    <w:rsid w:val="00D25A71"/>
    <w:rsid w:val="00D5125E"/>
    <w:rsid w:val="00D868C7"/>
    <w:rsid w:val="00E003ED"/>
    <w:rsid w:val="00E14D1E"/>
    <w:rsid w:val="00E30D03"/>
    <w:rsid w:val="00E37B1D"/>
    <w:rsid w:val="00E47A01"/>
    <w:rsid w:val="00E6572E"/>
    <w:rsid w:val="00E968D2"/>
    <w:rsid w:val="00EB2120"/>
    <w:rsid w:val="00EE4A7C"/>
    <w:rsid w:val="00F05000"/>
    <w:rsid w:val="00F26D92"/>
    <w:rsid w:val="00F67340"/>
    <w:rsid w:val="00F77155"/>
    <w:rsid w:val="00FD5450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C349F9-46B4-42DD-A4F8-DCFA20E8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970C6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ody Text Indent"/>
    <w:basedOn w:val="a"/>
    <w:link w:val="ab"/>
    <w:rsid w:val="004D2E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D2EA3"/>
    <w:rPr>
      <w:rFonts w:eastAsia="Times New Roman"/>
      <w:sz w:val="28"/>
      <w:szCs w:val="28"/>
    </w:rPr>
  </w:style>
  <w:style w:type="character" w:customStyle="1" w:styleId="10">
    <w:name w:val="Заголовок 1 Знак"/>
    <w:link w:val="1"/>
    <w:rsid w:val="00C970C6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Normal (Web)"/>
    <w:basedOn w:val="a"/>
    <w:rsid w:val="00C970C6"/>
    <w:pPr>
      <w:spacing w:before="100" w:after="100"/>
      <w:jc w:val="left"/>
    </w:pPr>
    <w:rPr>
      <w:color w:val="000000"/>
      <w:sz w:val="24"/>
      <w:szCs w:val="20"/>
    </w:rPr>
  </w:style>
  <w:style w:type="paragraph" w:customStyle="1" w:styleId="11">
    <w:name w:val="Обычный1"/>
    <w:rsid w:val="00C970C6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next w:val="11"/>
    <w:rsid w:val="00C970C6"/>
    <w:pPr>
      <w:widowControl w:val="0"/>
      <w:suppressAutoHyphens/>
      <w:ind w:firstLine="720"/>
    </w:pPr>
    <w:rPr>
      <w:rFonts w:ascii="Arial" w:eastAsia="Arial" w:hAnsi="Arial" w:cs="Arial"/>
      <w:color w:val="000000"/>
      <w:u w:color="000000"/>
    </w:rPr>
  </w:style>
  <w:style w:type="paragraph" w:customStyle="1" w:styleId="12">
    <w:name w:val="Обычный (веб)1"/>
    <w:rsid w:val="00C970C6"/>
    <w:pPr>
      <w:suppressAutoHyphens/>
      <w:spacing w:before="280" w:after="280"/>
    </w:pPr>
    <w:rPr>
      <w:rFonts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55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User</cp:lastModifiedBy>
  <cp:revision>23</cp:revision>
  <cp:lastPrinted>2016-01-27T09:58:00Z</cp:lastPrinted>
  <dcterms:created xsi:type="dcterms:W3CDTF">2016-02-24T07:58:00Z</dcterms:created>
  <dcterms:modified xsi:type="dcterms:W3CDTF">2016-04-26T07:09:00Z</dcterms:modified>
</cp:coreProperties>
</file>