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ОКРУЖНАЯ ИЗБИРАТЕЛЬНАЯ КОМИССИЯ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ПО ВЫБОРАМ ДЕПУТАТОВ ДУМЫ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ГОРОДСКОГО ОКРУГА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ВОСЬМОГО СОЗЫВА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/>
          <w:sz w:val="28"/>
          <w:szCs w:val="28"/>
        </w:rPr>
        <w:t>ПО ОДНОМАНДАТНОМУ ИЗБИРАТЕЛЬНОМУ ОКРУГУ № 1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  <w:t>РЕШЕНИЕ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pacing w:val="60"/>
          <w:sz w:val="28"/>
          <w:szCs w:val="28"/>
        </w:rPr>
      </w:pPr>
      <w:r>
        <w:rPr>
          <w:rFonts w:cs="Times New Roman" w:ascii="Times New Roman" w:hAnsi="Times New Roman"/>
          <w:b/>
          <w:spacing w:val="60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06 августа 2026 г.</w:t>
        <w:tab/>
        <w:tab/>
        <w:tab/>
        <w:tab/>
        <w:tab/>
        <w:tab/>
        <w:tab/>
        <w:tab/>
        <w:tab/>
        <w:tab/>
        <w:t>№ 10/67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г. Красноуфимск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О регистрации Гордеевой Светланы Геннадьевны,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выдвинутой в</w:t>
      </w:r>
      <w:r>
        <w:rPr>
          <w:rFonts w:cs="Liberation Serif" w:ascii="Liberation Serif" w:hAnsi="Liberation Serif"/>
          <w:b/>
          <w:bCs/>
          <w:color w:themeColor="text1" w:val="000000"/>
          <w:sz w:val="28"/>
          <w:szCs w:val="24"/>
        </w:rPr>
        <w:t xml:space="preserve"> порядке самовыдвижения</w:t>
      </w:r>
      <w:r>
        <w:rPr>
          <w:rFonts w:cs="Times New Roman" w:ascii="Times New Roman" w:hAnsi="Times New Roman"/>
          <w:b/>
          <w:sz w:val="28"/>
          <w:szCs w:val="28"/>
        </w:rPr>
        <w:t xml:space="preserve">, кандидатом в депутаты </w:t>
      </w:r>
      <w:r>
        <w:rPr>
          <w:rFonts w:cs="Times New Roman" w:ascii="Times New Roman" w:hAnsi="Times New Roman"/>
          <w:b/>
          <w:bCs/>
          <w:sz w:val="28"/>
          <w:szCs w:val="24"/>
        </w:rPr>
        <w:t>Думы городского округа Красноуфимск восьмого созыва по одномандатному избирательному округу № 2 на выборах 20 сентября 2026 года</w:t>
      </w:r>
    </w:p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</w:t>
      </w:r>
    </w:p>
    <w:p>
      <w:pPr>
        <w:pStyle w:val="Style21"/>
        <w:spacing w:before="0" w:after="0"/>
        <w:ind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Рассмотрев документы, представленные в окружную избирательную комиссию по выборам </w:t>
      </w:r>
      <w:r>
        <w:rPr>
          <w:rFonts w:ascii="Times New Roman" w:hAnsi="Times New Roman"/>
          <w:bCs/>
          <w:szCs w:val="24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для уведомления о выдвижении и регистрации кандидата в депутаты</w:t>
      </w: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</w:t>
      </w:r>
      <w:r>
        <w:rPr>
          <w:rFonts w:ascii="Times New Roman" w:hAnsi="Times New Roman"/>
          <w:bCs/>
        </w:rPr>
        <w:t xml:space="preserve"> Гордеевой Светланой Геннадьевной</w:t>
      </w:r>
      <w:r>
        <w:rPr>
          <w:rFonts w:ascii="Times New Roman" w:hAnsi="Times New Roman"/>
          <w:i/>
        </w:rPr>
        <w:t>,</w:t>
      </w:r>
      <w:r>
        <w:rPr>
          <w:rFonts w:ascii="Times New Roman" w:hAnsi="Times New Roman"/>
        </w:rPr>
        <w:t xml:space="preserve"> выдвинут</w:t>
      </w:r>
      <w:r>
        <w:rPr>
          <w:rFonts w:ascii="Times New Roman" w:hAnsi="Times New Roman"/>
          <w:color w:themeColor="text1" w:val="000000"/>
        </w:rPr>
        <w:t>ой</w:t>
      </w:r>
      <w:r>
        <w:rPr>
          <w:rFonts w:ascii="Times New Roman" w:hAnsi="Times New Roman"/>
        </w:rPr>
        <w:t xml:space="preserve"> в порядке самовыдвижения по одномандатному избирательному округу № 2 и проверив </w:t>
      </w:r>
      <w:r>
        <w:rPr>
          <w:rFonts w:cs="Liberation Serif" w:ascii="Liberation Serif" w:hAnsi="Liberation Serif"/>
        </w:rPr>
        <w:t>соответствие порядка выдвижения кандидата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Избирательного кодекса Свердловской области</w:t>
      </w:r>
      <w:r>
        <w:rPr>
          <w:rFonts w:ascii="Times New Roman" w:hAnsi="Times New Roman"/>
        </w:rPr>
        <w:t xml:space="preserve">, окружная избирательная комиссия по выборам </w:t>
      </w:r>
      <w:r>
        <w:rPr>
          <w:rFonts w:ascii="Times New Roman" w:hAnsi="Times New Roman"/>
          <w:bCs/>
        </w:rPr>
        <w:t xml:space="preserve">депутатов </w:t>
      </w:r>
      <w:r>
        <w:rPr>
          <w:rFonts w:ascii="Times New Roman" w:hAnsi="Times New Roman"/>
          <w:bCs/>
          <w:szCs w:val="24"/>
        </w:rPr>
        <w:t>Думы городского округа Красноуфимск восьмого созыва по одномандатному избирательному округу № 1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 установила следующее.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bookmarkStart w:id="0" w:name="_Hlk235887549"/>
      <w:bookmarkStart w:id="1" w:name="_Hlk235886062"/>
      <w:r>
        <w:rPr>
          <w:rFonts w:cs="Liberation Serif" w:ascii="Liberation Serif" w:hAnsi="Liberation Serif"/>
          <w:color w:themeColor="text1" w:val="000000"/>
          <w:sz w:val="28"/>
          <w:szCs w:val="28"/>
        </w:rPr>
        <w:t>Для регистрации Гордеевой С.Г. в окружную избирательную комиссию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депутатов Думы городского округа Красноуфимск восьмого созыва по одномандатному избирательному округу № 1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представлены: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sz w:val="28"/>
          <w:szCs w:val="28"/>
        </w:rPr>
        <w:t>подписи избирателей на 3 подписных листах, содержащих 12 подписей избирателей 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–  </w:t>
      </w:r>
      <w:r>
        <w:rPr>
          <w:rFonts w:cs="Liberation Serif" w:ascii="Liberation Serif" w:hAnsi="Liberation Serif"/>
          <w:sz w:val="28"/>
          <w:szCs w:val="28"/>
        </w:rPr>
        <w:t>протокол об итогах сбора подписей избирателей;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–  </w:t>
      </w:r>
      <w:r>
        <w:rPr>
          <w:rFonts w:cs="Liberation Serif" w:ascii="Liberation Serif" w:hAnsi="Liberation Serif"/>
          <w:sz w:val="28"/>
          <w:szCs w:val="28"/>
        </w:rPr>
        <w:t>первый финансовый отчет кандидата;</w:t>
      </w:r>
    </w:p>
    <w:p>
      <w:pPr>
        <w:pStyle w:val="Normal"/>
        <w:spacing w:lineRule="auto" w:line="336"/>
        <w:ind w:firstLine="540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sz w:val="28"/>
          <w:szCs w:val="28"/>
        </w:rPr>
        <w:t>сведения об отсутствии изменений в данных о кандидате, ранее представленных в избирательную комиссию;</w:t>
      </w:r>
    </w:p>
    <w:p>
      <w:pPr>
        <w:pStyle w:val="Normal"/>
        <w:widowControl w:val="false"/>
        <w:spacing w:lineRule="auto" w:line="336"/>
        <w:ind w:firstLine="539"/>
        <w:jc w:val="both"/>
        <w:rPr>
          <w:rFonts w:ascii="Liberation Serif" w:hAnsi="Liberation Serif" w:cs="Liberation Serif"/>
          <w:color w:themeColor="text1" w:val="000000"/>
          <w:sz w:val="28"/>
          <w:szCs w:val="28"/>
        </w:rPr>
      </w:pPr>
      <w:r>
        <w:rPr>
          <w:rFonts w:cs="Liberation Serif" w:ascii="Liberation Serif" w:hAnsi="Liberation Serif"/>
          <w:color w:themeColor="text1" w:val="000000"/>
          <w:sz w:val="28"/>
          <w:szCs w:val="28"/>
        </w:rPr>
        <w:t xml:space="preserve">–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уведомление Министерства юстиции Российской Федерации об исключении кандидата из реестра иностранных агентов.</w:t>
      </w:r>
      <w:bookmarkEnd w:id="0"/>
      <w:bookmarkEnd w:id="1"/>
    </w:p>
    <w:p>
      <w:pPr>
        <w:pStyle w:val="Normal"/>
        <w:widowControl w:val="false"/>
        <w:spacing w:lineRule="auto" w:line="360"/>
        <w:ind w:firstLine="708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bookmarkStart w:id="2" w:name="_Hlk235889075"/>
      <w:r>
        <w:rPr>
          <w:rFonts w:cs="Times New Roman" w:ascii="Times New Roman" w:hAnsi="Times New Roman"/>
          <w:color w:themeColor="text1" w:val="000000"/>
          <w:sz w:val="28"/>
          <w:szCs w:val="28"/>
        </w:rPr>
        <w:t>Документы</w:t>
      </w:r>
      <w:bookmarkEnd w:id="2"/>
      <w:r>
        <w:rPr>
          <w:rFonts w:cs="Times New Roman" w:ascii="Times New Roman" w:hAnsi="Times New Roman"/>
          <w:color w:themeColor="text1" w:val="000000"/>
          <w:sz w:val="28"/>
          <w:szCs w:val="28"/>
        </w:rPr>
        <w:t>, необходимые для уведомления о выдвижении и регистрации кандидата в депутаты, представлены Гордеевой Светланой Геннадьевной в установленном Избирательным кодексом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Свердловской области порядке.</w:t>
      </w:r>
    </w:p>
    <w:p>
      <w:pPr>
        <w:pStyle w:val="Style22"/>
        <w:spacing w:lineRule="auto" w:line="360" w:before="0" w:after="0"/>
        <w:ind w:firstLine="708"/>
        <w:jc w:val="both"/>
        <w:rPr>
          <w:rFonts w:ascii="Times New Roman" w:hAnsi="Times New Roman" w:cs="Times New Roman"/>
          <w:i/>
          <w:i/>
          <w:color w:val="000000"/>
        </w:rPr>
      </w:pPr>
      <w:r>
        <w:rPr>
          <w:rFonts w:cs="Times New Roman" w:ascii="Times New Roman" w:hAnsi="Times New Roman"/>
          <w:color w:themeColor="text1" w:val="000000"/>
        </w:rPr>
        <w:t>В соответствии с пунктом 6 статьи 44 Избирательного кодекса Свердловской области была организована проверка достоверности сведений, представленных кандидатом Гордеевой Светланой Геннадьевной при выдвижении. Результаты проверки, а также ответы</w:t>
      </w:r>
      <w:bookmarkStart w:id="3" w:name="_Hlk235887607"/>
      <w:r>
        <w:rPr>
          <w:rFonts w:cs="Times New Roman" w:ascii="Times New Roman" w:hAnsi="Times New Roman"/>
          <w:color w:themeColor="text1" w:val="000000"/>
        </w:rPr>
        <w:t xml:space="preserve">, </w:t>
      </w:r>
      <w:bookmarkStart w:id="4" w:name="_Hlk235887901"/>
      <w:bookmarkStart w:id="5" w:name="_Hlk235460718"/>
      <w:r>
        <w:rPr>
          <w:rFonts w:cs="Times New Roman" w:ascii="Times New Roman" w:hAnsi="Times New Roman"/>
          <w:color w:themeColor="text1" w:val="000000"/>
        </w:rPr>
        <w:t xml:space="preserve">поступившие </w:t>
      </w:r>
      <w:bookmarkStart w:id="6" w:name="_Hlk235125020"/>
      <w:r>
        <w:rPr>
          <w:rFonts w:cs="Times New Roman" w:ascii="Times New Roman" w:hAnsi="Times New Roman"/>
          <w:color w:themeColor="text1" w:val="000000"/>
        </w:rPr>
        <w:t xml:space="preserve">из Информационного центра ГУ МВД России по Свердловской области об отсутствии судимости и привлечении к административной ответственности, МО МВД России «Красноуфимский» о достоверности документа удостоверяющего личность, места жительства, наличие гражданства Российской Федерации, Минюста России об отсутствии в реестре иностранных агентов, </w:t>
      </w:r>
      <w:r>
        <w:rPr>
          <w:rFonts w:cs="Times New Roman" w:ascii="Times New Roman" w:hAnsi="Times New Roman"/>
        </w:rPr>
        <w:t xml:space="preserve">ГАС «Выборы»  </w:t>
      </w:r>
      <w:bookmarkStart w:id="7" w:name="_Hlk235460090"/>
      <w:r>
        <w:rPr>
          <w:rFonts w:cs="Times New Roman" w:ascii="Times New Roman" w:hAnsi="Times New Roman"/>
        </w:rPr>
        <w:t>о подтверждении</w:t>
      </w:r>
      <w:r>
        <w:rPr>
          <w:rFonts w:cs="Times New Roman" w:ascii="Times New Roman" w:hAnsi="Times New Roman"/>
          <w:color w:themeColor="text1" w:val="000000"/>
        </w:rPr>
        <w:t xml:space="preserve"> подлинности диплома о профессиональном образовании</w:t>
      </w:r>
      <w:bookmarkEnd w:id="7"/>
      <w:r>
        <w:rPr>
          <w:rFonts w:cs="Times New Roman" w:ascii="Times New Roman" w:hAnsi="Times New Roman"/>
          <w:color w:themeColor="text1" w:val="000000"/>
        </w:rPr>
        <w:t xml:space="preserve">, по состоянию на </w:t>
      </w:r>
      <w:r>
        <w:rPr>
          <w:rFonts w:cs="Times New Roman" w:ascii="Times New Roman" w:hAnsi="Times New Roman"/>
        </w:rPr>
        <w:t xml:space="preserve">06 </w:t>
      </w:r>
      <w:bookmarkEnd w:id="5"/>
      <w:bookmarkEnd w:id="6"/>
      <w:r>
        <w:rPr>
          <w:rFonts w:cs="Times New Roman" w:ascii="Times New Roman" w:hAnsi="Times New Roman"/>
        </w:rPr>
        <w:t>августа 2026</w:t>
      </w:r>
      <w:r>
        <w:rPr>
          <w:rFonts w:cs="Times New Roman" w:ascii="Times New Roman" w:hAnsi="Times New Roman"/>
          <w:color w:themeColor="text1" w:val="000000"/>
        </w:rPr>
        <w:t xml:space="preserve"> года, свидетельствуют, в целом, о соответствии порядка выдвижения кандидата требованиям законодательства</w:t>
      </w:r>
      <w:r>
        <w:rPr>
          <w:rFonts w:cs="Times New Roman" w:ascii="Times New Roman" w:hAnsi="Times New Roman"/>
          <w:color w:val="000000"/>
        </w:rPr>
        <w:t xml:space="preserve">. </w:t>
      </w:r>
      <w:bookmarkEnd w:id="3"/>
      <w:bookmarkEnd w:id="4"/>
    </w:p>
    <w:p>
      <w:pPr>
        <w:pStyle w:val="Normal"/>
        <w:spacing w:lineRule="auto" w:line="336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cs="Liberation Serif" w:ascii="Liberation Serif" w:hAnsi="Liberation Serif"/>
          <w:color w:val="000000"/>
          <w:sz w:val="28"/>
          <w:szCs w:val="28"/>
        </w:rPr>
        <w:t>В соответствии с решением Красноуфимской территориальной избирательной комиссии</w:t>
      </w:r>
      <w:r>
        <w:rPr>
          <w:rFonts w:cs="Liberation Serif" w:ascii="Liberation Serif" w:hAnsi="Liberation Serif"/>
          <w:i/>
          <w:color w:val="000000"/>
          <w:sz w:val="28"/>
          <w:szCs w:val="28"/>
        </w:rPr>
        <w:t xml:space="preserve"> </w:t>
      </w:r>
      <w:r>
        <w:rPr>
          <w:rFonts w:cs="Liberation Serif" w:ascii="Liberation Serif" w:hAnsi="Liberation Serif"/>
          <w:sz w:val="28"/>
          <w:szCs w:val="28"/>
        </w:rPr>
        <w:t>от 17 июня 2026 года № 9/30</w:t>
      </w:r>
      <w:r>
        <w:rPr>
          <w:rFonts w:cs="Liberation Serif" w:ascii="Liberation Serif" w:hAnsi="Liberation Serif"/>
          <w:color w:val="000000"/>
          <w:sz w:val="28"/>
          <w:szCs w:val="28"/>
        </w:rPr>
        <w:t xml:space="preserve"> в поддержку выдвижения кандидата на выборах депутатов </w:t>
      </w:r>
      <w:r>
        <w:rPr>
          <w:rFonts w:cs="Liberation Serif" w:ascii="Times New Roman" w:hAnsi="Times New Roman"/>
          <w:bCs/>
          <w:color w:val="000000"/>
          <w:sz w:val="28"/>
          <w:szCs w:val="24"/>
        </w:rPr>
        <w:t>Думы городского округа Красноуфимск восьмого созыва по одномандатному избирательному округу № 1</w:t>
      </w:r>
      <w:r>
        <w:rPr>
          <w:rFonts w:cs="Liberation Serif" w:ascii="Liberation Serif" w:hAnsi="Liberation Serif"/>
          <w:color w:val="000000"/>
          <w:sz w:val="28"/>
          <w:szCs w:val="28"/>
        </w:rPr>
        <w:t xml:space="preserve"> необходимо представить 10 подписей избирателей, максимальное число подписей, которое может быть представлено кандидатом, – 14 подписей.</w:t>
      </w:r>
    </w:p>
    <w:p>
      <w:pPr>
        <w:pStyle w:val="Pa2"/>
        <w:spacing w:lineRule="auto" w:line="336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Согласно результатам проверки подписей избирателей (копия итогового протокола прилагается), представленных кандидатом Гордеевой Светланой Геннадьевной в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окружную избирательную комиссию</w:t>
      </w:r>
      <w:r>
        <w:rPr>
          <w:rFonts w:ascii="Times New Roman" w:hAnsi="Times New Roman"/>
          <w:color w:themeColor="text1" w:val="000000"/>
          <w:sz w:val="28"/>
          <w:szCs w:val="28"/>
        </w:rPr>
        <w:t xml:space="preserve">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ascii="Liberation Serif" w:hAnsi="Liberation Serif"/>
          <w:sz w:val="28"/>
          <w:szCs w:val="28"/>
        </w:rPr>
        <w:t>, из 12 подписей, представленных кандидатом, 12 подписей признаны действительными.</w:t>
      </w:r>
    </w:p>
    <w:p>
      <w:pPr>
        <w:pStyle w:val="Normal"/>
        <w:spacing w:lineRule="auto" w:line="336"/>
        <w:ind w:firstLine="720"/>
        <w:jc w:val="both"/>
        <w:rPr>
          <w:sz w:val="28"/>
          <w:szCs w:val="28"/>
        </w:rPr>
      </w:pPr>
      <w:r>
        <w:rPr>
          <w:rFonts w:cs="Liberation Serif" w:ascii="Liberation Serif" w:hAnsi="Liberation Serif"/>
          <w:sz w:val="28"/>
          <w:szCs w:val="28"/>
        </w:rPr>
        <w:t xml:space="preserve">Таким образом, количество достоверных подписей, представленных кандидатом Гордеевой С.Г. в поддержку своего выдвижения кандидатом </w:t>
      </w:r>
      <w:r>
        <w:rPr>
          <w:rFonts w:cs="Liberation Serif" w:ascii="Times New Roman" w:hAnsi="Times New Roman"/>
          <w:sz w:val="28"/>
          <w:szCs w:val="28"/>
        </w:rPr>
        <w:t xml:space="preserve">по выборам </w:t>
      </w:r>
      <w:r>
        <w:rPr>
          <w:rFonts w:cs="Liberation Serif" w:ascii="Times New Roman" w:hAnsi="Times New Roman"/>
          <w:bCs/>
          <w:sz w:val="28"/>
          <w:szCs w:val="24"/>
        </w:rPr>
        <w:t xml:space="preserve">депутатов Думы городского округа Красноуфимск восьмого созыва по одномандатному избирательному округу № </w:t>
      </w:r>
      <w:r>
        <w:rPr>
          <w:rFonts w:cs="Liberation Serif" w:ascii="Times New Roman" w:hAnsi="Times New Roman"/>
          <w:bCs/>
          <w:sz w:val="28"/>
          <w:szCs w:val="24"/>
        </w:rPr>
        <w:t>2</w:t>
      </w:r>
      <w:r>
        <w:rPr>
          <w:rFonts w:cs="Liberation Serif" w:ascii="Liberation Serif" w:hAnsi="Liberation Serif"/>
          <w:sz w:val="28"/>
          <w:szCs w:val="28"/>
        </w:rPr>
        <w:t xml:space="preserve">, составляет 12 подписей избирателей, что является достаточным для регистрации Гордеевой С.Г. кандидатом на выборах депутатов </w:t>
      </w:r>
      <w:r>
        <w:rPr>
          <w:rFonts w:cs="Liberation Serif" w:ascii="Liberation Serif" w:hAnsi="Liberation Serif"/>
          <w:bCs/>
          <w:sz w:val="28"/>
          <w:szCs w:val="28"/>
        </w:rPr>
        <w:t>Думы городского округа Красноуфимск</w:t>
      </w:r>
      <w:r>
        <w:rPr>
          <w:rFonts w:cs="Liberation Serif" w:ascii="Liberation Serif" w:hAnsi="Liberation Serif"/>
          <w:sz w:val="28"/>
          <w:szCs w:val="28"/>
        </w:rPr>
        <w:t xml:space="preserve"> по одномандатному избирательному округу № 2.</w:t>
      </w:r>
    </w:p>
    <w:p>
      <w:pPr>
        <w:pStyle w:val="Normal"/>
        <w:spacing w:lineRule="auto" w:line="360" w:before="0" w:after="0"/>
        <w:ind w:firstLine="720"/>
        <w:jc w:val="both"/>
        <w:rPr>
          <w:rFonts w:ascii="Times New Roman" w:hAnsi="Times New Roman" w:cs="Times New Roman"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>Данными, препятствующими принятию решения о регистрации кандидата Гордеевой Светланы Геннадьевны</w:t>
      </w:r>
      <w:bookmarkStart w:id="8" w:name="_Hlk235887930"/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, </w:t>
      </w:r>
      <w:bookmarkStart w:id="9" w:name="_Hlk235885845"/>
      <w:r>
        <w:rPr>
          <w:rFonts w:ascii="Times New Roman" w:hAnsi="Times New Roman"/>
          <w:color w:themeColor="text1" w:val="000000"/>
          <w:sz w:val="28"/>
          <w:szCs w:val="28"/>
        </w:rPr>
        <w:t xml:space="preserve">окружная избирательная комиссия по выборам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>депутатов Думы городского округа Красноуфимск восьмого созыва по одномандатному избирательному округу № 1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в настоящее время не располагает.</w:t>
      </w:r>
      <w:bookmarkEnd w:id="8"/>
      <w:bookmarkEnd w:id="9"/>
    </w:p>
    <w:p>
      <w:pPr>
        <w:pStyle w:val="Normal"/>
        <w:spacing w:lineRule="auto" w:line="360" w:before="0" w:after="0"/>
        <w:ind w:firstLine="709"/>
        <w:jc w:val="both"/>
        <w:rPr>
          <w:rFonts w:ascii="Times New Roman" w:hAnsi="Times New Roman" w:cs="Times New Roman"/>
          <w:b/>
          <w:color w:themeColor="text1"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4"/>
        </w:rPr>
        <w:t xml:space="preserve">С учетом вышеизложенного и в соответствии со статьями 43–45, 47, 51, пунктом 1 статьи 53 Избирательного кодекса Свердловской области окружная </w:t>
      </w:r>
      <w:r>
        <w:rPr>
          <w:rFonts w:cs="Times New Roman" w:ascii="Times New Roman" w:hAnsi="Times New Roman"/>
          <w:sz w:val="28"/>
          <w:szCs w:val="28"/>
        </w:rPr>
        <w:t>избирательная</w:t>
      </w:r>
      <w:r>
        <w:rPr>
          <w:rFonts w:cs="Times New Roman" w:ascii="Times New Roman" w:hAnsi="Times New Roman"/>
          <w:sz w:val="28"/>
          <w:szCs w:val="24"/>
        </w:rPr>
        <w:t xml:space="preserve"> комиссия </w:t>
      </w:r>
      <w:r>
        <w:rPr>
          <w:rFonts w:cs="Times New Roman" w:ascii="Times New Roman" w:hAnsi="Times New Roman"/>
          <w:sz w:val="28"/>
          <w:szCs w:val="28"/>
        </w:rPr>
        <w:t xml:space="preserve">по выборам </w:t>
      </w:r>
      <w:r>
        <w:rPr>
          <w:rFonts w:cs="Times New Roman" w:ascii="Times New Roman" w:hAnsi="Times New Roman"/>
          <w:bCs/>
          <w:sz w:val="28"/>
          <w:szCs w:val="28"/>
        </w:rPr>
        <w:t xml:space="preserve">депутатов </w:t>
      </w:r>
      <w:r>
        <w:rPr>
          <w:rFonts w:ascii="Times New Roman" w:hAnsi="Times New Roman"/>
          <w:bCs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</w:t>
      </w:r>
      <w:r>
        <w:rPr>
          <w:rFonts w:ascii="Times New Roman" w:hAnsi="Times New Roman"/>
          <w:bCs/>
          <w:color w:themeColor="text1" w:val="000000"/>
          <w:sz w:val="28"/>
          <w:szCs w:val="28"/>
        </w:rPr>
        <w:t xml:space="preserve">1, </w:t>
      </w:r>
      <w:r>
        <w:rPr>
          <w:rFonts w:cs="Times New Roman" w:ascii="Times New Roman" w:hAnsi="Times New Roman"/>
          <w:b/>
          <w:color w:themeColor="text1" w:val="000000"/>
          <w:spacing w:val="60"/>
          <w:sz w:val="28"/>
          <w:szCs w:val="28"/>
        </w:rPr>
        <w:t>решила</w:t>
      </w:r>
      <w:r>
        <w:rPr>
          <w:rFonts w:cs="Times New Roman" w:ascii="Times New Roman" w:hAnsi="Times New Roman"/>
          <w:b/>
          <w:color w:themeColor="text1" w:val="000000"/>
          <w:sz w:val="28"/>
          <w:szCs w:val="28"/>
        </w:rPr>
        <w:t>: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1. Зарегистрировать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Гордееву Светлану Геннадьевну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, 09.03.1980 года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рождения, работающую в Государственном бюджетном учреждении здравоохранения Свердловской области «Ачитская центральная районная больница», проживающую г. Красноуфимск Свердловской области, </w:t>
      </w:r>
      <w:r>
        <w:rPr>
          <w:rFonts w:cs="Liberation Serif" w:ascii="Liberation Serif" w:hAnsi="Liberation Serif"/>
          <w:color w:themeColor="text1" w:val="000000"/>
          <w:sz w:val="28"/>
          <w:szCs w:val="28"/>
        </w:rPr>
        <w:t>выдвинутой в порядке самовыдвижения,</w:t>
      </w:r>
      <w:r>
        <w:rPr>
          <w:rFonts w:cs="Times New Roman" w:ascii="Times New Roman" w:hAnsi="Times New Roman"/>
          <w:i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кандидатом в депутаты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>Думы городского округа Красноуфимск восьмого созыва по одномандатному избирательному округу № 2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(дата регистрации </w:t>
      </w:r>
      <w:r>
        <w:rPr>
          <w:rFonts w:cs="Times New Roman" w:ascii="Times New Roman" w:hAnsi="Times New Roman"/>
          <w:sz w:val="28"/>
          <w:szCs w:val="24"/>
        </w:rPr>
        <w:t>–</w:t>
      </w:r>
      <w:r>
        <w:rPr>
          <w:rFonts w:cs="Times New Roman" w:ascii="Times New Roman" w:hAnsi="Times New Roman"/>
          <w:sz w:val="28"/>
          <w:szCs w:val="28"/>
        </w:rPr>
        <w:t xml:space="preserve"> 06 августа 2026 года, время регистрации </w:t>
      </w:r>
      <w:r>
        <w:rPr>
          <w:rFonts w:cs="Times New Roman" w:ascii="Times New Roman" w:hAnsi="Times New Roman"/>
          <w:sz w:val="28"/>
          <w:szCs w:val="24"/>
        </w:rPr>
        <w:t>–</w:t>
      </w:r>
      <w:r>
        <w:rPr>
          <w:rFonts w:cs="Times New Roman" w:ascii="Times New Roman" w:hAnsi="Times New Roman"/>
          <w:sz w:val="28"/>
          <w:szCs w:val="28"/>
        </w:rPr>
        <w:t xml:space="preserve"> 18 часов 10</w:t>
      </w:r>
      <w:r>
        <w:rPr>
          <w:rFonts w:cs="Times New Roman" w:ascii="Times New Roman" w:hAnsi="Times New Roman"/>
          <w:sz w:val="28"/>
          <w:szCs w:val="24"/>
        </w:rPr>
        <w:t xml:space="preserve"> минут)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>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2.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Выдать кандидату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Гордеевой Светлане Геннадьевне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удостоверение зарегистрированного </w:t>
      </w:r>
      <w:r>
        <w:rPr>
          <w:rFonts w:cs="Times New Roman" w:ascii="Times New Roman" w:hAnsi="Times New Roman"/>
          <w:sz w:val="28"/>
          <w:szCs w:val="24"/>
        </w:rPr>
        <w:t>кандидата № 50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установленного образца.</w:t>
      </w:r>
    </w:p>
    <w:p>
      <w:pPr>
        <w:pStyle w:val="Normal"/>
        <w:widowControl w:val="false"/>
        <w:spacing w:lineRule="auto" w:line="360" w:before="0" w:after="0"/>
        <w:ind w:firstLine="709"/>
        <w:jc w:val="both"/>
        <w:rPr>
          <w:rFonts w:ascii="Times New Roman" w:hAnsi="Times New Roman" w:cs="Times New Roman"/>
          <w:color w:themeColor="text1" w:val="000000"/>
          <w:sz w:val="28"/>
          <w:szCs w:val="24"/>
        </w:rPr>
      </w:pP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3. 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Включить сведения о кандидате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Гордеевой Светлане Геннадьевне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в текст избирательного бюллетеня для голосования на выборах депутатов </w:t>
      </w:r>
      <w:r>
        <w:rPr>
          <w:rFonts w:cs="Times New Roman" w:ascii="Times New Roman" w:hAnsi="Times New Roman"/>
          <w:bCs/>
          <w:color w:themeColor="text1" w:val="000000"/>
          <w:sz w:val="28"/>
          <w:szCs w:val="28"/>
        </w:rPr>
        <w:t xml:space="preserve">Думы городского округа Красноуфимск восьмого созыва по одномандатному избирательному округу № 2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>и в информационный</w:t>
      </w:r>
      <w:r>
        <w:rPr>
          <w:rFonts w:cs="Times New Roman" w:ascii="Times New Roman" w:hAnsi="Times New Roman"/>
          <w:color w:themeColor="text1" w:val="000000"/>
          <w:sz w:val="28"/>
          <w:szCs w:val="24"/>
        </w:rPr>
        <w:t xml:space="preserve"> плакат о зарегистрированных кандидатах.</w:t>
      </w:r>
    </w:p>
    <w:p>
      <w:pPr>
        <w:pStyle w:val="Style21"/>
        <w:spacing w:before="0" w:after="0"/>
        <w:rPr>
          <w:rFonts w:ascii="Times New Roman" w:hAnsi="Times New Roman"/>
          <w:color w:themeColor="text1" w:val="000000"/>
        </w:rPr>
      </w:pPr>
      <w:r>
        <w:rPr>
          <w:rFonts w:ascii="Times New Roman" w:hAnsi="Times New Roman"/>
          <w:color w:themeColor="text1" w:val="000000"/>
        </w:rPr>
        <w:t xml:space="preserve">4. Направить настоящее решение кандидату Гордеевой Светлане Геннадьевне и </w:t>
      </w:r>
      <w:bookmarkStart w:id="10" w:name="_Hlk235460404"/>
      <w:bookmarkStart w:id="11" w:name="_Hlk235887980"/>
      <w:bookmarkStart w:id="12" w:name="_Hlk235461805"/>
      <w:r>
        <w:rPr>
          <w:rFonts w:ascii="Times New Roman" w:hAnsi="Times New Roman"/>
          <w:color w:themeColor="text1" w:val="000000"/>
        </w:rPr>
        <w:t>в Красноуфимскую городскую территориальную избирательную комиссию для размещения на странице сетевого издания Избирательной комиссии Свердловской области «Вестник избирательных комиссий Свердловской области» и официальном печатном издании «Вестник городского округа Красноуфимск»</w:t>
      </w:r>
      <w:bookmarkEnd w:id="12"/>
      <w:r>
        <w:rPr>
          <w:rFonts w:ascii="Times New Roman" w:hAnsi="Times New Roman"/>
          <w:color w:themeColor="text1" w:val="000000"/>
        </w:rPr>
        <w:t>.</w:t>
      </w:r>
      <w:bookmarkEnd w:id="10"/>
      <w:bookmarkEnd w:id="11"/>
    </w:p>
    <w:p>
      <w:pPr>
        <w:pStyle w:val="Style21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  <w:color w:themeColor="text1" w:val="000000"/>
        </w:rPr>
        <w:t xml:space="preserve">5. Контроль за исполнением </w:t>
      </w:r>
      <w:r>
        <w:rPr>
          <w:rFonts w:ascii="Times New Roman" w:hAnsi="Times New Roman"/>
        </w:rPr>
        <w:t>настоящего решения возложить на секретаря окружной избирательной комиссии Е.В. Карпову.</w:t>
      </w:r>
    </w:p>
    <w:p>
      <w:pPr>
        <w:pStyle w:val="Style21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3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4648"/>
        <w:gridCol w:w="1625"/>
        <w:gridCol w:w="3363"/>
      </w:tblGrid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Председатель 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С.Н. Маркова</w:t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</w:tr>
      <w:tr>
        <w:trPr/>
        <w:tc>
          <w:tcPr>
            <w:tcW w:w="4648" w:type="dxa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Секретарь окружной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избирательной комиссии</w:t>
            </w:r>
          </w:p>
        </w:tc>
        <w:tc>
          <w:tcPr>
            <w:tcW w:w="1625" w:type="dxa"/>
            <w:tcBorders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3363" w:type="dxa"/>
            <w:tcBorders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Е.В. Карпова</w:t>
            </w:r>
          </w:p>
        </w:tc>
      </w:tr>
    </w:tbl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850" w:gutter="0" w:header="708" w:top="1134" w:footer="708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 CYR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872309644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d0be9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Основной текст Знак"/>
    <w:basedOn w:val="DefaultParagraphFont"/>
    <w:uiPriority w:val="99"/>
    <w:semiHidden/>
    <w:qFormat/>
    <w:rsid w:val="008c6a09"/>
    <w:rPr/>
  </w:style>
  <w:style w:type="character" w:styleId="Style15" w:customStyle="1">
    <w:name w:val="Верхний колонтитул Знак"/>
    <w:basedOn w:val="DefaultParagraphFont"/>
    <w:uiPriority w:val="99"/>
    <w:qFormat/>
    <w:rsid w:val="00ad6bc4"/>
    <w:rPr/>
  </w:style>
  <w:style w:type="character" w:styleId="Style16" w:customStyle="1">
    <w:name w:val="Нижний колонтитул Знак"/>
    <w:basedOn w:val="DefaultParagraphFont"/>
    <w:uiPriority w:val="99"/>
    <w:qFormat/>
    <w:rsid w:val="00ad6bc4"/>
    <w:rPr/>
  </w:style>
  <w:style w:type="character" w:styleId="Style17" w:customStyle="1">
    <w:name w:val="Текст сноски Знак"/>
    <w:basedOn w:val="DefaultParagraphFont"/>
    <w:uiPriority w:val="99"/>
    <w:semiHidden/>
    <w:qFormat/>
    <w:rsid w:val="00866e19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styleId="user" w:customStyle="1">
    <w:name w:val="Символ сноски (user)"/>
    <w:uiPriority w:val="99"/>
    <w:semiHidden/>
    <w:qFormat/>
    <w:rsid w:val="00866e19"/>
    <w:rPr>
      <w:rFonts w:cs="Times New Roman"/>
      <w:vertAlign w:val="superscript"/>
    </w:rPr>
  </w:style>
  <w:style w:type="character" w:styleId="Style18">
    <w:name w:val="Символ сноски"/>
    <w:qFormat/>
    <w:rsid w:val="000e6cdf"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4"/>
    <w:uiPriority w:val="99"/>
    <w:semiHidden/>
    <w:unhideWhenUsed/>
    <w:rsid w:val="008c6a09"/>
    <w:pPr>
      <w:spacing w:before="0" w:after="120"/>
    </w:pPr>
    <w:rPr/>
  </w:style>
  <w:style w:type="paragraph" w:styleId="List">
    <w:name w:val="List"/>
    <w:basedOn w:val="BodyText"/>
    <w:rsid w:val="000e6cdf"/>
    <w:pPr/>
    <w:rPr>
      <w:rFonts w:cs="Arial"/>
    </w:rPr>
  </w:style>
  <w:style w:type="paragraph" w:styleId="Caption">
    <w:name w:val="caption"/>
    <w:basedOn w:val="Normal"/>
    <w:qFormat/>
    <w:rsid w:val="000e6cd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user1" w:customStyle="1">
    <w:name w:val="Заголовок (user)"/>
    <w:basedOn w:val="Normal"/>
    <w:next w:val="BodyText"/>
    <w:qFormat/>
    <w:rsid w:val="000e6cdf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Arial"/>
    </w:rPr>
  </w:style>
  <w:style w:type="paragraph" w:styleId="1" w:customStyle="1">
    <w:name w:val="Указатель1"/>
    <w:basedOn w:val="Normal"/>
    <w:qFormat/>
    <w:rsid w:val="000e6cdf"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rsid w:val="000e6cdf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xHeading">
    <w:name w:val="index heading"/>
    <w:basedOn w:val="Normal"/>
    <w:qFormat/>
    <w:rsid w:val="000e6cdf"/>
    <w:pPr>
      <w:suppressLineNumbers/>
    </w:pPr>
    <w:rPr>
      <w:rFonts w:cs="Arial"/>
    </w:rPr>
  </w:style>
  <w:style w:type="paragraph" w:styleId="Style21" w:customStyle="1">
    <w:name w:val="Документ ИКСО"/>
    <w:basedOn w:val="Normal"/>
    <w:qFormat/>
    <w:rsid w:val="00806bb2"/>
    <w:pPr>
      <w:spacing w:lineRule="auto" w:line="360" w:before="120" w:after="0"/>
      <w:ind w:firstLine="709"/>
      <w:jc w:val="both"/>
    </w:pPr>
    <w:rPr>
      <w:rFonts w:ascii="Times New Roman CYR" w:hAnsi="Times New Roman CYR" w:eastAsia="Times New Roman" w:cs="Times New Roman"/>
      <w:sz w:val="28"/>
      <w:szCs w:val="28"/>
    </w:rPr>
  </w:style>
  <w:style w:type="paragraph" w:styleId="Style22" w:customStyle="1">
    <w:name w:val="Адресат"/>
    <w:basedOn w:val="BodyText"/>
    <w:qFormat/>
    <w:rsid w:val="008c6a09"/>
    <w:pPr>
      <w:spacing w:lineRule="auto" w:line="240" w:before="120" w:after="0"/>
    </w:pPr>
    <w:rPr>
      <w:rFonts w:ascii="Times New Roman CYR" w:hAnsi="Times New Roman CYR" w:eastAsia="Times New Roman" w:cs="Times New Roman CYR"/>
      <w:sz w:val="28"/>
      <w:szCs w:val="28"/>
      <w:lang w:eastAsia="zh-CN"/>
    </w:rPr>
  </w:style>
  <w:style w:type="paragraph" w:styleId="Style23" w:customStyle="1">
    <w:name w:val="Колонтитулы"/>
    <w:basedOn w:val="Normal"/>
    <w:qFormat/>
    <w:rsid w:val="000e6cdf"/>
    <w:pPr/>
    <w:rPr/>
  </w:style>
  <w:style w:type="paragraph" w:styleId="user3" w:customStyle="1">
    <w:name w:val="Колонтитулы (user)"/>
    <w:basedOn w:val="Normal"/>
    <w:qFormat/>
    <w:rsid w:val="000e6cdf"/>
    <w:pPr/>
    <w:rPr/>
  </w:style>
  <w:style w:type="paragraph" w:styleId="Header">
    <w:name w:val="header"/>
    <w:basedOn w:val="Normal"/>
    <w:link w:val="Style15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16"/>
    <w:uiPriority w:val="99"/>
    <w:unhideWhenUsed/>
    <w:rsid w:val="00ad6bc4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Style17"/>
    <w:uiPriority w:val="99"/>
    <w:semiHidden/>
    <w:rsid w:val="00866e19"/>
    <w:pPr>
      <w:suppressAutoHyphens w:val="false"/>
      <w:spacing w:lineRule="auto" w:line="240" w:before="0" w:after="0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Pa2" w:customStyle="1">
    <w:name w:val="Pa2"/>
    <w:basedOn w:val="Normal"/>
    <w:next w:val="Normal"/>
    <w:qFormat/>
    <w:rsid w:val="000e6cdf"/>
    <w:pPr>
      <w:spacing w:lineRule="atLeast" w:line="221"/>
    </w:pPr>
    <w:rPr>
      <w:rFonts w:ascii="Calibri" w:hAnsi="Calibri" w:cs="Times New Roman"/>
      <w:sz w:val="24"/>
      <w:szCs w:val="24"/>
    </w:rPr>
  </w:style>
  <w:style w:type="numbering" w:styleId="Style24" w:customStyle="1">
    <w:name w:val="Без списка"/>
    <w:uiPriority w:val="99"/>
    <w:semiHidden/>
    <w:unhideWhenUsed/>
    <w:qFormat/>
    <w:rsid w:val="000e6cdf"/>
  </w:style>
  <w:style w:type="numbering" w:styleId="user4" w:customStyle="1">
    <w:name w:val="Без списка (user)"/>
    <w:uiPriority w:val="99"/>
    <w:semiHidden/>
    <w:unhideWhenUsed/>
    <w:qFormat/>
    <w:rsid w:val="000e6cdf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BD3A5-EE3E-44DB-A398-AADF635F7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Application>LibreOffice/25.2.7.2$Windows_X86_64 LibreOffice_project/5cbfd1ab6520636bb5f7b99185aa69bd7456825d</Application>
  <AppVersion>15.0000</AppVersion>
  <Pages>4</Pages>
  <Words>735</Words>
  <Characters>5439</Characters>
  <CharactersWithSpaces>6163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2026-07-30T04:29:00Z</dcterms:created>
  <dc:creator>User</dc:creator>
  <dc:description/>
  <dc:language>ru-RU</dc:language>
  <cp:lastModifiedBy/>
  <cp:lastPrinted>2026-07-16T14:05:00Z</cp:lastPrinted>
  <dcterms:modified xsi:type="dcterms:W3CDTF">2026-08-07T15:32:52Z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