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5146F" w14:textId="2EABC0C0" w:rsidR="00352436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5A8DC69B" w14:textId="77777777" w:rsidR="00352436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0C0911D0" w14:textId="77777777" w:rsidR="00352436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КРАСНОУФИМСК</w:t>
      </w:r>
    </w:p>
    <w:p w14:paraId="52FD0272" w14:textId="77777777" w:rsidR="00352436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ВОСЬМОГО СОЗЫВА</w:t>
      </w:r>
    </w:p>
    <w:p w14:paraId="4F53BDDC" w14:textId="77777777" w:rsidR="00352436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5AA770B8" w14:textId="77777777" w:rsidR="00352436" w:rsidRDefault="00352436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649C2DD7" w14:textId="77777777" w:rsidR="00352436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569779A1" w14:textId="77777777" w:rsidR="00352436" w:rsidRDefault="00352436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0C21FE3E" w14:textId="77777777" w:rsidR="00352436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29 июля 2026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 8/49</w:t>
      </w:r>
    </w:p>
    <w:p w14:paraId="0F234174" w14:textId="77777777" w:rsidR="00352436" w:rsidRDefault="00352436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92CA11" w14:textId="77777777" w:rsidR="00352436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Красноуфимск</w:t>
      </w:r>
    </w:p>
    <w:p w14:paraId="585EE097" w14:textId="77777777" w:rsidR="00352436" w:rsidRDefault="0035243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DAE8B5" w14:textId="77777777" w:rsidR="00352436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Пономаревой Татьяны Павловны, </w:t>
      </w:r>
    </w:p>
    <w:p w14:paraId="4B1E3827" w14:textId="77777777" w:rsidR="00352436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выдвинутой избирательным объединением </w:t>
      </w:r>
    </w:p>
    <w:p w14:paraId="48C326FE" w14:textId="29290D59" w:rsidR="00352436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«КПРФ-СВЕРДЛОВСКОЕ ОБЛАСТНОЕ ОТДЕЛЕНИЕ политической партии КОММУНИСТИЧЕСКАЯ ПАРТИЯ РОССИЙСКОЙ ФЕДЕРАЦИИ», кандидатом в депутаты </w:t>
      </w:r>
      <w:r>
        <w:rPr>
          <w:rFonts w:ascii="Times New Roman" w:hAnsi="Times New Roman" w:cs="Times New Roman"/>
          <w:b/>
          <w:bCs/>
          <w:sz w:val="28"/>
          <w:szCs w:val="24"/>
        </w:rPr>
        <w:t>Думы городского округа Красноуфимск восьмого созыва по одномандатному избирательному округу № 13</w:t>
      </w:r>
      <w:r w:rsidR="008E3A1D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4"/>
        </w:rPr>
        <w:t>на выборах 20 сентября 2026 года</w:t>
      </w:r>
    </w:p>
    <w:p w14:paraId="01BBCA06" w14:textId="77777777" w:rsidR="00352436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C42034D" w14:textId="77777777" w:rsidR="00352436" w:rsidRDefault="00000000">
      <w:pPr>
        <w:pStyle w:val="af1"/>
        <w:spacing w:before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Пономаревой Татьяной Павловной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</w:t>
      </w:r>
      <w:r>
        <w:rPr>
          <w:rFonts w:ascii="Times New Roman" w:hAnsi="Times New Roman"/>
          <w:color w:val="000000" w:themeColor="text1"/>
        </w:rPr>
        <w:t>ой</w:t>
      </w:r>
      <w:r>
        <w:rPr>
          <w:rFonts w:ascii="Times New Roman" w:hAnsi="Times New Roman"/>
        </w:rPr>
        <w:t xml:space="preserve"> избирательным объединением </w:t>
      </w:r>
      <w:r>
        <w:rPr>
          <w:rFonts w:ascii="Times New Roman" w:hAnsi="Times New Roman"/>
          <w:b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 по одномандатному избирательному округу № 13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 xml:space="preserve">Думы городского </w:t>
      </w:r>
      <w:r>
        <w:rPr>
          <w:rFonts w:ascii="Times New Roman" w:hAnsi="Times New Roman"/>
          <w:bCs/>
          <w:szCs w:val="24"/>
        </w:rPr>
        <w:lastRenderedPageBreak/>
        <w:t xml:space="preserve">округа Красноуфимск восьмого созыва по одномандатному избирательному округу № </w:t>
      </w:r>
      <w:proofErr w:type="gramStart"/>
      <w:r>
        <w:rPr>
          <w:rFonts w:ascii="Times New Roman" w:hAnsi="Times New Roman"/>
          <w:bCs/>
          <w:szCs w:val="24"/>
        </w:rPr>
        <w:t>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</w:t>
      </w:r>
      <w:proofErr w:type="gramEnd"/>
      <w:r>
        <w:rPr>
          <w:rFonts w:ascii="Times New Roman" w:hAnsi="Times New Roman"/>
        </w:rPr>
        <w:t xml:space="preserve"> следующее.</w:t>
      </w:r>
    </w:p>
    <w:p w14:paraId="2B856084" w14:textId="77777777" w:rsidR="00352436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6062"/>
      <w:bookmarkStart w:id="1" w:name="_Hlk235887549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Для регистрации Пономаревой Т.П. в окружную избирательную комиссию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36D473A2" w14:textId="77777777" w:rsidR="00352436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0F64D2DD" w14:textId="77777777" w:rsidR="00352436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– сведения об отсутствии изменении в данных </w:t>
      </w:r>
      <w:proofErr w:type="gramStart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о кандидате</w:t>
      </w:r>
      <w:proofErr w:type="gramEnd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ранее представленных в избирательную комиссию;</w:t>
      </w:r>
    </w:p>
    <w:p w14:paraId="29FA26ED" w14:textId="77777777" w:rsidR="00352436" w:rsidRDefault="00000000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 w14:paraId="7CB4263D" w14:textId="77777777" w:rsidR="00352436" w:rsidRDefault="00000000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2" w:name="_Hlk235889075"/>
      <w:r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</w:t>
      </w:r>
      <w:bookmarkEnd w:id="2"/>
      <w:r>
        <w:rPr>
          <w:rFonts w:ascii="Times New Roman" w:hAnsi="Times New Roman" w:cs="Times New Roman"/>
          <w:color w:val="000000" w:themeColor="text1"/>
          <w:sz w:val="28"/>
          <w:szCs w:val="28"/>
        </w:rPr>
        <w:t>, необходимые для уведомления о выдвижении и регистрации кандидата в депутаты, представлены Пономаревой Татьяной Павловной в установленном Избирательным кодексом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Свердловской области порядке.</w:t>
      </w:r>
    </w:p>
    <w:p w14:paraId="262BF1B1" w14:textId="77777777" w:rsidR="00352436" w:rsidRDefault="00000000">
      <w:pPr>
        <w:pStyle w:val="af2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Пономаревой Татьяной Павловной при выдвижении. Результаты проверки, а также ответы</w:t>
      </w:r>
      <w:bookmarkStart w:id="3" w:name="_Hlk235887607"/>
      <w:r>
        <w:rPr>
          <w:rFonts w:ascii="Times New Roman" w:hAnsi="Times New Roman" w:cs="Times New Roman"/>
          <w:color w:val="000000" w:themeColor="text1"/>
        </w:rPr>
        <w:t xml:space="preserve">, </w:t>
      </w:r>
      <w:bookmarkStart w:id="4" w:name="_Hlk235460718"/>
      <w:bookmarkStart w:id="5" w:name="_Hlk235887901"/>
      <w:r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6" w:name="_Hlk235125020"/>
      <w:r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по состоянию на 29 </w:t>
      </w:r>
      <w:bookmarkEnd w:id="4"/>
      <w:r>
        <w:rPr>
          <w:rFonts w:ascii="Times New Roman" w:hAnsi="Times New Roman" w:cs="Times New Roman"/>
          <w:color w:val="000000" w:themeColor="text1"/>
        </w:rPr>
        <w:t>июля</w:t>
      </w:r>
      <w:bookmarkEnd w:id="6"/>
      <w:r>
        <w:rPr>
          <w:rFonts w:ascii="Times New Roman" w:hAnsi="Times New Roman" w:cs="Times New Roman"/>
          <w:color w:val="000000" w:themeColor="text1"/>
        </w:rPr>
        <w:t xml:space="preserve"> 2026 года, свидетельствуют, в целом, о соответствии порядка выдвижения кандидата требованиям законодательства</w:t>
      </w:r>
      <w:r>
        <w:rPr>
          <w:rFonts w:ascii="Times New Roman" w:hAnsi="Times New Roman" w:cs="Times New Roman"/>
          <w:color w:val="000000"/>
        </w:rPr>
        <w:t xml:space="preserve">. </w:t>
      </w:r>
      <w:bookmarkEnd w:id="3"/>
      <w:bookmarkEnd w:id="5"/>
      <w:r>
        <w:rPr>
          <w:rFonts w:ascii="Liberation Serif" w:hAnsi="Liberation Serif" w:cs="Liberation Serif"/>
          <w:color w:val="000000" w:themeColor="text1"/>
        </w:rPr>
        <w:t>Вместе с тем, из ряда государственных органов, организаций результаты проверки на дату принятия настоящего решения не поступили (</w:t>
      </w:r>
      <w:r>
        <w:rPr>
          <w:rFonts w:ascii="Times New Roman" w:hAnsi="Times New Roman" w:cs="Times New Roman"/>
          <w:color w:val="000000" w:themeColor="text1"/>
        </w:rPr>
        <w:t xml:space="preserve">Образовательная автономная некоммерческая организация </w:t>
      </w:r>
      <w:r>
        <w:rPr>
          <w:rFonts w:ascii="Times New Roman" w:hAnsi="Times New Roman" w:cs="Times New Roman"/>
          <w:color w:val="000000" w:themeColor="text1"/>
        </w:rPr>
        <w:lastRenderedPageBreak/>
        <w:t>высшего образования «Московский технологический институт»</w:t>
      </w:r>
      <w:r>
        <w:rPr>
          <w:rFonts w:ascii="Liberation Serif" w:hAnsi="Liberation Serif" w:cs="Liberation Serif"/>
          <w:color w:val="000000" w:themeColor="text1"/>
        </w:rPr>
        <w:t>), что не препятствует рассмотрению вопроса по существу.</w:t>
      </w:r>
    </w:p>
    <w:p w14:paraId="7EE3CCC4" w14:textId="77777777" w:rsidR="00352436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Пономаревой Татьяной Павловной, выдвинутой избирательным объединением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</w:rPr>
        <w:t>, не требуется.</w:t>
      </w:r>
    </w:p>
    <w:p w14:paraId="0433879F" w14:textId="77777777" w:rsidR="00352436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Данными, препятствующими принятию решения о регистрации кандидата Пономаревой Татьяны Павловны</w:t>
      </w:r>
      <w:bookmarkStart w:id="7" w:name="_Hlk23588793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bookmarkStart w:id="8" w:name="_Hlk235885845"/>
      <w:r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  <w:bookmarkEnd w:id="7"/>
      <w:bookmarkEnd w:id="8"/>
    </w:p>
    <w:p w14:paraId="47E6A186" w14:textId="77777777" w:rsidR="00352436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ascii="Times New Roman" w:hAnsi="Times New Roman" w:cs="Times New Roman"/>
          <w:sz w:val="28"/>
          <w:szCs w:val="28"/>
        </w:rPr>
        <w:t>избирательная</w:t>
      </w:r>
      <w:r>
        <w:rPr>
          <w:rFonts w:ascii="Times New Roman" w:hAnsi="Times New Roman" w:cs="Times New Roman"/>
          <w:sz w:val="28"/>
          <w:szCs w:val="24"/>
        </w:rPr>
        <w:t xml:space="preserve"> комиссия </w:t>
      </w:r>
      <w:r>
        <w:rPr>
          <w:rFonts w:ascii="Times New Roman" w:hAnsi="Times New Roman" w:cs="Times New Roman"/>
          <w:sz w:val="28"/>
          <w:szCs w:val="28"/>
        </w:rPr>
        <w:t xml:space="preserve">по выборам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1, </w:t>
      </w: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решила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75CF6572" w14:textId="77777777" w:rsidR="00352436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 Зарегистрировать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Пономареву Татьяну Павловну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09.11.1966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рождения, самозанятую, проживающую г. Красноуфимск Свердловской области, выдвинутую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кандидатом в депутаты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Думы городского округа Красноуфимск восьмого созыва по одномандатному избирательному округу № 13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июля 2026 года, время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 часов 05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минут).</w:t>
      </w:r>
    </w:p>
    <w:p w14:paraId="3073C977" w14:textId="77777777" w:rsidR="00352436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Выдать кандидату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Пономаревой Татьяне Павловне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4"/>
        </w:rPr>
        <w:t>удостоверение  зарегистрированного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4"/>
        </w:rPr>
        <w:t>кандидата  №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32 установленного образца.</w:t>
      </w:r>
    </w:p>
    <w:p w14:paraId="6504A83B" w14:textId="26F1D17F" w:rsidR="00352436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Включить сведения о кандидате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Пономаревой Татьяне Павловне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текст избирательного бюллетеня для голосования на выборах депутатов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Думы городского округа Красноуфимск восьмого созыва по одномандатному избирательному округу № 1</w:t>
      </w:r>
      <w:r w:rsidR="008E3A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в информационный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плакат о зарегистрированных кандидатах.</w:t>
      </w:r>
    </w:p>
    <w:p w14:paraId="7EB6BCA4" w14:textId="77777777" w:rsidR="00352436" w:rsidRDefault="00000000">
      <w:pPr>
        <w:pStyle w:val="af2"/>
        <w:spacing w:before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t xml:space="preserve">4. Продолжить проверку сведений, представленных кандидатом </w:t>
      </w:r>
      <w:r>
        <w:rPr>
          <w:bCs/>
        </w:rPr>
        <w:t>Пономаревой Татьяной Павловной</w:t>
      </w:r>
      <w:r>
        <w:t xml:space="preserve">. </w:t>
      </w:r>
    </w:p>
    <w:p w14:paraId="436FDE48" w14:textId="77777777" w:rsidR="00352436" w:rsidRDefault="00000000">
      <w:pPr>
        <w:pStyle w:val="af1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5. Направить настоящее решение кандидату Пономаревой Татьяне Павловне и </w:t>
      </w:r>
      <w:bookmarkStart w:id="9" w:name="_Hlk235461805"/>
      <w:bookmarkStart w:id="10" w:name="_Hlk235887980"/>
      <w:bookmarkStart w:id="11" w:name="_Hlk235460404"/>
      <w:r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9"/>
      <w:r>
        <w:rPr>
          <w:rFonts w:ascii="Times New Roman" w:hAnsi="Times New Roman"/>
          <w:color w:val="000000" w:themeColor="text1"/>
        </w:rPr>
        <w:t>.</w:t>
      </w:r>
      <w:bookmarkEnd w:id="10"/>
      <w:bookmarkEnd w:id="11"/>
    </w:p>
    <w:p w14:paraId="35AF4FFE" w14:textId="77777777" w:rsidR="00352436" w:rsidRDefault="00000000">
      <w:pPr>
        <w:pStyle w:val="af1"/>
        <w:spacing w:before="0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5. Контроль за исполнением </w:t>
      </w:r>
      <w:r>
        <w:rPr>
          <w:rFonts w:ascii="Times New Roman" w:hAnsi="Times New Roman"/>
        </w:rPr>
        <w:t>настоящего решения возложить на секретаря окружной избирательной комиссии Е.В. Карпову.</w:t>
      </w:r>
    </w:p>
    <w:p w14:paraId="219C82F7" w14:textId="77777777" w:rsidR="00352436" w:rsidRDefault="00352436">
      <w:pPr>
        <w:pStyle w:val="af1"/>
        <w:spacing w:before="0"/>
        <w:rPr>
          <w:rFonts w:ascii="Times New Roman" w:hAnsi="Times New Roman"/>
        </w:rPr>
      </w:pPr>
    </w:p>
    <w:tbl>
      <w:tblPr>
        <w:tblW w:w="9636" w:type="dxa"/>
        <w:tblLayout w:type="fixed"/>
        <w:tblLook w:val="01E0" w:firstRow="1" w:lastRow="1" w:firstColumn="1" w:lastColumn="1" w:noHBand="0" w:noVBand="0"/>
      </w:tblPr>
      <w:tblGrid>
        <w:gridCol w:w="4648"/>
        <w:gridCol w:w="1625"/>
        <w:gridCol w:w="3363"/>
      </w:tblGrid>
      <w:tr w:rsidR="008E3A1D" w14:paraId="4D255CE2" w14:textId="77777777" w:rsidTr="00AB7914">
        <w:tc>
          <w:tcPr>
            <w:tcW w:w="4648" w:type="dxa"/>
          </w:tcPr>
          <w:p w14:paraId="25FEB786" w14:textId="77777777" w:rsidR="008E3A1D" w:rsidRDefault="008E3A1D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окружной</w:t>
            </w:r>
          </w:p>
          <w:p w14:paraId="37D366F9" w14:textId="77777777" w:rsidR="008E3A1D" w:rsidRDefault="008E3A1D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44222963" w14:textId="77777777" w:rsidR="008E3A1D" w:rsidRDefault="008E3A1D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6D9A8704" w14:textId="77777777" w:rsidR="008E3A1D" w:rsidRDefault="008E3A1D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C3A8C4D" w14:textId="77777777" w:rsidR="008E3A1D" w:rsidRDefault="008E3A1D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Маркова</w:t>
            </w:r>
          </w:p>
        </w:tc>
      </w:tr>
      <w:tr w:rsidR="008E3A1D" w14:paraId="0E123045" w14:textId="77777777" w:rsidTr="00AB7914">
        <w:tc>
          <w:tcPr>
            <w:tcW w:w="4648" w:type="dxa"/>
          </w:tcPr>
          <w:p w14:paraId="2D692E0F" w14:textId="77777777" w:rsidR="008E3A1D" w:rsidRDefault="008E3A1D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dxa"/>
          </w:tcPr>
          <w:p w14:paraId="3718B4C4" w14:textId="77777777" w:rsidR="008E3A1D" w:rsidRDefault="008E3A1D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49DB8956" w14:textId="77777777" w:rsidR="008E3A1D" w:rsidRDefault="008E3A1D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3082AF" w14:textId="77777777" w:rsidR="008E3A1D" w:rsidRDefault="008E3A1D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3A1D" w14:paraId="140CBB84" w14:textId="77777777" w:rsidTr="00AB7914">
        <w:tc>
          <w:tcPr>
            <w:tcW w:w="4648" w:type="dxa"/>
          </w:tcPr>
          <w:p w14:paraId="6AD27F7C" w14:textId="77777777" w:rsidR="008E3A1D" w:rsidRDefault="008E3A1D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окружной</w:t>
            </w:r>
          </w:p>
          <w:p w14:paraId="2871AFA2" w14:textId="77777777" w:rsidR="008E3A1D" w:rsidRDefault="008E3A1D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2C6BAFCC" w14:textId="77777777" w:rsidR="008E3A1D" w:rsidRDefault="008E3A1D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3A43E5B3" w14:textId="77777777" w:rsidR="008E3A1D" w:rsidRDefault="008E3A1D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9CFCD88" w14:textId="77777777" w:rsidR="008E3A1D" w:rsidRDefault="008E3A1D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Карпова</w:t>
            </w:r>
          </w:p>
        </w:tc>
      </w:tr>
    </w:tbl>
    <w:p w14:paraId="47827A04" w14:textId="77777777" w:rsidR="008E3A1D" w:rsidRDefault="008E3A1D" w:rsidP="008E3A1D">
      <w:pPr>
        <w:spacing w:after="0" w:line="360" w:lineRule="auto"/>
        <w:rPr>
          <w:rFonts w:ascii="Times New Roman" w:hAnsi="Times New Roman" w:cs="Times New Roman"/>
        </w:rPr>
      </w:pPr>
    </w:p>
    <w:p w14:paraId="434B0E59" w14:textId="77777777" w:rsidR="00352436" w:rsidRDefault="00352436">
      <w:pPr>
        <w:spacing w:after="0" w:line="360" w:lineRule="auto"/>
        <w:rPr>
          <w:rFonts w:ascii="Times New Roman" w:hAnsi="Times New Roman" w:cs="Times New Roman"/>
        </w:rPr>
      </w:pPr>
    </w:p>
    <w:sectPr w:rsidR="003524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851" w:left="1701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1508B" w14:textId="77777777" w:rsidR="008203AA" w:rsidRDefault="008203AA">
      <w:pPr>
        <w:spacing w:after="0" w:line="240" w:lineRule="auto"/>
      </w:pPr>
      <w:r>
        <w:separator/>
      </w:r>
    </w:p>
  </w:endnote>
  <w:endnote w:type="continuationSeparator" w:id="0">
    <w:p w14:paraId="204BBF1C" w14:textId="77777777" w:rsidR="008203AA" w:rsidRDefault="00820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FA2AE" w14:textId="77777777" w:rsidR="00352436" w:rsidRDefault="0035243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B55CF" w14:textId="77777777" w:rsidR="00352436" w:rsidRDefault="0035243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428D3" w14:textId="77777777" w:rsidR="00352436" w:rsidRDefault="0035243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728E4" w14:textId="77777777" w:rsidR="008203AA" w:rsidRDefault="008203AA">
      <w:pPr>
        <w:spacing w:after="0" w:line="240" w:lineRule="auto"/>
      </w:pPr>
      <w:r>
        <w:separator/>
      </w:r>
    </w:p>
  </w:footnote>
  <w:footnote w:type="continuationSeparator" w:id="0">
    <w:p w14:paraId="7940A3C6" w14:textId="77777777" w:rsidR="008203AA" w:rsidRDefault="00820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47191" w14:textId="77777777" w:rsidR="00352436" w:rsidRDefault="0035243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4197DA9E" w14:textId="77777777" w:rsidR="00352436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79AABEC7" w14:textId="77777777" w:rsidR="00352436" w:rsidRDefault="00352436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13AA2" w14:textId="77777777" w:rsidR="00352436" w:rsidRDefault="0035243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436"/>
    <w:rsid w:val="00352436"/>
    <w:rsid w:val="003C2B64"/>
    <w:rsid w:val="008203AA"/>
    <w:rsid w:val="008E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E04D3"/>
  <w15:docId w15:val="{BEFD70C3-4A06-4179-B223-5B9E1765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8C6A09"/>
  </w:style>
  <w:style w:type="character" w:customStyle="1" w:styleId="a5">
    <w:name w:val="Верхний колонтитул Знак"/>
    <w:basedOn w:val="a0"/>
    <w:link w:val="a6"/>
    <w:uiPriority w:val="99"/>
    <w:qFormat/>
    <w:rsid w:val="00AD6BC4"/>
  </w:style>
  <w:style w:type="character" w:customStyle="1" w:styleId="a7">
    <w:name w:val="Нижний колонтитул Знак"/>
    <w:basedOn w:val="a0"/>
    <w:link w:val="a8"/>
    <w:uiPriority w:val="99"/>
    <w:qFormat/>
    <w:rsid w:val="00AD6BC4"/>
  </w:style>
  <w:style w:type="character" w:customStyle="1" w:styleId="a9">
    <w:name w:val="Текст сноски Знак"/>
    <w:basedOn w:val="a0"/>
    <w:link w:val="aa"/>
    <w:uiPriority w:val="99"/>
    <w:semiHidden/>
    <w:qFormat/>
    <w:rsid w:val="00866E19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b">
    <w:name w:val="Символ сноски"/>
    <w:uiPriority w:val="99"/>
    <w:semiHidden/>
    <w:qFormat/>
    <w:rsid w:val="00866E19"/>
    <w:rPr>
      <w:rFonts w:cs="Times New Roman"/>
      <w:vertAlign w:val="superscript"/>
    </w:rPr>
  </w:style>
  <w:style w:type="character" w:customStyle="1" w:styleId="user">
    <w:name w:val="Символ сноски (user)"/>
    <w:qFormat/>
    <w:rPr>
      <w:rFonts w:cs="Times New Roman"/>
      <w:vertAlign w:val="superscript"/>
    </w:rPr>
  </w:style>
  <w:style w:type="character" w:styleId="ac">
    <w:name w:val="footnote reference"/>
    <w:rPr>
      <w:rFonts w:cs="Times New Roman"/>
      <w:vertAlign w:val="superscript"/>
    </w:rPr>
  </w:style>
  <w:style w:type="paragraph" w:styleId="ad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8C6A09"/>
    <w:pPr>
      <w:spacing w:after="120"/>
    </w:pPr>
  </w:style>
  <w:style w:type="paragraph" w:styleId="ae">
    <w:name w:val="List"/>
    <w:basedOn w:val="a4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cs="Arial"/>
    </w:rPr>
  </w:style>
  <w:style w:type="paragraph" w:customStyle="1" w:styleId="af1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f2">
    <w:name w:val="Адресат"/>
    <w:basedOn w:val="a4"/>
    <w:qFormat/>
    <w:rsid w:val="008C6A09"/>
    <w:pPr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customStyle="1" w:styleId="user2">
    <w:name w:val="Колонтитулы (user)"/>
    <w:basedOn w:val="a"/>
    <w:qFormat/>
  </w:style>
  <w:style w:type="paragraph" w:customStyle="1" w:styleId="af3">
    <w:name w:val="Колонтитулы"/>
    <w:basedOn w:val="a"/>
    <w:qFormat/>
  </w:style>
  <w:style w:type="paragraph" w:styleId="a6">
    <w:name w:val="header"/>
    <w:basedOn w:val="a"/>
    <w:link w:val="a5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note text"/>
    <w:basedOn w:val="a"/>
    <w:link w:val="a9"/>
    <w:uiPriority w:val="99"/>
    <w:semiHidden/>
    <w:rsid w:val="00866E19"/>
    <w:pPr>
      <w:suppressAutoHyphens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numbering" w:customStyle="1" w:styleId="af4">
    <w:name w:val="Без списка"/>
    <w:uiPriority w:val="99"/>
    <w:semiHidden/>
    <w:unhideWhenUsed/>
    <w:qFormat/>
  </w:style>
  <w:style w:type="numbering" w:customStyle="1" w:styleId="user3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5BF4D-A38D-4E0C-BA78-6672F97E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860</Words>
  <Characters>4906</Characters>
  <Application>Microsoft Office Word</Application>
  <DocSecurity>0</DocSecurity>
  <Lines>40</Lines>
  <Paragraphs>11</Paragraphs>
  <ScaleCrop>false</ScaleCrop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IT</cp:lastModifiedBy>
  <cp:revision>2</cp:revision>
  <cp:lastPrinted>2026-07-16T14:05:00Z</cp:lastPrinted>
  <dcterms:created xsi:type="dcterms:W3CDTF">2026-07-31T11:32:00Z</dcterms:created>
  <dcterms:modified xsi:type="dcterms:W3CDTF">2026-07-31T11:32:00Z</dcterms:modified>
  <dc:language>ru-RU</dc:language>
</cp:coreProperties>
</file>