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6" w:rsidRDefault="00B60146">
      <w:pPr>
        <w:pStyle w:val="2"/>
        <w:widowControl w:val="0"/>
        <w:jc w:val="center"/>
        <w:rPr>
          <w:b/>
          <w:lang w:val="en-US"/>
        </w:rPr>
      </w:pPr>
    </w:p>
    <w:p w:rsidR="00B60146" w:rsidRDefault="00B60146">
      <w:pPr>
        <w:pStyle w:val="21"/>
        <w:widowControl w:val="0"/>
        <w:spacing w:line="240" w:lineRule="auto"/>
        <w:ind w:firstLine="0"/>
        <w:jc w:val="center"/>
        <w:rPr>
          <w:b/>
        </w:rPr>
      </w:pPr>
      <w:r>
        <w:rPr>
          <w:b/>
          <w:i w:val="0"/>
          <w:sz w:val="28"/>
        </w:rPr>
        <w:t xml:space="preserve">КИРОВГРАДСКАЯ ГОРОДСКАЯ </w:t>
      </w:r>
    </w:p>
    <w:p w:rsidR="00B60146" w:rsidRDefault="00B60146">
      <w:pPr>
        <w:widowControl w:val="0"/>
        <w:rPr>
          <w:b/>
          <w:sz w:val="24"/>
        </w:rPr>
      </w:pPr>
      <w:r>
        <w:rPr>
          <w:b/>
        </w:rPr>
        <w:t>ТЕРРИТОРИАЛЬНАЯ ИЗБИРАТЕЛЬНАЯ КОМИССИЯ</w:t>
      </w:r>
    </w:p>
    <w:p w:rsidR="00B60146" w:rsidRDefault="00B60146">
      <w:pPr>
        <w:widowControl w:val="0"/>
        <w:ind w:firstLine="720"/>
        <w:rPr>
          <w:b/>
          <w:sz w:val="24"/>
        </w:rPr>
      </w:pPr>
    </w:p>
    <w:p w:rsidR="00B60146" w:rsidRDefault="00B60146">
      <w:pPr>
        <w:widowControl w:val="0"/>
        <w:rPr>
          <w:sz w:val="24"/>
        </w:rPr>
      </w:pPr>
      <w:r>
        <w:rPr>
          <w:b/>
        </w:rPr>
        <w:t>РЕШЕНИЕ</w:t>
      </w:r>
    </w:p>
    <w:p w:rsidR="00B60146" w:rsidRDefault="00B60146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B60146">
        <w:tc>
          <w:tcPr>
            <w:tcW w:w="4068" w:type="dxa"/>
            <w:shd w:val="clear" w:color="auto" w:fill="auto"/>
          </w:tcPr>
          <w:p w:rsidR="00B60146" w:rsidRDefault="004D0EC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D52B85">
              <w:rPr>
                <w:sz w:val="24"/>
              </w:rPr>
              <w:t xml:space="preserve"> июня</w:t>
            </w:r>
            <w:r w:rsidR="0083737F">
              <w:rPr>
                <w:sz w:val="24"/>
              </w:rPr>
              <w:t xml:space="preserve"> </w:t>
            </w:r>
            <w:r w:rsidR="00B60146">
              <w:rPr>
                <w:sz w:val="24"/>
              </w:rPr>
              <w:t xml:space="preserve">  2017 г.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B60146" w:rsidRDefault="00B60146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B60146" w:rsidRDefault="004D0EC9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№ 9</w:t>
            </w:r>
            <w:r w:rsidR="00EE6C41">
              <w:rPr>
                <w:sz w:val="24"/>
              </w:rPr>
              <w:t>/</w:t>
            </w:r>
            <w:r>
              <w:rPr>
                <w:sz w:val="24"/>
              </w:rPr>
              <w:t>33</w:t>
            </w:r>
          </w:p>
        </w:tc>
      </w:tr>
    </w:tbl>
    <w:p w:rsidR="00B60146" w:rsidRDefault="00B60146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B60146" w:rsidRDefault="00B60146">
      <w:pPr>
        <w:widowControl w:val="0"/>
      </w:pPr>
      <w:r>
        <w:rPr>
          <w:sz w:val="24"/>
        </w:rPr>
        <w:t xml:space="preserve">г. </w:t>
      </w:r>
      <w:proofErr w:type="spellStart"/>
      <w:r>
        <w:rPr>
          <w:sz w:val="24"/>
        </w:rPr>
        <w:t>Кировград</w:t>
      </w:r>
      <w:proofErr w:type="spellEnd"/>
    </w:p>
    <w:p w:rsidR="00B60146" w:rsidRDefault="00B60146"/>
    <w:p w:rsidR="00B60146" w:rsidRDefault="00B60146"/>
    <w:p w:rsidR="004D0EC9" w:rsidRDefault="004D0EC9" w:rsidP="004D0EC9">
      <w:pPr>
        <w:pStyle w:val="Normal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 наблюдателей  при проведении выб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ров депутатов Думы </w:t>
      </w:r>
      <w:proofErr w:type="spellStart"/>
      <w:r>
        <w:rPr>
          <w:b/>
          <w:sz w:val="28"/>
          <w:szCs w:val="28"/>
        </w:rPr>
        <w:t>Кировградского</w:t>
      </w:r>
      <w:proofErr w:type="spellEnd"/>
      <w:r>
        <w:rPr>
          <w:b/>
          <w:sz w:val="28"/>
          <w:szCs w:val="28"/>
        </w:rPr>
        <w:t xml:space="preserve"> городского округа седьмого созыва </w:t>
      </w:r>
    </w:p>
    <w:p w:rsidR="004D0EC9" w:rsidRDefault="004D0EC9" w:rsidP="004D0EC9">
      <w:pPr>
        <w:pStyle w:val="Normal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сентября 2017 года</w:t>
      </w:r>
    </w:p>
    <w:p w:rsidR="004D0EC9" w:rsidRDefault="004D0EC9" w:rsidP="004D0EC9">
      <w:pPr>
        <w:spacing w:line="360" w:lineRule="auto"/>
        <w:ind w:firstLine="708"/>
        <w:jc w:val="both"/>
      </w:pPr>
    </w:p>
    <w:p w:rsidR="004D0EC9" w:rsidRPr="004D0EC9" w:rsidRDefault="004D0EC9" w:rsidP="004D0EC9">
      <w:pPr>
        <w:pStyle w:val="Normal"/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 подпунктом «б» пункта 10 статьи 24, подпунктом «а»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1 пункта 1 статьи 25, подпунктами 1, 2 пункта 1 статьи 26 Избирательного кодекса Свердловской области,  руководствуясь постановлением Избирательной комиссии Свердловской области от 24 мая 2017 г. № 9</w:t>
      </w:r>
      <w:proofErr w:type="gramEnd"/>
      <w:r>
        <w:rPr>
          <w:sz w:val="28"/>
          <w:szCs w:val="28"/>
        </w:rPr>
        <w:t>/78 «</w:t>
      </w:r>
      <w:r w:rsidRPr="004D0EC9">
        <w:rPr>
          <w:sz w:val="28"/>
        </w:rPr>
        <w:t>О примерном Порядке</w:t>
      </w:r>
      <w:r>
        <w:rPr>
          <w:sz w:val="28"/>
        </w:rPr>
        <w:t xml:space="preserve"> </w:t>
      </w:r>
      <w:r w:rsidRPr="004D0EC9">
        <w:rPr>
          <w:sz w:val="28"/>
          <w:szCs w:val="28"/>
        </w:rPr>
        <w:t>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 наблюдателей  при проведении выб</w:t>
      </w:r>
      <w:r w:rsidRPr="004D0EC9">
        <w:rPr>
          <w:sz w:val="28"/>
          <w:szCs w:val="28"/>
        </w:rPr>
        <w:t>о</w:t>
      </w:r>
      <w:r w:rsidRPr="004D0EC9">
        <w:rPr>
          <w:sz w:val="28"/>
          <w:szCs w:val="28"/>
        </w:rPr>
        <w:t xml:space="preserve">ров в органы местного самоуправления 10 сентября 2017 года», </w:t>
      </w:r>
      <w:proofErr w:type="spellStart"/>
      <w:r w:rsidRPr="004D0EC9">
        <w:rPr>
          <w:sz w:val="28"/>
          <w:szCs w:val="28"/>
        </w:rPr>
        <w:t>Кировградская</w:t>
      </w:r>
      <w:proofErr w:type="spellEnd"/>
      <w:r w:rsidRPr="004D0EC9">
        <w:rPr>
          <w:sz w:val="28"/>
          <w:szCs w:val="28"/>
        </w:rPr>
        <w:t xml:space="preserve"> городская</w:t>
      </w:r>
      <w:r>
        <w:t xml:space="preserve"> </w:t>
      </w:r>
      <w:r>
        <w:rPr>
          <w:sz w:val="28"/>
          <w:szCs w:val="28"/>
        </w:rPr>
        <w:t xml:space="preserve">территориальная избирательная комиссия </w:t>
      </w:r>
      <w:r>
        <w:rPr>
          <w:b/>
          <w:sz w:val="28"/>
          <w:szCs w:val="28"/>
        </w:rPr>
        <w:t>РЕШИЛА:</w:t>
      </w:r>
    </w:p>
    <w:p w:rsidR="004D0EC9" w:rsidRDefault="004D0EC9" w:rsidP="004D0EC9">
      <w:pPr>
        <w:spacing w:line="360" w:lineRule="auto"/>
        <w:ind w:firstLine="708"/>
        <w:jc w:val="both"/>
        <w:rPr>
          <w:rFonts w:ascii="TimesNewRomanPS-BoldMT" w:hAnsi="TimesNewRomanPS-BoldMT"/>
          <w:bCs/>
        </w:rPr>
      </w:pPr>
      <w:r>
        <w:t>1. Утвердить Порядок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 наблюдателей  при проведении выб</w:t>
      </w:r>
      <w:r>
        <w:t>о</w:t>
      </w:r>
      <w:r>
        <w:t xml:space="preserve">ров  депутатов Думы </w:t>
      </w:r>
      <w:proofErr w:type="spellStart"/>
      <w:r>
        <w:lastRenderedPageBreak/>
        <w:t>Кировградского</w:t>
      </w:r>
      <w:proofErr w:type="spellEnd"/>
      <w:r>
        <w:t xml:space="preserve"> городского округа седьмого созыва  10 сентября 2017 года (прилагае</w:t>
      </w:r>
      <w:r>
        <w:t>т</w:t>
      </w:r>
      <w:r>
        <w:t>ся).</w:t>
      </w:r>
    </w:p>
    <w:p w:rsidR="00B4336C" w:rsidRDefault="004D0EC9" w:rsidP="004D0EC9">
      <w:pPr>
        <w:spacing w:line="360" w:lineRule="auto"/>
        <w:ind w:firstLine="540"/>
        <w:jc w:val="both"/>
      </w:pPr>
      <w:r>
        <w:t>2</w:t>
      </w:r>
      <w:r w:rsidR="00995737">
        <w:t xml:space="preserve">. </w:t>
      </w:r>
      <w:proofErr w:type="gramStart"/>
      <w:r w:rsidR="00995737">
        <w:t>Разместить</w:t>
      </w:r>
      <w:proofErr w:type="gramEnd"/>
      <w:r w:rsidR="00995737">
        <w:t xml:space="preserve"> настоящее решение на сайте </w:t>
      </w:r>
      <w:proofErr w:type="spellStart"/>
      <w:r w:rsidR="00995737">
        <w:t>Кировградской</w:t>
      </w:r>
      <w:proofErr w:type="spellEnd"/>
      <w:r w:rsidR="00995737">
        <w:t xml:space="preserve"> городской  территориальной избирательной комиссии</w:t>
      </w:r>
    </w:p>
    <w:p w:rsidR="00B60146" w:rsidRDefault="004D0EC9">
      <w:pPr>
        <w:spacing w:line="360" w:lineRule="auto"/>
        <w:ind w:firstLine="540"/>
        <w:jc w:val="both"/>
      </w:pPr>
      <w:r>
        <w:t>3</w:t>
      </w:r>
      <w:r w:rsidR="00B60146">
        <w:t xml:space="preserve">. </w:t>
      </w:r>
      <w:proofErr w:type="gramStart"/>
      <w:r w:rsidR="00B60146">
        <w:t>Контроль за</w:t>
      </w:r>
      <w:proofErr w:type="gramEnd"/>
      <w:r w:rsidR="00B60146">
        <w:t xml:space="preserve"> исполнением настоящего решения возложить на  секретаря комиссии  Т.И. Порошину.</w:t>
      </w:r>
    </w:p>
    <w:p w:rsidR="00B60146" w:rsidRDefault="00B60146">
      <w:pPr>
        <w:jc w:val="both"/>
      </w:pPr>
    </w:p>
    <w:p w:rsidR="00B60146" w:rsidRDefault="00B60146"/>
    <w:tbl>
      <w:tblPr>
        <w:tblW w:w="0" w:type="auto"/>
        <w:tblLayout w:type="fixed"/>
        <w:tblLook w:val="0000"/>
      </w:tblPr>
      <w:tblGrid>
        <w:gridCol w:w="3888"/>
        <w:gridCol w:w="1260"/>
        <w:gridCol w:w="1564"/>
        <w:gridCol w:w="239"/>
        <w:gridCol w:w="2620"/>
      </w:tblGrid>
      <w:tr w:rsidR="00B60146">
        <w:tc>
          <w:tcPr>
            <w:tcW w:w="3888" w:type="dxa"/>
            <w:shd w:val="clear" w:color="auto" w:fill="auto"/>
          </w:tcPr>
          <w:p w:rsidR="00B60146" w:rsidRDefault="00B60146">
            <w:r>
              <w:t xml:space="preserve">Председатель </w:t>
            </w:r>
          </w:p>
          <w:p w:rsidR="00B60146" w:rsidRDefault="00B60146">
            <w:proofErr w:type="spellStart"/>
            <w:r>
              <w:t>Кировградской</w:t>
            </w:r>
            <w:proofErr w:type="spellEnd"/>
            <w:r>
              <w:t xml:space="preserve"> городской территориальной</w:t>
            </w:r>
          </w:p>
          <w:p w:rsidR="00B60146" w:rsidRDefault="00B60146">
            <w:r>
              <w:t>избирательной комиссии</w:t>
            </w:r>
          </w:p>
        </w:tc>
        <w:tc>
          <w:tcPr>
            <w:tcW w:w="1260" w:type="dxa"/>
            <w:shd w:val="clear" w:color="auto" w:fill="auto"/>
          </w:tcPr>
          <w:p w:rsidR="00B60146" w:rsidRDefault="002C1E29">
            <w:pPr>
              <w:snapToGrid w:val="0"/>
            </w:pPr>
            <w:r>
              <w:t xml:space="preserve"> 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B60146" w:rsidRDefault="00B60146">
            <w:pPr>
              <w:snapToGrid w:val="0"/>
            </w:pPr>
          </w:p>
          <w:p w:rsidR="00B60146" w:rsidRDefault="00B60146"/>
          <w:p w:rsidR="00B60146" w:rsidRDefault="00B60146"/>
          <w:p w:rsidR="00B60146" w:rsidRDefault="002C1E29">
            <w:r>
              <w:t xml:space="preserve">         </w:t>
            </w:r>
            <w:r w:rsidR="00B60146">
              <w:t>Е.Г. Морозова</w:t>
            </w:r>
          </w:p>
        </w:tc>
      </w:tr>
      <w:tr w:rsidR="00B60146">
        <w:tc>
          <w:tcPr>
            <w:tcW w:w="3888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1260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</w:tcBorders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</w:tr>
      <w:tr w:rsidR="00B60146">
        <w:tc>
          <w:tcPr>
            <w:tcW w:w="3888" w:type="dxa"/>
            <w:shd w:val="clear" w:color="auto" w:fill="auto"/>
          </w:tcPr>
          <w:p w:rsidR="00B60146" w:rsidRDefault="00B60146">
            <w:r>
              <w:t xml:space="preserve">Секретарь </w:t>
            </w:r>
          </w:p>
          <w:p w:rsidR="00B60146" w:rsidRDefault="00B60146">
            <w:proofErr w:type="spellStart"/>
            <w:r>
              <w:t>Кировградской</w:t>
            </w:r>
            <w:proofErr w:type="spellEnd"/>
            <w:r>
              <w:t xml:space="preserve"> городской территориальной</w:t>
            </w:r>
          </w:p>
          <w:p w:rsidR="00B60146" w:rsidRDefault="00B60146">
            <w:r>
              <w:t>избирательной комиссии</w:t>
            </w:r>
          </w:p>
        </w:tc>
        <w:tc>
          <w:tcPr>
            <w:tcW w:w="1260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B60146" w:rsidRDefault="00B60146">
            <w:pPr>
              <w:snapToGrid w:val="0"/>
            </w:pPr>
          </w:p>
          <w:p w:rsidR="00B60146" w:rsidRDefault="00B60146"/>
          <w:p w:rsidR="00B60146" w:rsidRDefault="00B60146"/>
          <w:p w:rsidR="00B60146" w:rsidRDefault="002C1E29">
            <w:r>
              <w:t xml:space="preserve">       </w:t>
            </w:r>
            <w:r w:rsidR="00B60146">
              <w:t>Т.И. Порошина</w:t>
            </w:r>
          </w:p>
        </w:tc>
      </w:tr>
    </w:tbl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p w:rsidR="004D0EC9" w:rsidRDefault="004D0EC9"/>
    <w:tbl>
      <w:tblPr>
        <w:tblW w:w="0" w:type="auto"/>
        <w:tblLayout w:type="fixed"/>
        <w:tblLook w:val="0000"/>
      </w:tblPr>
      <w:tblGrid>
        <w:gridCol w:w="4644"/>
        <w:gridCol w:w="4926"/>
      </w:tblGrid>
      <w:tr w:rsidR="004D0EC9" w:rsidTr="002464F2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4D0EC9" w:rsidRDefault="004D0EC9" w:rsidP="002464F2">
            <w:pPr>
              <w:pStyle w:val="Normal"/>
              <w:spacing w:before="120" w:after="120" w:line="360" w:lineRule="auto"/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926" w:type="dxa"/>
          </w:tcPr>
          <w:p w:rsidR="004D0EC9" w:rsidRDefault="004D0EC9" w:rsidP="002464F2">
            <w:r>
              <w:t xml:space="preserve">Приложение                                                                к решению </w:t>
            </w:r>
            <w:proofErr w:type="spellStart"/>
            <w:r>
              <w:t>Кировградского</w:t>
            </w:r>
            <w:proofErr w:type="spellEnd"/>
            <w:r>
              <w:t xml:space="preserve"> городской территориальной избирательной комиссии </w:t>
            </w:r>
          </w:p>
          <w:p w:rsidR="004D0EC9" w:rsidRDefault="004D0EC9" w:rsidP="002464F2">
            <w:r>
              <w:t>от 11 июня  2017 г. №  9/33</w:t>
            </w:r>
          </w:p>
        </w:tc>
      </w:tr>
    </w:tbl>
    <w:p w:rsidR="004D0EC9" w:rsidRDefault="004D0EC9" w:rsidP="004D0EC9">
      <w:pPr>
        <w:pStyle w:val="Normal"/>
        <w:jc w:val="center"/>
        <w:rPr>
          <w:b/>
          <w:sz w:val="28"/>
        </w:rPr>
      </w:pPr>
    </w:p>
    <w:p w:rsidR="004D0EC9" w:rsidRDefault="004D0EC9" w:rsidP="004D0EC9">
      <w:pPr>
        <w:pStyle w:val="Normal"/>
        <w:jc w:val="center"/>
        <w:rPr>
          <w:sz w:val="28"/>
        </w:rPr>
      </w:pPr>
      <w:r>
        <w:rPr>
          <w:b/>
          <w:sz w:val="28"/>
        </w:rPr>
        <w:t>ПОРЯДОК</w:t>
      </w:r>
    </w:p>
    <w:p w:rsidR="004D0EC9" w:rsidRDefault="004D0EC9" w:rsidP="004D0EC9">
      <w:pPr>
        <w:pStyle w:val="Normal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 наблюдателей  при проведении выб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ров депутатов Думы </w:t>
      </w:r>
      <w:proofErr w:type="spellStart"/>
      <w:r>
        <w:rPr>
          <w:b/>
          <w:sz w:val="28"/>
          <w:szCs w:val="28"/>
        </w:rPr>
        <w:t>Кировградского</w:t>
      </w:r>
      <w:proofErr w:type="spellEnd"/>
      <w:r>
        <w:rPr>
          <w:b/>
          <w:sz w:val="28"/>
          <w:szCs w:val="28"/>
        </w:rPr>
        <w:t xml:space="preserve"> городского округа седьмого созыва </w:t>
      </w:r>
    </w:p>
    <w:p w:rsidR="004D0EC9" w:rsidRDefault="004D0EC9" w:rsidP="004D0EC9">
      <w:pPr>
        <w:pStyle w:val="Normal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сентября 2017 года</w:t>
      </w:r>
    </w:p>
    <w:p w:rsidR="004D0EC9" w:rsidRDefault="004D0EC9" w:rsidP="004D0EC9">
      <w:pPr>
        <w:pStyle w:val="Normal"/>
        <w:ind w:left="40"/>
        <w:jc w:val="center"/>
        <w:rPr>
          <w:b/>
          <w:sz w:val="28"/>
          <w:szCs w:val="28"/>
        </w:rPr>
      </w:pPr>
    </w:p>
    <w:p w:rsidR="004D0EC9" w:rsidRDefault="004D0EC9" w:rsidP="004D0EC9">
      <w:pPr>
        <w:pStyle w:val="Normal"/>
        <w:ind w:left="40"/>
        <w:jc w:val="center"/>
        <w:rPr>
          <w:b/>
          <w:sz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</w:rPr>
        <w:t xml:space="preserve"> Общие положения</w:t>
      </w:r>
    </w:p>
    <w:p w:rsidR="004D0EC9" w:rsidRDefault="004D0EC9" w:rsidP="004D0EC9">
      <w:pPr>
        <w:pStyle w:val="Normal"/>
        <w:spacing w:before="260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Статус и гарантии деятельности кандидатов, зарегистрированных кан</w:t>
      </w:r>
      <w:r>
        <w:rPr>
          <w:sz w:val="28"/>
        </w:rPr>
        <w:softHyphen/>
        <w:t>дидатов, доверенных лиц, уполномоченных представителей кандидатов и избирательных объединений, членов избирательных комиссий с правом совещательного голоса, наблюд</w:t>
      </w:r>
      <w:r>
        <w:rPr>
          <w:sz w:val="28"/>
        </w:rPr>
        <w:t>а</w:t>
      </w:r>
      <w:r>
        <w:rPr>
          <w:sz w:val="28"/>
        </w:rPr>
        <w:t>телей, участвующих в выборах в органы местного самоуправления,</w:t>
      </w:r>
      <w:r>
        <w:rPr>
          <w:sz w:val="28"/>
          <w:szCs w:val="28"/>
        </w:rPr>
        <w:t xml:space="preserve"> </w:t>
      </w:r>
      <w:r>
        <w:rPr>
          <w:sz w:val="28"/>
        </w:rPr>
        <w:t>опре</w:t>
      </w:r>
      <w:r>
        <w:rPr>
          <w:sz w:val="28"/>
        </w:rPr>
        <w:softHyphen/>
        <w:t>делены положениями Федерального закона «Об основных гарантиях избира</w:t>
      </w:r>
      <w:r>
        <w:rPr>
          <w:sz w:val="28"/>
        </w:rPr>
        <w:softHyphen/>
        <w:t>тельных прав и права на участие в референдуме граждан Российской Феде</w:t>
      </w:r>
      <w:r>
        <w:rPr>
          <w:sz w:val="28"/>
        </w:rPr>
        <w:softHyphen/>
        <w:t>рации» (далее по тексту – Федеральный закон),  Избирательным кодексом Свердловской обла</w:t>
      </w:r>
      <w:r>
        <w:rPr>
          <w:sz w:val="28"/>
        </w:rPr>
        <w:t>с</w:t>
      </w:r>
      <w:r>
        <w:rPr>
          <w:sz w:val="28"/>
        </w:rPr>
        <w:t>ти  (далее по тексту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Кодекс).</w:t>
      </w:r>
      <w:proofErr w:type="gramEnd"/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Все кандидаты обладают равными правами и </w:t>
      </w:r>
      <w:proofErr w:type="gramStart"/>
      <w:r>
        <w:rPr>
          <w:rFonts w:ascii="Times New Roman" w:hAnsi="Times New Roman"/>
          <w:sz w:val="28"/>
        </w:rPr>
        <w:t>несут равные         обязанности</w:t>
      </w:r>
      <w:proofErr w:type="gramEnd"/>
      <w:r>
        <w:rPr>
          <w:rFonts w:ascii="Times New Roman" w:hAnsi="Times New Roman"/>
          <w:sz w:val="28"/>
        </w:rPr>
        <w:t>, за исключением случаев, установленных Федеральным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ном.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От имени кандидатов в депутаты, выдвинувшихся по  </w:t>
      </w:r>
      <w:proofErr w:type="spellStart"/>
      <w:r>
        <w:rPr>
          <w:rFonts w:ascii="Times New Roman" w:hAnsi="Times New Roman"/>
          <w:sz w:val="28"/>
        </w:rPr>
        <w:t>пятимандатным</w:t>
      </w:r>
      <w:proofErr w:type="spellEnd"/>
      <w:r>
        <w:rPr>
          <w:rFonts w:ascii="Times New Roman" w:hAnsi="Times New Roman"/>
          <w:sz w:val="28"/>
        </w:rPr>
        <w:t xml:space="preserve"> избирательным </w:t>
      </w:r>
      <w:r>
        <w:rPr>
          <w:rFonts w:ascii="Times New Roman" w:hAnsi="Times New Roman" w:cs="Times New Roman"/>
          <w:sz w:val="28"/>
        </w:rPr>
        <w:t xml:space="preserve">округам (далее – кандидат в депутаты по </w:t>
      </w:r>
      <w:proofErr w:type="spellStart"/>
      <w:r>
        <w:rPr>
          <w:rFonts w:ascii="Times New Roman" w:hAnsi="Times New Roman" w:cs="Times New Roman"/>
          <w:sz w:val="28"/>
        </w:rPr>
        <w:t>пяти</w:t>
      </w:r>
      <w:r w:rsidR="00A6786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андатному</w:t>
      </w:r>
      <w:proofErr w:type="spellEnd"/>
      <w:r>
        <w:rPr>
          <w:rFonts w:ascii="Times New Roman" w:hAnsi="Times New Roman" w:cs="Times New Roman"/>
          <w:sz w:val="28"/>
        </w:rPr>
        <w:t xml:space="preserve"> избирательному округу)</w:t>
      </w:r>
      <w:r>
        <w:rPr>
          <w:rFonts w:ascii="Times New Roman" w:hAnsi="Times New Roman"/>
          <w:sz w:val="28"/>
        </w:rPr>
        <w:t xml:space="preserve"> вправе выступать исключительно их уполномоченные представители по финансовым вопросам и доверенные лица. </w:t>
      </w:r>
    </w:p>
    <w:p w:rsidR="004D0EC9" w:rsidRDefault="004D0EC9" w:rsidP="004D0EC9">
      <w:pPr>
        <w:autoSpaceDE w:val="0"/>
        <w:autoSpaceDN w:val="0"/>
        <w:adjustRightInd w:val="0"/>
        <w:ind w:firstLine="720"/>
        <w:jc w:val="both"/>
      </w:pPr>
      <w:r>
        <w:t xml:space="preserve">1.4. Избирательное объединение, выдвинувшее кандидатов (списком) по </w:t>
      </w:r>
      <w:proofErr w:type="spellStart"/>
      <w:r>
        <w:t>пятимандатному</w:t>
      </w:r>
      <w:proofErr w:type="spellEnd"/>
      <w:r>
        <w:t xml:space="preserve"> избирательному округу назначает лиц, уполномоченных представлять избирательное объединение по всем вопросам, связанным с участием избирательного объединения в выборах, а также в целях представления документов в избирательные комиссии. </w:t>
      </w:r>
    </w:p>
    <w:p w:rsidR="004D0EC9" w:rsidRDefault="004D0EC9" w:rsidP="004D0EC9">
      <w:pPr>
        <w:autoSpaceDE w:val="0"/>
        <w:autoSpaceDN w:val="0"/>
        <w:adjustRightInd w:val="0"/>
        <w:ind w:firstLine="720"/>
        <w:jc w:val="both"/>
      </w:pPr>
      <w:r>
        <w:t>Уполномоченные представители по финансовым вопросам избирательным объединением не назначаются.</w:t>
      </w:r>
    </w:p>
    <w:p w:rsidR="004D0EC9" w:rsidRDefault="004D0EC9" w:rsidP="004D0EC9">
      <w:pPr>
        <w:autoSpaceDE w:val="0"/>
        <w:autoSpaceDN w:val="0"/>
        <w:adjustRightInd w:val="0"/>
        <w:ind w:firstLine="720"/>
        <w:jc w:val="both"/>
      </w:pPr>
    </w:p>
    <w:p w:rsidR="004D0EC9" w:rsidRDefault="004D0EC9" w:rsidP="004D0EC9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Статус кандидата  в депутаты Думы </w:t>
      </w:r>
      <w:proofErr w:type="spellStart"/>
      <w:r>
        <w:rPr>
          <w:b/>
          <w:sz w:val="28"/>
          <w:szCs w:val="28"/>
        </w:rPr>
        <w:t>К</w:t>
      </w:r>
      <w:r w:rsidR="00A6786D">
        <w:rPr>
          <w:b/>
          <w:sz w:val="28"/>
          <w:szCs w:val="28"/>
        </w:rPr>
        <w:t>ировградского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4D0EC9" w:rsidRDefault="004D0EC9" w:rsidP="004D0EC9">
      <w:pPr>
        <w:pStyle w:val="Normal"/>
        <w:ind w:left="40"/>
        <w:jc w:val="both"/>
        <w:rPr>
          <w:b/>
          <w:sz w:val="28"/>
          <w:szCs w:val="28"/>
        </w:rPr>
      </w:pP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Гражданин</w:t>
      </w:r>
      <w:r w:rsidR="00A67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Российской Федерации приобретает статус кандидата </w:t>
      </w:r>
      <w:r>
        <w:rPr>
          <w:sz w:val="28"/>
        </w:rPr>
        <w:t xml:space="preserve">в депутаты Думы </w:t>
      </w:r>
      <w:proofErr w:type="spellStart"/>
      <w:r>
        <w:rPr>
          <w:sz w:val="28"/>
        </w:rPr>
        <w:t>К</w:t>
      </w:r>
      <w:r w:rsidR="00A6786D">
        <w:rPr>
          <w:sz w:val="28"/>
        </w:rPr>
        <w:t>ировградского</w:t>
      </w:r>
      <w:proofErr w:type="spellEnd"/>
      <w:r w:rsidR="00A6786D">
        <w:rPr>
          <w:sz w:val="28"/>
        </w:rPr>
        <w:t xml:space="preserve"> </w:t>
      </w:r>
      <w:r>
        <w:rPr>
          <w:sz w:val="28"/>
        </w:rPr>
        <w:t xml:space="preserve"> городского округа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</w:t>
      </w:r>
      <w:r>
        <w:rPr>
          <w:sz w:val="28"/>
          <w:szCs w:val="28"/>
        </w:rPr>
        <w:t xml:space="preserve"> с момента представления в </w:t>
      </w:r>
      <w:proofErr w:type="spellStart"/>
      <w:r w:rsidR="00A6786D">
        <w:rPr>
          <w:sz w:val="28"/>
          <w:szCs w:val="28"/>
        </w:rPr>
        <w:t>Кировградскую</w:t>
      </w:r>
      <w:proofErr w:type="spellEnd"/>
      <w:r w:rsidR="00A6786D">
        <w:rPr>
          <w:sz w:val="28"/>
          <w:szCs w:val="28"/>
        </w:rPr>
        <w:t xml:space="preserve"> </w:t>
      </w:r>
      <w:r w:rsidR="00A6786D">
        <w:rPr>
          <w:sz w:val="28"/>
          <w:szCs w:val="28"/>
        </w:rPr>
        <w:lastRenderedPageBreak/>
        <w:t xml:space="preserve">городскую </w:t>
      </w:r>
      <w:r>
        <w:rPr>
          <w:sz w:val="28"/>
          <w:szCs w:val="28"/>
        </w:rPr>
        <w:t>территориальную избирательную комиссию с полномочиями окружных избирательных комиссий заявления кандидата о согласии баллотироваться с обязательством в случае его избрания прекратить деятельность,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совместимую со статусом депутата, а также иных документов, предусмотренных</w:t>
      </w:r>
      <w:r w:rsidR="00A6786D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>.</w:t>
      </w:r>
      <w:proofErr w:type="gramEnd"/>
    </w:p>
    <w:p w:rsidR="00A6786D" w:rsidRPr="000059B5" w:rsidRDefault="004D0EC9" w:rsidP="00A6786D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Гражданин Российской Федерации, включенный в заверенный список кандидатов по </w:t>
      </w:r>
      <w:proofErr w:type="spellStart"/>
      <w:r>
        <w:rPr>
          <w:sz w:val="28"/>
          <w:szCs w:val="28"/>
        </w:rPr>
        <w:t>пятимандатным</w:t>
      </w:r>
      <w:proofErr w:type="spellEnd"/>
      <w:r>
        <w:rPr>
          <w:sz w:val="28"/>
          <w:szCs w:val="28"/>
        </w:rPr>
        <w:t xml:space="preserve"> избирательным округам, приобретает статус кандидата в депутаты Думы </w:t>
      </w:r>
      <w:proofErr w:type="spellStart"/>
      <w:r w:rsidR="00A6786D">
        <w:rPr>
          <w:sz w:val="28"/>
        </w:rPr>
        <w:t>Кировградского</w:t>
      </w:r>
      <w:proofErr w:type="spellEnd"/>
      <w:r>
        <w:rPr>
          <w:sz w:val="28"/>
          <w:szCs w:val="28"/>
        </w:rPr>
        <w:t xml:space="preserve"> городского округа с момента представления в </w:t>
      </w:r>
      <w:proofErr w:type="spellStart"/>
      <w:r w:rsidR="00A6786D">
        <w:rPr>
          <w:sz w:val="28"/>
          <w:szCs w:val="28"/>
        </w:rPr>
        <w:t>Кировградскую</w:t>
      </w:r>
      <w:proofErr w:type="spellEnd"/>
      <w:r w:rsidR="00A6786D">
        <w:rPr>
          <w:sz w:val="28"/>
          <w:szCs w:val="28"/>
        </w:rPr>
        <w:t xml:space="preserve"> городскую </w:t>
      </w:r>
      <w:r>
        <w:rPr>
          <w:sz w:val="28"/>
          <w:szCs w:val="28"/>
        </w:rPr>
        <w:t xml:space="preserve">территориальную избирательную комиссию с полномочиями окружных избирательных комиссий документов, указанных в </w:t>
      </w:r>
      <w:r w:rsidR="00A6786D" w:rsidRPr="000059B5">
        <w:rPr>
          <w:sz w:val="28"/>
          <w:szCs w:val="28"/>
        </w:rPr>
        <w:t xml:space="preserve"> части третьей пункта 1 и пункте 2 статьи 44 Кодекса.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  <w:szCs w:val="28"/>
        </w:rPr>
        <w:t>2.2.</w:t>
      </w:r>
      <w:r>
        <w:rPr>
          <w:sz w:val="28"/>
        </w:rPr>
        <w:t xml:space="preserve"> Статус кандид</w:t>
      </w:r>
      <w:r>
        <w:rPr>
          <w:sz w:val="28"/>
        </w:rPr>
        <w:t>а</w:t>
      </w:r>
      <w:r>
        <w:rPr>
          <w:sz w:val="28"/>
        </w:rPr>
        <w:t xml:space="preserve">та в депутаты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утрачивается в сл</w:t>
      </w:r>
      <w:r>
        <w:rPr>
          <w:sz w:val="28"/>
        </w:rPr>
        <w:t>е</w:t>
      </w:r>
      <w:r>
        <w:rPr>
          <w:sz w:val="28"/>
        </w:rPr>
        <w:t>дующих случаях: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1) с момента принятия соответствующей избирательной комиссией решения об исключении кандидата из списка кандидатов, выдвинутого избирательным объединением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округу, до принятия указанной комиссией решения о </w:t>
      </w:r>
      <w:proofErr w:type="gramStart"/>
      <w:r>
        <w:rPr>
          <w:sz w:val="28"/>
        </w:rPr>
        <w:t>заверении списка</w:t>
      </w:r>
      <w:proofErr w:type="gramEnd"/>
      <w:r>
        <w:rPr>
          <w:sz w:val="28"/>
        </w:rPr>
        <w:t xml:space="preserve"> кандидатов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на основании соответствующего решения избирательного объединения или на основании личного заявления кандидата;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2) с момента отзыва кандидата избирательным объединением в п</w:t>
      </w:r>
      <w:r>
        <w:rPr>
          <w:sz w:val="28"/>
        </w:rPr>
        <w:t>о</w:t>
      </w:r>
      <w:r>
        <w:rPr>
          <w:sz w:val="28"/>
        </w:rPr>
        <w:t>рядке и по основаниям, предусмотренном законом и (или) уставом избир</w:t>
      </w:r>
      <w:r>
        <w:rPr>
          <w:sz w:val="28"/>
        </w:rPr>
        <w:t>а</w:t>
      </w:r>
      <w:r>
        <w:rPr>
          <w:sz w:val="28"/>
        </w:rPr>
        <w:t>тельного объединения;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3) с момента принятия избирательной комиссией решения об утрате статуса кандидата в депутаты по </w:t>
      </w:r>
      <w:proofErr w:type="spellStart"/>
      <w:r>
        <w:rPr>
          <w:sz w:val="28"/>
        </w:rPr>
        <w:t>пяти</w:t>
      </w:r>
      <w:r w:rsidR="00A6786D">
        <w:rPr>
          <w:sz w:val="28"/>
        </w:rPr>
        <w:t>м</w:t>
      </w:r>
      <w:r>
        <w:rPr>
          <w:sz w:val="28"/>
        </w:rPr>
        <w:t>андатному</w:t>
      </w:r>
      <w:proofErr w:type="spellEnd"/>
      <w:r>
        <w:rPr>
          <w:sz w:val="28"/>
        </w:rPr>
        <w:t xml:space="preserve"> избирательному округу на основании заявления кандидата об отказе от участия в выборах до принятия решения о его регистрации в качестве кандидата;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4) с момента принятия избирательной комиссией р</w:t>
      </w:r>
      <w:r>
        <w:rPr>
          <w:sz w:val="28"/>
        </w:rPr>
        <w:t>е</w:t>
      </w:r>
      <w:r>
        <w:rPr>
          <w:sz w:val="28"/>
        </w:rPr>
        <w:t xml:space="preserve">шения об отказе в регистрации кандидата в депутаты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по основаниям, установленным Федеральным законом, Кодексом, исключения кандидата в депутаты из заверенного списка кандидатов по основаниям и в порядке, предусмо</w:t>
      </w:r>
      <w:r>
        <w:rPr>
          <w:sz w:val="28"/>
        </w:rPr>
        <w:t>т</w:t>
      </w:r>
      <w:r>
        <w:rPr>
          <w:sz w:val="28"/>
        </w:rPr>
        <w:t>ренных Федеральным законом и Кодексом;</w:t>
      </w:r>
      <w:r>
        <w:rPr>
          <w:b/>
          <w:sz w:val="28"/>
        </w:rPr>
        <w:t xml:space="preserve">    </w:t>
      </w:r>
    </w:p>
    <w:p w:rsidR="003F3A18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 5) с момента принятия избирательной комиссией решения об аннулировании регистрации кандидата в депутаты по </w:t>
      </w:r>
      <w:proofErr w:type="spellStart"/>
      <w:r>
        <w:rPr>
          <w:sz w:val="28"/>
        </w:rPr>
        <w:t>пятим</w:t>
      </w:r>
      <w:r w:rsidR="003F3A18">
        <w:rPr>
          <w:sz w:val="28"/>
        </w:rPr>
        <w:t>андатному</w:t>
      </w:r>
      <w:proofErr w:type="spellEnd"/>
      <w:r w:rsidR="003F3A18">
        <w:rPr>
          <w:sz w:val="28"/>
        </w:rPr>
        <w:t xml:space="preserve"> избирательному округу</w:t>
      </w:r>
      <w:r>
        <w:rPr>
          <w:sz w:val="28"/>
        </w:rPr>
        <w:t xml:space="preserve"> </w:t>
      </w:r>
      <w:r w:rsidR="003F3A18" w:rsidRPr="000059B5">
        <w:rPr>
          <w:sz w:val="28"/>
        </w:rPr>
        <w:t>на основании поданного  зарегистр</w:t>
      </w:r>
      <w:r w:rsidR="003F3A18" w:rsidRPr="000059B5">
        <w:rPr>
          <w:sz w:val="28"/>
        </w:rPr>
        <w:t>и</w:t>
      </w:r>
      <w:r w:rsidR="003F3A18" w:rsidRPr="000059B5">
        <w:rPr>
          <w:sz w:val="28"/>
        </w:rPr>
        <w:t>рованным кандидатом заявления о снятии своей кандидатуры</w:t>
      </w:r>
      <w:r w:rsidR="003F3A18">
        <w:rPr>
          <w:sz w:val="28"/>
        </w:rPr>
        <w:t>;</w:t>
      </w:r>
    </w:p>
    <w:p w:rsidR="004D0EC9" w:rsidRDefault="003F3A18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D0EC9">
        <w:rPr>
          <w:sz w:val="28"/>
        </w:rPr>
        <w:t xml:space="preserve">6) отмены судом регистрации кандидата в депутаты по </w:t>
      </w:r>
      <w:proofErr w:type="spellStart"/>
      <w:r w:rsidR="004D0EC9">
        <w:rPr>
          <w:sz w:val="28"/>
        </w:rPr>
        <w:t>пятимандатному</w:t>
      </w:r>
      <w:proofErr w:type="spellEnd"/>
      <w:r w:rsidR="004D0EC9">
        <w:rPr>
          <w:sz w:val="28"/>
        </w:rPr>
        <w:t xml:space="preserve"> избирательному округу;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7) аннулирования регистрации кандидата в случаях и порядке, предусмотренных Федеральным з</w:t>
      </w:r>
      <w:r>
        <w:rPr>
          <w:sz w:val="28"/>
        </w:rPr>
        <w:t>а</w:t>
      </w:r>
      <w:r>
        <w:rPr>
          <w:sz w:val="28"/>
        </w:rPr>
        <w:t>коном и Кодексом;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8) с момента официального опубликования (обнародования) общих данных о результатах выборов. 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Утрата статуса кандидата в перечисленных случаях не освобождает кандидата в депутаты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от обязанности по представлению в избирательную комиссию итогового финансового отчета. </w:t>
      </w:r>
    </w:p>
    <w:p w:rsidR="004D0EC9" w:rsidRDefault="004D0EC9" w:rsidP="004D0EC9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2.3. </w:t>
      </w:r>
      <w:proofErr w:type="gramStart"/>
      <w:r>
        <w:t>Кандидаты, замещающие государственные или выборные муниц</w:t>
      </w:r>
      <w:r>
        <w:t>и</w:t>
      </w:r>
      <w:r>
        <w:t>пальные должности, кандидаты, находящиеся на государственной или мун</w:t>
      </w:r>
      <w:r>
        <w:t>и</w:t>
      </w:r>
      <w:r>
        <w:t>ципальной службе либо являющиеся членами органов управления организ</w:t>
      </w:r>
      <w:r>
        <w:t>а</w:t>
      </w:r>
      <w:r>
        <w:t>ций независимо от формы собственности (в организациях, высшим органом управления которых является собрание, – членами органов, осущест</w:t>
      </w:r>
      <w:r>
        <w:t>в</w:t>
      </w:r>
      <w:r>
        <w:t>ляющих руководство деятельностью этих организаций), за исключением политич</w:t>
      </w:r>
      <w:r>
        <w:t>е</w:t>
      </w:r>
      <w:r>
        <w:t>ских партий, а также кандидаты, являющиеся должностными лицами, журн</w:t>
      </w:r>
      <w:r>
        <w:t>а</w:t>
      </w:r>
      <w:r>
        <w:t>листами, другими творческими работниками организаций, осущест</w:t>
      </w:r>
      <w:r>
        <w:t>в</w:t>
      </w:r>
      <w:r>
        <w:t>ляющих выпуск средств массовой информации, при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своей изб</w:t>
      </w:r>
      <w:r>
        <w:t>и</w:t>
      </w:r>
      <w:r>
        <w:t>рательной кампании не вправе использовать преимущества своего должнос</w:t>
      </w:r>
      <w:r>
        <w:t>т</w:t>
      </w:r>
      <w:r>
        <w:t xml:space="preserve">ного или служебного положения. </w:t>
      </w:r>
    </w:p>
    <w:p w:rsidR="004D0EC9" w:rsidRDefault="004D0EC9" w:rsidP="004D0EC9">
      <w:pPr>
        <w:autoSpaceDE w:val="0"/>
        <w:autoSpaceDN w:val="0"/>
        <w:adjustRightInd w:val="0"/>
        <w:ind w:firstLine="540"/>
        <w:jc w:val="both"/>
        <w:rPr>
          <w:snapToGrid w:val="0"/>
        </w:rPr>
      </w:pPr>
      <w:r>
        <w:rPr>
          <w:snapToGrid w:val="0"/>
        </w:rPr>
        <w:t xml:space="preserve">Перечень действий, которые могут рассматриваться в качестве использования преимуществ должностного или служебного положения при проведении избирательной кампании, установлен </w:t>
      </w:r>
      <w:hyperlink r:id="rId8" w:history="1">
        <w:r>
          <w:rPr>
            <w:snapToGrid w:val="0"/>
          </w:rPr>
          <w:t>пунктом 5 статьи 40</w:t>
        </w:r>
      </w:hyperlink>
      <w:r>
        <w:rPr>
          <w:snapToGrid w:val="0"/>
        </w:rPr>
        <w:t xml:space="preserve"> Федерального закона, пунктом 5 статьи 56 Кодекса.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2.4. Кандидат </w:t>
      </w:r>
      <w:r>
        <w:rPr>
          <w:sz w:val="28"/>
          <w:szCs w:val="28"/>
        </w:rPr>
        <w:t xml:space="preserve">в депутаты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>
        <w:rPr>
          <w:sz w:val="28"/>
        </w:rPr>
        <w:t xml:space="preserve"> имеет право: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1) осуществлять сбор подписей избирателей в поддержку своего выдвижения, но не ранее дня</w:t>
      </w:r>
      <w:r>
        <w:rPr>
          <w:sz w:val="28"/>
          <w:szCs w:val="28"/>
        </w:rPr>
        <w:t>, следующего за днем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ления избирательной комиссии о выдвижении кандидата в депутаты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>
        <w:rPr>
          <w:sz w:val="28"/>
        </w:rPr>
        <w:t>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2) заключать с гражданами, осуществляющими сбор подписей, договоры об оказании данной услуги с оплатой за счет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оего избир</w:t>
      </w:r>
      <w:r>
        <w:rPr>
          <w:sz w:val="28"/>
        </w:rPr>
        <w:t>а</w:t>
      </w:r>
      <w:r>
        <w:rPr>
          <w:sz w:val="28"/>
        </w:rPr>
        <w:t>тельного фонда;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3) присутствовать на заседаниях избирательной комиссии;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4) в случае, если кандидатом в поддержку своего выдвижения в качестве кандидата представлены подписи избирателей, присутствовать при проверке избирательной комиссией по</w:t>
      </w:r>
      <w:r>
        <w:rPr>
          <w:sz w:val="28"/>
        </w:rPr>
        <w:t>д</w:t>
      </w:r>
      <w:r>
        <w:rPr>
          <w:sz w:val="28"/>
        </w:rPr>
        <w:t xml:space="preserve">писей избирателей, представленных кандидатами в депутаты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5) представлять документы, необходимые для регистрации, в устано</w:t>
      </w:r>
      <w:r>
        <w:rPr>
          <w:sz w:val="28"/>
        </w:rPr>
        <w:t>в</w:t>
      </w:r>
      <w:r>
        <w:rPr>
          <w:sz w:val="28"/>
        </w:rPr>
        <w:t>ленные сроки;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6) назначать доверенных лиц и отзывать этих лиц в любое время с обязательным уведомлением избир</w:t>
      </w:r>
      <w:r>
        <w:rPr>
          <w:sz w:val="28"/>
        </w:rPr>
        <w:t>а</w:t>
      </w:r>
      <w:r>
        <w:rPr>
          <w:sz w:val="28"/>
        </w:rPr>
        <w:t>тельной комиссии;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7) вести предвыборную агитацию в установленных законом формах со дня выдвижения кандидата в депутаты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округу, кроме агитации ч</w:t>
      </w:r>
      <w:r>
        <w:rPr>
          <w:sz w:val="28"/>
        </w:rPr>
        <w:t>е</w:t>
      </w:r>
      <w:r>
        <w:rPr>
          <w:sz w:val="28"/>
        </w:rPr>
        <w:t>рез средства массовой информации</w:t>
      </w:r>
      <w:r w:rsidR="003F3A18">
        <w:rPr>
          <w:sz w:val="28"/>
        </w:rPr>
        <w:t>, которая начинается с 12 августа  2017 года</w:t>
      </w:r>
      <w:r>
        <w:rPr>
          <w:sz w:val="28"/>
        </w:rPr>
        <w:t>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8) организовывать финансирование своей избирательной кампании, вносить в свой избирательный фонд пожертвования;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9) осуществлять иные права, предусмотренные Федеральным зак</w:t>
      </w:r>
      <w:r>
        <w:rPr>
          <w:sz w:val="28"/>
        </w:rPr>
        <w:t>о</w:t>
      </w:r>
      <w:r>
        <w:rPr>
          <w:sz w:val="28"/>
        </w:rPr>
        <w:t>ном, Кодексом;</w:t>
      </w:r>
    </w:p>
    <w:p w:rsidR="004D0EC9" w:rsidRDefault="004D0EC9" w:rsidP="004D0EC9">
      <w:pPr>
        <w:pStyle w:val="Normal"/>
        <w:spacing w:before="20"/>
        <w:ind w:firstLine="720"/>
        <w:jc w:val="both"/>
        <w:rPr>
          <w:sz w:val="28"/>
        </w:rPr>
      </w:pPr>
      <w:r>
        <w:rPr>
          <w:sz w:val="28"/>
          <w:szCs w:val="28"/>
        </w:rPr>
        <w:t>2.5.</w:t>
      </w:r>
      <w:r>
        <w:rPr>
          <w:sz w:val="28"/>
        </w:rPr>
        <w:t xml:space="preserve">  Кандидат в депутаты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обязан: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1) соблюдать требования законов и выполнять решения избирательных комиссий;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2) после своего выдвижения, но не позднее дня представления документов для регис</w:t>
      </w:r>
      <w:r>
        <w:rPr>
          <w:sz w:val="28"/>
        </w:rPr>
        <w:t>т</w:t>
      </w:r>
      <w:r>
        <w:rPr>
          <w:sz w:val="28"/>
        </w:rPr>
        <w:t xml:space="preserve">рации открыть специальный избирательный счет в </w:t>
      </w:r>
      <w:r>
        <w:rPr>
          <w:sz w:val="28"/>
        </w:rPr>
        <w:lastRenderedPageBreak/>
        <w:t>филиале (отделении) Сберегательного банка Российской Федерации, указанном избирательной комиссией, и представить реквиз</w:t>
      </w:r>
      <w:r>
        <w:rPr>
          <w:sz w:val="28"/>
        </w:rPr>
        <w:t>и</w:t>
      </w:r>
      <w:r>
        <w:rPr>
          <w:sz w:val="28"/>
        </w:rPr>
        <w:t>ты этого счета в избирательную комиссию;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3) при организации сбора подписей избирателей в поддержку своего выдвижения использовать подпи</w:t>
      </w:r>
      <w:r>
        <w:rPr>
          <w:sz w:val="28"/>
        </w:rPr>
        <w:t>с</w:t>
      </w:r>
      <w:r>
        <w:rPr>
          <w:sz w:val="28"/>
        </w:rPr>
        <w:t>ные листы, оформленные по установленной законом форме, и соблюдать процедуру сбора подписей, установленную законом, в том числе, оплатить расходы по изготовлению подписных листов из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оего избирательного фонда;</w:t>
      </w:r>
    </w:p>
    <w:p w:rsidR="004D0EC9" w:rsidRDefault="004D0EC9" w:rsidP="004D0EC9">
      <w:pPr>
        <w:autoSpaceDE w:val="0"/>
        <w:autoSpaceDN w:val="0"/>
        <w:adjustRightInd w:val="0"/>
        <w:ind w:firstLine="720"/>
        <w:jc w:val="both"/>
      </w:pPr>
      <w:r>
        <w:t>4) при наличии у кандидата с</w:t>
      </w:r>
      <w:r>
        <w:t>у</w:t>
      </w:r>
      <w:r>
        <w:t>димости указать соответствующие сведения о судимости в подпи</w:t>
      </w:r>
      <w:r>
        <w:t>с</w:t>
      </w:r>
      <w:r>
        <w:t>ном листе и в заявлении о согласии баллотироваться (в заявлении дополнительно указывается также дата снятия или погашения судимости);</w:t>
      </w:r>
    </w:p>
    <w:p w:rsidR="004D0EC9" w:rsidRDefault="004D0EC9" w:rsidP="004D0EC9">
      <w:pPr>
        <w:autoSpaceDE w:val="0"/>
        <w:autoSpaceDN w:val="0"/>
        <w:adjustRightInd w:val="0"/>
        <w:ind w:firstLine="708"/>
        <w:jc w:val="both"/>
      </w:pPr>
      <w:r>
        <w:t>5) при указании в заявлении о согласии баллотироваться данных о принадлежности кандидата к политической партии (иному общественному объединению) и своего статуса в данной политической партии (данном общественном объединении), указать эти сведения в подписном листе;</w:t>
      </w:r>
    </w:p>
    <w:p w:rsidR="004D0EC9" w:rsidRDefault="004D0EC9" w:rsidP="004D0EC9">
      <w:pPr>
        <w:autoSpaceDE w:val="0"/>
        <w:autoSpaceDN w:val="0"/>
        <w:adjustRightInd w:val="0"/>
        <w:ind w:firstLine="720"/>
        <w:jc w:val="both"/>
      </w:pPr>
      <w:r>
        <w:t>6) не допускать превышения количества подписей избирателей, необходимых для регистрации кандидата, представляемых в соответс</w:t>
      </w:r>
      <w:r>
        <w:t>т</w:t>
      </w:r>
      <w:r>
        <w:t>вующую избирательную комиссию, более чем на четыре подписи;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proofErr w:type="gramStart"/>
      <w:r>
        <w:rPr>
          <w:sz w:val="28"/>
        </w:rPr>
        <w:t>7) в случае отказа от участия в выборах (непредставления док</w:t>
      </w:r>
      <w:r>
        <w:rPr>
          <w:sz w:val="28"/>
        </w:rPr>
        <w:t>у</w:t>
      </w:r>
      <w:r>
        <w:rPr>
          <w:sz w:val="28"/>
        </w:rPr>
        <w:t xml:space="preserve">ментов для регистрации), принятия избирательной комиссией решения об отказе в регистрации кандидата в депутаты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округу, принятия решения об аннулировании регистрации кандидата либо отмены регистрации кандидата в судебном порядке, возвратить неизрасходованные денежные средства своего изб</w:t>
      </w:r>
      <w:r>
        <w:rPr>
          <w:sz w:val="28"/>
        </w:rPr>
        <w:t>и</w:t>
      </w:r>
      <w:r>
        <w:rPr>
          <w:sz w:val="28"/>
        </w:rPr>
        <w:t>рательного фонда гражданам и юридическим лицам, осуществившим пожертвования в избирательный фонд кандидата, пропорционально вложенным ими</w:t>
      </w:r>
      <w:proofErr w:type="gramEnd"/>
      <w:r>
        <w:rPr>
          <w:sz w:val="28"/>
        </w:rPr>
        <w:t xml:space="preserve"> средствам, закрыть свой специальный изб</w:t>
      </w:r>
      <w:r>
        <w:rPr>
          <w:sz w:val="28"/>
        </w:rPr>
        <w:t>и</w:t>
      </w:r>
      <w:r>
        <w:rPr>
          <w:sz w:val="28"/>
        </w:rPr>
        <w:t xml:space="preserve">рательный счет и представить итоговый финансовый отчет по форме, установленной Избирательной комиссией Свердловской области, в </w:t>
      </w:r>
      <w:r w:rsidR="00085680">
        <w:rPr>
          <w:sz w:val="28"/>
        </w:rPr>
        <w:t xml:space="preserve">соответствующую </w:t>
      </w:r>
      <w:r>
        <w:rPr>
          <w:sz w:val="28"/>
        </w:rPr>
        <w:t>избирательную комиссию;</w:t>
      </w:r>
    </w:p>
    <w:p w:rsidR="004D0EC9" w:rsidRDefault="004D0EC9" w:rsidP="004D0EC9">
      <w:pPr>
        <w:autoSpaceDE w:val="0"/>
        <w:autoSpaceDN w:val="0"/>
        <w:adjustRightInd w:val="0"/>
        <w:ind w:firstLine="708"/>
        <w:jc w:val="both"/>
      </w:pPr>
      <w:r>
        <w:t xml:space="preserve">8) создавать собственный избирательный фонд для финансирования своей избирательной кампании в период после письменного уведомления избирательной комиссии о выдвижении (самовыдвижении) кандидата в депутаты по </w:t>
      </w:r>
      <w:proofErr w:type="spellStart"/>
      <w:r>
        <w:t>пятимандатному</w:t>
      </w:r>
      <w:proofErr w:type="spellEnd"/>
      <w:r>
        <w:t xml:space="preserve"> избирательному округу до представления документов для их регистрации этой избирательной комиссией.</w:t>
      </w:r>
    </w:p>
    <w:p w:rsidR="004D0EC9" w:rsidRDefault="004D0EC9" w:rsidP="004D0EC9">
      <w:pPr>
        <w:autoSpaceDE w:val="0"/>
        <w:autoSpaceDN w:val="0"/>
        <w:adjustRightInd w:val="0"/>
        <w:ind w:firstLine="708"/>
        <w:jc w:val="both"/>
      </w:pPr>
    </w:p>
    <w:p w:rsidR="004D0EC9" w:rsidRDefault="004D0EC9" w:rsidP="004D0EC9"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3.  Особенности статуса зарегистрированного кандидата в депутаты</w:t>
      </w:r>
    </w:p>
    <w:p w:rsidR="004D0EC9" w:rsidRDefault="004D0EC9" w:rsidP="004D0EC9"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пятимандатному</w:t>
      </w:r>
      <w:proofErr w:type="spellEnd"/>
      <w:r>
        <w:rPr>
          <w:b/>
          <w:sz w:val="28"/>
        </w:rPr>
        <w:t xml:space="preserve"> избирательному округу </w:t>
      </w:r>
    </w:p>
    <w:p w:rsidR="004D0EC9" w:rsidRDefault="004D0EC9" w:rsidP="004D0EC9">
      <w:pPr>
        <w:pStyle w:val="FR2"/>
        <w:spacing w:before="24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3.1. Статус зарегистрированного кандидата в депутаты возникает с мо</w:t>
      </w:r>
      <w:r>
        <w:rPr>
          <w:rFonts w:ascii="Times New Roman" w:hAnsi="Times New Roman"/>
          <w:sz w:val="28"/>
        </w:rPr>
        <w:softHyphen/>
        <w:t>мента принятия избирательной комиссией решения о реги</w:t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страции.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зарегистрированного кандидата в депутаты сохраняется до опубликования (обнародования) общих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 результатах выборов, за исключением случаев досрочного выбытия кандидата в депутаты.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Зарегистрированные кандидаты, находящиеся на государственной или муниципальной службе либо работающие в организациях,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выпуск средств массовой информации, на время их участия в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рах освобождаются от выполнения должностных или служебных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и представляют в  избирательную комиссию заверенные копии соответствующих прик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 (распоряжений) не позднее чем через пять дней со дня регистрации кандидата в депутаты по </w:t>
      </w:r>
      <w:proofErr w:type="spellStart"/>
      <w:r>
        <w:rPr>
          <w:rFonts w:ascii="Times New Roman" w:hAnsi="Times New Roman"/>
          <w:sz w:val="28"/>
        </w:rPr>
        <w:t>пятимандатному</w:t>
      </w:r>
      <w:proofErr w:type="spellEnd"/>
      <w:r>
        <w:rPr>
          <w:rFonts w:ascii="Times New Roman" w:hAnsi="Times New Roman"/>
          <w:sz w:val="28"/>
        </w:rPr>
        <w:t xml:space="preserve"> 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D0EC9" w:rsidRDefault="004D0EC9" w:rsidP="004D0EC9">
      <w:pPr>
        <w:pStyle w:val="FR2"/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3.3. Зарегистрированный кандидат в депутаты</w:t>
      </w:r>
      <w:r>
        <w:rPr>
          <w:rFonts w:ascii="Times New Roman" w:hAnsi="Times New Roman"/>
          <w:sz w:val="28"/>
        </w:rPr>
        <w:t xml:space="preserve"> имеет право: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на освобождение от работы, службы в любой день и на любое время со дня своей регистрации в качестве кандидата и до дня официального опублик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результатов выборов;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</w:rPr>
        <w:t>на назначение наблюдателей в участковые избирательные комиссии, действующие в границах избирательного округа, в территориальную избирательную комиссию;</w:t>
      </w:r>
    </w:p>
    <w:p w:rsidR="004D0EC9" w:rsidRDefault="004D0EC9" w:rsidP="004D0EC9">
      <w:pPr>
        <w:pStyle w:val="FR2"/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 свободное проведение в установленные сроки агитации в допус</w:t>
      </w:r>
      <w:r>
        <w:rPr>
          <w:rFonts w:ascii="Times New Roman" w:hAnsi="Times New Roman"/>
          <w:sz w:val="28"/>
        </w:rPr>
        <w:softHyphen/>
        <w:t>каемых законом формах и законными методами;</w:t>
      </w:r>
    </w:p>
    <w:p w:rsidR="004D0EC9" w:rsidRDefault="004D0EC9" w:rsidP="004D0EC9">
      <w:pPr>
        <w:pStyle w:val="FR2"/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продолжение ведения своего избирательного фонда, образованн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до регистрации;</w:t>
      </w:r>
    </w:p>
    <w:p w:rsidR="004D0EC9" w:rsidRDefault="004D0EC9" w:rsidP="004D0EC9">
      <w:pPr>
        <w:pStyle w:val="FR2"/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защиту своих прав в административном и судебном порядках;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 направление в избирательную комиссию письменного заявл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об отказе от участия в выборах;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осуществлять иные права, предусмотренные Федеральным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ном, Кодексом. </w:t>
      </w:r>
    </w:p>
    <w:p w:rsidR="004D0EC9" w:rsidRDefault="004D0EC9" w:rsidP="004D0EC9">
      <w:pPr>
        <w:pStyle w:val="FR2"/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Зарегистрированный кандидат в депутаты обязан: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proofErr w:type="gramStart"/>
      <w:r>
        <w:rPr>
          <w:sz w:val="28"/>
        </w:rPr>
        <w:t>1) соблюдать  и обеспечить соблюдение требований Федерального закона, Кодекса и правовых актов Избирательной комиссии Свердловской о</w:t>
      </w:r>
      <w:r>
        <w:rPr>
          <w:sz w:val="28"/>
        </w:rPr>
        <w:t>б</w:t>
      </w:r>
      <w:r>
        <w:rPr>
          <w:sz w:val="28"/>
        </w:rPr>
        <w:t>ласти, территориальной и окружной избирательной комиссии  о порядке и правилах ведения предвыборной аг</w:t>
      </w:r>
      <w:r>
        <w:rPr>
          <w:sz w:val="28"/>
        </w:rPr>
        <w:t>и</w:t>
      </w:r>
      <w:r>
        <w:rPr>
          <w:sz w:val="28"/>
        </w:rPr>
        <w:t>тационной деятельности, финансирования избиратель</w:t>
      </w:r>
      <w:r>
        <w:rPr>
          <w:sz w:val="28"/>
        </w:rPr>
        <w:softHyphen/>
        <w:t>ной кампании, иных требований законодательства назначенными доверенными лиц</w:t>
      </w:r>
      <w:r>
        <w:rPr>
          <w:sz w:val="28"/>
        </w:rPr>
        <w:t>а</w:t>
      </w:r>
      <w:r>
        <w:rPr>
          <w:sz w:val="28"/>
        </w:rPr>
        <w:t>ми, уполномоченными представителями по финансовым вопр</w:t>
      </w:r>
      <w:r>
        <w:rPr>
          <w:sz w:val="28"/>
        </w:rPr>
        <w:t>о</w:t>
      </w:r>
      <w:r>
        <w:rPr>
          <w:sz w:val="28"/>
        </w:rPr>
        <w:t>сам;</w:t>
      </w:r>
      <w:proofErr w:type="gramEnd"/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2) не использовать преимущества своего должностного или служебн</w:t>
      </w:r>
      <w:r>
        <w:rPr>
          <w:sz w:val="28"/>
        </w:rPr>
        <w:t>о</w:t>
      </w:r>
      <w:r>
        <w:rPr>
          <w:sz w:val="28"/>
        </w:rPr>
        <w:t>го положения в интересах своего избрания;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3) представлять в избирательную комиссию финансовые о</w:t>
      </w:r>
      <w:r>
        <w:rPr>
          <w:sz w:val="28"/>
        </w:rPr>
        <w:t>т</w:t>
      </w:r>
      <w:r>
        <w:rPr>
          <w:sz w:val="28"/>
        </w:rPr>
        <w:t>четы о размерах, источниках формирования и расходах из избирательного фонда: первый финансовый отчет – вместе с документами, необходимыми для регистрации кандидата в депутаты, итоговый ф</w:t>
      </w:r>
      <w:r>
        <w:rPr>
          <w:sz w:val="28"/>
        </w:rPr>
        <w:t>и</w:t>
      </w:r>
      <w:r>
        <w:rPr>
          <w:sz w:val="28"/>
        </w:rPr>
        <w:t>нансовый отчет – не позднее 30 дней после опубликования результатов в</w:t>
      </w:r>
      <w:r>
        <w:rPr>
          <w:sz w:val="28"/>
        </w:rPr>
        <w:t>ы</w:t>
      </w:r>
      <w:r>
        <w:rPr>
          <w:sz w:val="28"/>
        </w:rPr>
        <w:t>боров;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4) соблюдать запреты и ограничения при осуществлении определе</w:t>
      </w:r>
      <w:r>
        <w:rPr>
          <w:sz w:val="28"/>
        </w:rPr>
        <w:t>н</w:t>
      </w:r>
      <w:r>
        <w:rPr>
          <w:sz w:val="28"/>
        </w:rPr>
        <w:t xml:space="preserve">ных видов деятельности, установленные Федеральным законом, Кодексом для кандидата.  </w:t>
      </w:r>
    </w:p>
    <w:p w:rsidR="004D0EC9" w:rsidRDefault="004D0EC9" w:rsidP="004D0EC9">
      <w:pPr>
        <w:pStyle w:val="Normal"/>
        <w:jc w:val="center"/>
        <w:rPr>
          <w:b/>
          <w:sz w:val="28"/>
        </w:rPr>
      </w:pPr>
    </w:p>
    <w:p w:rsidR="004D0EC9" w:rsidRDefault="004D0EC9" w:rsidP="004D0EC9"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4. Обязанности организаций по обеспечению гарантий деятельности кандидатов в депутаты по </w:t>
      </w:r>
      <w:proofErr w:type="spellStart"/>
      <w:r>
        <w:rPr>
          <w:b/>
          <w:sz w:val="28"/>
        </w:rPr>
        <w:t>пятимандатным</w:t>
      </w:r>
      <w:proofErr w:type="spellEnd"/>
      <w:r>
        <w:rPr>
          <w:b/>
          <w:sz w:val="28"/>
        </w:rPr>
        <w:t xml:space="preserve"> избирательным округам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4.1. </w:t>
      </w:r>
      <w:proofErr w:type="gramStart"/>
      <w:r>
        <w:rPr>
          <w:sz w:val="28"/>
        </w:rPr>
        <w:t xml:space="preserve">Избирательные комиссии, осуществляющие подготовку и проведение выборов депутатов Думы </w:t>
      </w:r>
      <w:proofErr w:type="spellStart"/>
      <w:r w:rsidR="00085680">
        <w:rPr>
          <w:sz w:val="28"/>
        </w:rPr>
        <w:t>Кировградского</w:t>
      </w:r>
      <w:proofErr w:type="spellEnd"/>
      <w:r w:rsidR="00085680">
        <w:rPr>
          <w:sz w:val="28"/>
        </w:rPr>
        <w:t xml:space="preserve"> </w:t>
      </w:r>
      <w:r>
        <w:rPr>
          <w:sz w:val="28"/>
        </w:rPr>
        <w:t xml:space="preserve">городского округа </w:t>
      </w:r>
      <w:r w:rsidR="00085680">
        <w:rPr>
          <w:sz w:val="28"/>
        </w:rPr>
        <w:lastRenderedPageBreak/>
        <w:t xml:space="preserve">седьмого </w:t>
      </w:r>
      <w:r>
        <w:rPr>
          <w:sz w:val="28"/>
        </w:rPr>
        <w:t>созыва в пределах своих полномочий обесп</w:t>
      </w:r>
      <w:r>
        <w:rPr>
          <w:sz w:val="28"/>
        </w:rPr>
        <w:t>е</w:t>
      </w:r>
      <w:r>
        <w:rPr>
          <w:sz w:val="28"/>
        </w:rPr>
        <w:t>чивают</w:t>
      </w:r>
      <w:proofErr w:type="gramEnd"/>
      <w:r>
        <w:rPr>
          <w:sz w:val="28"/>
        </w:rPr>
        <w:t xml:space="preserve"> соблюдение равных условий предвыборной деятельности каждого кандидата.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4.2. Исполнительные органы государственной власти Свердловской области, органы местного самоуправления не вправе создавать преимущ</w:t>
      </w:r>
      <w:r>
        <w:rPr>
          <w:sz w:val="28"/>
        </w:rPr>
        <w:t>е</w:t>
      </w:r>
      <w:r>
        <w:rPr>
          <w:sz w:val="28"/>
        </w:rPr>
        <w:t>ства, чинить препятствия предвыборной деятельности какого-либо из кандидатов.</w:t>
      </w:r>
    </w:p>
    <w:p w:rsidR="004D0EC9" w:rsidRDefault="004D0EC9" w:rsidP="004D0EC9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4.3. </w:t>
      </w:r>
      <w:r>
        <w:rPr>
          <w:sz w:val="28"/>
          <w:szCs w:val="28"/>
        </w:rPr>
        <w:t xml:space="preserve">Органы местного самоуправления по предложению </w:t>
      </w:r>
      <w:proofErr w:type="spellStart"/>
      <w:r w:rsidR="0049649C">
        <w:rPr>
          <w:sz w:val="28"/>
          <w:szCs w:val="28"/>
        </w:rPr>
        <w:t>Кировградской</w:t>
      </w:r>
      <w:proofErr w:type="spellEnd"/>
      <w:r w:rsidR="0049649C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 xml:space="preserve">территориальной избирательной комиссии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голосования обязаны выделить специальные места для размещения печатных агитационных материалов кандидатов,  информационных материалов избирательных комиссий на территории каждого избирательного участка. </w:t>
      </w:r>
    </w:p>
    <w:p w:rsidR="004D0EC9" w:rsidRDefault="004D0EC9" w:rsidP="004D0EC9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Такие места должны быть удобны для посещения избирателями и располагаться таким образом, чтобы избиратели могли ознакомиться с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мещенной там информацией. Площадь выделенных мест должна быть достаточной для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на них информационных материалов избирательных комиссий и агитационных материалов зарегистрированных кандидатов. Зарегистрированным кандидатам </w:t>
      </w:r>
      <w:r>
        <w:rPr>
          <w:sz w:val="28"/>
        </w:rPr>
        <w:t xml:space="preserve"> </w:t>
      </w:r>
      <w:r>
        <w:rPr>
          <w:sz w:val="28"/>
          <w:szCs w:val="28"/>
        </w:rPr>
        <w:t>должна быть выделена равная площадь для размещения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чатных агитационных материалов. Перечень указанных мест доводится избирательными комиссиями до сведения кандидатов</w:t>
      </w:r>
      <w:r>
        <w:rPr>
          <w:sz w:val="28"/>
        </w:rPr>
        <w:t>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Работодатель, представитель нанимателя, командир воинской части, администрация образовательной организации, в которых работает, служит, проходит альтернативную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скую службу, военные сборы, учится зарегистрированный кандидат, со дня регистрации кандидата до дня официального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результатов выборов обязаны по заявлению, рапорту зарегистрированного кандидата освободить его от работы, службы, военных сборов, учебных занятий в любой день и на любое время в течение этого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ка.</w:t>
      </w:r>
      <w:proofErr w:type="gramEnd"/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 проведения выборов зарегистрированный кандидат не может быть по инициативе работодателя, представителя нанимателя,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образовательной организации уволен с работы, со службы, отчи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 из образовательной организации или без его согласия переведен на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гую работу, в том числе на работу в другую местность, а также направлен в командировку, призван на военную службу, на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енные сборы или направлен на альтернативную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данскую службу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Время участия зарегистрированного кандидата в депутаты в выборах засчит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вается в общий трудовой стаж по той специальности, по которой он раб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тал до регистрации в качестве кандидата.</w:t>
      </w:r>
    </w:p>
    <w:p w:rsidR="004D0EC9" w:rsidRDefault="004D0EC9" w:rsidP="004D0EC9">
      <w:pPr>
        <w:autoSpaceDE w:val="0"/>
        <w:autoSpaceDN w:val="0"/>
        <w:adjustRightInd w:val="0"/>
        <w:ind w:firstLine="720"/>
        <w:jc w:val="both"/>
      </w:pPr>
      <w:r>
        <w:t xml:space="preserve">4.7. Решения о возбуждении уголовного дела в отношении зарегистрированного кандидата в депутаты, привлечении его в качестве обвиняемого по уголовному делу может быть принято с согласия руководителя соответствующего следственного органа Следственного комитета Российской Федерации. </w:t>
      </w:r>
    </w:p>
    <w:p w:rsidR="004D0EC9" w:rsidRDefault="004D0EC9" w:rsidP="004D0EC9">
      <w:pPr>
        <w:autoSpaceDE w:val="0"/>
        <w:autoSpaceDN w:val="0"/>
        <w:adjustRightInd w:val="0"/>
        <w:ind w:firstLine="720"/>
        <w:jc w:val="both"/>
      </w:pPr>
      <w:r>
        <w:t xml:space="preserve">Ходатайство </w:t>
      </w:r>
      <w:proofErr w:type="gramStart"/>
      <w:r>
        <w:t>перед судом об избрании в качестве меры пресечения заключения под стражу в отношении</w:t>
      </w:r>
      <w:proofErr w:type="gramEnd"/>
      <w:r>
        <w:t xml:space="preserve"> вышеуказанного зарегистрированного кандидата может быть возбуждено с согласия руководителя </w:t>
      </w:r>
      <w:r>
        <w:lastRenderedPageBreak/>
        <w:t xml:space="preserve">соответствующего следственного органа Следственного комитета Российской Федерации. </w:t>
      </w:r>
    </w:p>
    <w:p w:rsidR="004D0EC9" w:rsidRDefault="004D0EC9" w:rsidP="004D0EC9">
      <w:pPr>
        <w:autoSpaceDE w:val="0"/>
        <w:autoSpaceDN w:val="0"/>
        <w:adjustRightInd w:val="0"/>
        <w:ind w:firstLine="720"/>
        <w:jc w:val="both"/>
      </w:pPr>
      <w:r>
        <w:t>Зарегистрированный кандидат в депутаты не может быть подвергнут административному наказанию, налагаемому в судебном порядке, без согласия прокурора</w:t>
      </w:r>
      <w:r w:rsidR="0049649C">
        <w:t xml:space="preserve"> </w:t>
      </w:r>
      <w:proofErr w:type="spellStart"/>
      <w:r w:rsidR="0049649C">
        <w:t>Кировградского</w:t>
      </w:r>
      <w:proofErr w:type="spellEnd"/>
      <w:r w:rsidR="0049649C">
        <w:t xml:space="preserve"> городского округа</w:t>
      </w:r>
      <w:r>
        <w:t xml:space="preserve">. При даче соответствующего согласия руководитель следственного органа Следственного комитета Российской Федерации, прокурор обязаны известить об этом избирательную комиссию, зарегистрировавшую кандидата в депутаты по </w:t>
      </w:r>
      <w:proofErr w:type="spellStart"/>
      <w:r>
        <w:t>пятимандатному</w:t>
      </w:r>
      <w:proofErr w:type="spellEnd"/>
      <w:r>
        <w:t xml:space="preserve"> избирательному округу.</w:t>
      </w:r>
    </w:p>
    <w:p w:rsidR="004D0EC9" w:rsidRDefault="004D0EC9" w:rsidP="004D0EC9">
      <w:pPr>
        <w:pStyle w:val="Normal"/>
        <w:ind w:firstLine="720"/>
        <w:jc w:val="both"/>
        <w:rPr>
          <w:sz w:val="28"/>
        </w:rPr>
      </w:pPr>
    </w:p>
    <w:p w:rsidR="004D0EC9" w:rsidRDefault="004D0EC9" w:rsidP="004D0EC9">
      <w:pPr>
        <w:pStyle w:val="23"/>
        <w:numPr>
          <w:ilvl w:val="0"/>
          <w:numId w:val="6"/>
        </w:num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Доверенные лица кандидатов по </w:t>
      </w:r>
      <w:proofErr w:type="spellStart"/>
      <w:r>
        <w:rPr>
          <w:b/>
          <w:sz w:val="28"/>
        </w:rPr>
        <w:t>пятимандатным</w:t>
      </w:r>
      <w:proofErr w:type="spellEnd"/>
      <w:r>
        <w:rPr>
          <w:b/>
          <w:sz w:val="28"/>
        </w:rPr>
        <w:t xml:space="preserve"> избирательным округам</w:t>
      </w:r>
    </w:p>
    <w:p w:rsidR="004D0EC9" w:rsidRDefault="004D0EC9" w:rsidP="004D0EC9">
      <w:pPr>
        <w:pStyle w:val="23"/>
        <w:spacing w:after="0" w:line="240" w:lineRule="auto"/>
        <w:jc w:val="center"/>
        <w:rPr>
          <w:b/>
          <w:sz w:val="28"/>
        </w:rPr>
      </w:pPr>
    </w:p>
    <w:p w:rsidR="004D0EC9" w:rsidRDefault="004D0EC9" w:rsidP="004D0EC9">
      <w:pPr>
        <w:ind w:firstLine="720"/>
        <w:jc w:val="both"/>
      </w:pPr>
      <w:r>
        <w:t xml:space="preserve">5.1. Кандидат в депутаты по </w:t>
      </w:r>
      <w:proofErr w:type="spellStart"/>
      <w:r>
        <w:t>пятимандатному</w:t>
      </w:r>
      <w:proofErr w:type="spellEnd"/>
      <w:r>
        <w:t xml:space="preserve"> избирательному округу вправе назначить до 10 доверенных лиц (список представляется в машиночитаемом виде и на бумажном носителе).</w:t>
      </w:r>
    </w:p>
    <w:p w:rsidR="004D0EC9" w:rsidRDefault="004D0EC9" w:rsidP="004D0EC9">
      <w:pPr>
        <w:ind w:firstLine="720"/>
        <w:jc w:val="both"/>
      </w:pPr>
      <w:r>
        <w:t>5.2. Доверенными лицами могут быть совершеннолетние дееспосо</w:t>
      </w:r>
      <w:r>
        <w:t>б</w:t>
      </w:r>
      <w:r>
        <w:t xml:space="preserve">ные граждане Российской Федерации.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Доверенными лицами кандидатов не могут быть кандидаты, лица, замещающие государственные или выборные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ниципальные должности, главы местных администраций, работники аппаратов избирательных комиссий.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сударственные и муниципальные служащие могут быть назначены довере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лицами при условии их освобождения от исполнения служебных обязанностей на период исполнения полномочий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веренного лица. </w:t>
      </w:r>
    </w:p>
    <w:p w:rsidR="004D0EC9" w:rsidRDefault="004D0EC9" w:rsidP="0049649C">
      <w:pPr>
        <w:pStyle w:val="a4"/>
        <w:ind w:firstLine="720"/>
        <w:jc w:val="both"/>
      </w:pPr>
      <w:r>
        <w:t>5.3. Для регистрации доверенных лиц кандидат в депутаты представляет письменное заявление с просьбой о регистрации доверенных лиц с указанием фамилии, имени, отчества, даты рождения, места работы, занимаемой должности (рода занятий), места жительства  каждого из предста</w:t>
      </w:r>
      <w:r>
        <w:t>в</w:t>
      </w:r>
      <w:r>
        <w:t>ляемых на регистрацию граждан. К данному заявлению кандидата прилагаются поданные на имя кандид</w:t>
      </w:r>
      <w:r>
        <w:t>а</w:t>
      </w:r>
      <w:r>
        <w:t>та заявления каждого из представляемых лиц о с</w:t>
      </w:r>
      <w:r>
        <w:t>о</w:t>
      </w:r>
      <w:r>
        <w:t>гласии быть доверенным лицом, в которых должны быть указаны фамилия, имя, отчество, дата рождения, место работы, занимаемая должность (род занятий) и место жительства доверенн</w:t>
      </w:r>
      <w:r>
        <w:t>о</w:t>
      </w:r>
      <w:r>
        <w:t xml:space="preserve">го лица.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доверенного лица, являющегося государственным или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ниципальным служащим, осуществляется при условии представления в избирательную комиссию приказа (распоряжения) об освоб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ждении его от исполнения служебных обязанностей (в том числе на период отпуска).</w:t>
      </w:r>
    </w:p>
    <w:p w:rsidR="004D0EC9" w:rsidRDefault="004D0EC9" w:rsidP="004D0EC9">
      <w:pPr>
        <w:pStyle w:val="a8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Вышеназванные документы представляются кандидатами в депутаты по </w:t>
      </w:r>
      <w:proofErr w:type="spellStart"/>
      <w:r>
        <w:rPr>
          <w:szCs w:val="28"/>
        </w:rPr>
        <w:t>пятимандатным</w:t>
      </w:r>
      <w:proofErr w:type="spellEnd"/>
      <w:r>
        <w:rPr>
          <w:szCs w:val="28"/>
        </w:rPr>
        <w:t xml:space="preserve"> избирательным округам в </w:t>
      </w:r>
      <w:proofErr w:type="spellStart"/>
      <w:r w:rsidR="0049649C">
        <w:rPr>
          <w:szCs w:val="28"/>
        </w:rPr>
        <w:t>Кировградскую</w:t>
      </w:r>
      <w:proofErr w:type="spellEnd"/>
      <w:r w:rsidR="0049649C">
        <w:rPr>
          <w:szCs w:val="28"/>
        </w:rPr>
        <w:t xml:space="preserve"> городскую </w:t>
      </w:r>
      <w:r>
        <w:rPr>
          <w:szCs w:val="28"/>
        </w:rPr>
        <w:t xml:space="preserve">территориальную избирательную комиссию с полномочиями окружных комиссий. </w:t>
      </w:r>
    </w:p>
    <w:p w:rsidR="004D0EC9" w:rsidRDefault="004D0EC9" w:rsidP="004D0EC9">
      <w:pPr>
        <w:ind w:firstLine="720"/>
        <w:jc w:val="both"/>
      </w:pPr>
      <w:r>
        <w:t>5.4. Избирательная комиссия в течение пяти дней после получения документов, указанных в пункте 5.3 настоящего Порядка, регистрирует доверенных лиц. После регистрации доверенному лицу выдаё</w:t>
      </w:r>
      <w:r>
        <w:t>т</w:t>
      </w:r>
      <w:r>
        <w:t xml:space="preserve">ся </w:t>
      </w:r>
      <w:r>
        <w:lastRenderedPageBreak/>
        <w:t>удостоверение, форма которого устанавливается избирательной комиссией, организующей выборы.</w:t>
      </w:r>
    </w:p>
    <w:p w:rsidR="0049649C" w:rsidRDefault="004D0EC9" w:rsidP="004D0EC9">
      <w:pPr>
        <w:ind w:firstLine="720"/>
        <w:jc w:val="both"/>
      </w:pPr>
      <w:r>
        <w:t>5.5. На период полномочий доверенного лица администрация (работ</w:t>
      </w:r>
      <w:r>
        <w:t>о</w:t>
      </w:r>
      <w:r>
        <w:t xml:space="preserve">датель) обязана (обязан) предоставлять доверенным лицам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</w:p>
    <w:p w:rsidR="004D0EC9" w:rsidRDefault="004D0EC9" w:rsidP="0049649C">
      <w:pPr>
        <w:jc w:val="both"/>
      </w:pPr>
      <w:r>
        <w:t>просьбе неоплачива</w:t>
      </w:r>
      <w:r>
        <w:t>е</w:t>
      </w:r>
      <w:r>
        <w:t xml:space="preserve">мый отпуск. </w:t>
      </w:r>
    </w:p>
    <w:p w:rsidR="004D0EC9" w:rsidRDefault="004D0EC9" w:rsidP="004D0EC9">
      <w:pPr>
        <w:ind w:firstLine="720"/>
        <w:jc w:val="both"/>
      </w:pPr>
      <w:r>
        <w:t>5.6. Доверенные лица кандидатов впр</w:t>
      </w:r>
      <w:r>
        <w:t>а</w:t>
      </w:r>
      <w:r>
        <w:t>ве:</w:t>
      </w:r>
    </w:p>
    <w:p w:rsidR="004D0EC9" w:rsidRDefault="004D0EC9" w:rsidP="004D0EC9">
      <w:pPr>
        <w:ind w:firstLine="720"/>
        <w:jc w:val="both"/>
      </w:pPr>
      <w:r>
        <w:t>1) осуществлять в любых допустимых законом формах и законными методами агитационную и иную (организационную, представительскую и другую) деятельность, способствующую избранию кандидата;</w:t>
      </w:r>
    </w:p>
    <w:p w:rsidR="004D0EC9" w:rsidRDefault="004D0EC9" w:rsidP="004D0EC9">
      <w:pPr>
        <w:ind w:firstLine="720"/>
        <w:jc w:val="both"/>
      </w:pPr>
      <w:r>
        <w:t>2) представлять перед избирателями выборные программы кандид</w:t>
      </w:r>
      <w:r>
        <w:t>а</w:t>
      </w:r>
      <w:r>
        <w:t>тов;</w:t>
      </w:r>
    </w:p>
    <w:p w:rsidR="004D0EC9" w:rsidRDefault="004D0EC9" w:rsidP="004D0EC9">
      <w:pPr>
        <w:ind w:firstLine="720"/>
        <w:jc w:val="both"/>
      </w:pPr>
      <w:r>
        <w:t>3) выступать на собраниях, встречах с гражданами, митингах, принимать участие в публичных дебатах и дискуссиях, демонстрациях, шеств</w:t>
      </w:r>
      <w:r>
        <w:t>и</w:t>
      </w:r>
      <w:r>
        <w:t>ях и пикетах, иных агитационных публичных мероприятиях;</w:t>
      </w:r>
    </w:p>
    <w:p w:rsidR="004D0EC9" w:rsidRDefault="004D0EC9" w:rsidP="004D0EC9">
      <w:pPr>
        <w:ind w:firstLine="720"/>
        <w:jc w:val="both"/>
      </w:pPr>
      <w:r>
        <w:t>4) участвовать в организации агитационных мероприятий, для чего обращаться с заявлениями в государственные органы и органы местного сам</w:t>
      </w:r>
      <w:r>
        <w:t>о</w:t>
      </w:r>
      <w:r>
        <w:t>управления и получать необходимое содействие, подавать заявки на проведение митингов, демонстраций, шествий, пикетов, иных публичных мер</w:t>
      </w:r>
      <w:r>
        <w:t>о</w:t>
      </w:r>
      <w:r w:rsidR="0049649C">
        <w:t xml:space="preserve">приятий в </w:t>
      </w:r>
      <w:r>
        <w:t>уполномоченный орган местного самоуправления;</w:t>
      </w:r>
    </w:p>
    <w:p w:rsidR="004D0EC9" w:rsidRDefault="004D0EC9" w:rsidP="004D0EC9">
      <w:pPr>
        <w:ind w:firstLine="720"/>
        <w:jc w:val="both"/>
      </w:pPr>
      <w:r>
        <w:t>5) присутствовать без дополнительного разрешения на заседаниях избирательной комиссии, осуществившей регистрацию кандидата (за исключ</w:t>
      </w:r>
      <w:r>
        <w:t>е</w:t>
      </w:r>
      <w:r>
        <w:t>нием случая, когда на заседании соответствующей комиссии уже присутс</w:t>
      </w:r>
      <w:r>
        <w:t>т</w:t>
      </w:r>
      <w:r>
        <w:t>вует сам кандидат, назначивший доверенное лицо его уполномоченный представитель по финансовым вопросам) и нижестоящих избирательных к</w:t>
      </w:r>
      <w:r>
        <w:t>о</w:t>
      </w:r>
      <w:r>
        <w:t>миссий;</w:t>
      </w:r>
    </w:p>
    <w:p w:rsidR="004D0EC9" w:rsidRDefault="004D0EC9" w:rsidP="004D0EC9">
      <w:pPr>
        <w:ind w:firstLine="720"/>
        <w:jc w:val="both"/>
      </w:pPr>
      <w:r>
        <w:t>6) присутствовать без дополнительного разрешения при осуществл</w:t>
      </w:r>
      <w:r>
        <w:t>е</w:t>
      </w:r>
      <w:r>
        <w:t>нии соответствующими избирательными комиссиями работы со списками избирателей, с избирательными бюллетенями, протоколами об итогах голосования (с учетом того, что дов</w:t>
      </w:r>
      <w:r>
        <w:t>е</w:t>
      </w:r>
      <w:r>
        <w:t>ренные лица не имеют полномочий наблюдателя);</w:t>
      </w:r>
    </w:p>
    <w:p w:rsidR="004D0EC9" w:rsidRDefault="004D0EC9" w:rsidP="004D0EC9">
      <w:pPr>
        <w:ind w:firstLine="720"/>
        <w:jc w:val="both"/>
      </w:pPr>
      <w:r>
        <w:t>7) знакомиться с протоколами соответствующих избирательных коми</w:t>
      </w:r>
      <w:r>
        <w:t>с</w:t>
      </w:r>
      <w:r>
        <w:t>сий об итогах голосования, результатах выборов;</w:t>
      </w:r>
    </w:p>
    <w:p w:rsidR="004D0EC9" w:rsidRDefault="004D0EC9" w:rsidP="004D0EC9">
      <w:pPr>
        <w:ind w:firstLine="720"/>
        <w:jc w:val="both"/>
      </w:pPr>
      <w:r>
        <w:t xml:space="preserve">8) участвовать в жеребьевках, проводимых </w:t>
      </w:r>
      <w:proofErr w:type="spellStart"/>
      <w:r w:rsidR="00247CC3">
        <w:t>Кировградской</w:t>
      </w:r>
      <w:proofErr w:type="spellEnd"/>
      <w:r w:rsidR="00247CC3">
        <w:t xml:space="preserve"> городской </w:t>
      </w:r>
      <w:r>
        <w:t>территориальной избирательной комиссией, при определении порядка предоставления бесплатной печатной площади зарегистрированным кандидатам;</w:t>
      </w:r>
    </w:p>
    <w:p w:rsidR="004D0EC9" w:rsidRDefault="004D0EC9" w:rsidP="004D0EC9">
      <w:pPr>
        <w:ind w:firstLine="720"/>
        <w:jc w:val="both"/>
      </w:pPr>
      <w:r>
        <w:t>9) обжаловать решения и действия (бездействие) избирательных к</w:t>
      </w:r>
      <w:r>
        <w:t>о</w:t>
      </w:r>
      <w:r>
        <w:t>миссий в вышестоящую избирательную комиссию или в суд;</w:t>
      </w:r>
    </w:p>
    <w:p w:rsidR="004D0EC9" w:rsidRDefault="004D0EC9" w:rsidP="004D0EC9">
      <w:pPr>
        <w:ind w:firstLine="720"/>
        <w:jc w:val="both"/>
      </w:pPr>
      <w:r>
        <w:t>10) присутствовать при рассмотрении собственных жалоб и заявлений на заседаниях вышестоящей избирательной комиссии;</w:t>
      </w:r>
    </w:p>
    <w:p w:rsidR="004D0EC9" w:rsidRDefault="004D0EC9" w:rsidP="004D0EC9">
      <w:pPr>
        <w:ind w:firstLine="720"/>
        <w:jc w:val="both"/>
      </w:pPr>
      <w:r>
        <w:t>11) подписывать направления о назначении наблюдателей;</w:t>
      </w:r>
    </w:p>
    <w:p w:rsidR="004D0EC9" w:rsidRDefault="004D0EC9" w:rsidP="004D0EC9">
      <w:pPr>
        <w:ind w:firstLine="720"/>
        <w:jc w:val="both"/>
      </w:pPr>
      <w:r>
        <w:t>12) осуществлять иные права, предусмотренные Федеральным зак</w:t>
      </w:r>
      <w:r>
        <w:t>о</w:t>
      </w:r>
      <w:r>
        <w:t>ном, Кодексом.</w:t>
      </w:r>
    </w:p>
    <w:p w:rsidR="004D0EC9" w:rsidRDefault="004D0EC9" w:rsidP="004D0EC9">
      <w:pPr>
        <w:ind w:firstLine="720"/>
        <w:jc w:val="both"/>
      </w:pPr>
      <w:r>
        <w:t>5.7. При осуществлении доверенным лицом своих полномочий им предъявляется удостоверение установленного образца и документ, удостов</w:t>
      </w:r>
      <w:r>
        <w:t>е</w:t>
      </w:r>
      <w:r>
        <w:t>ряющий личность.</w:t>
      </w:r>
    </w:p>
    <w:p w:rsidR="004D0EC9" w:rsidRDefault="004D0EC9" w:rsidP="004D0EC9">
      <w:pPr>
        <w:ind w:firstLine="720"/>
        <w:jc w:val="both"/>
      </w:pPr>
      <w:r>
        <w:t>5.8. Доверенные лица не имеют полномочий наблюдателя.</w:t>
      </w:r>
    </w:p>
    <w:p w:rsidR="004D0EC9" w:rsidRDefault="004D0EC9" w:rsidP="004D0EC9">
      <w:pPr>
        <w:ind w:firstLine="720"/>
        <w:jc w:val="both"/>
      </w:pPr>
      <w:r>
        <w:lastRenderedPageBreak/>
        <w:t xml:space="preserve">5.9. Доверенные лица кандидатов по </w:t>
      </w:r>
      <w:proofErr w:type="spellStart"/>
      <w:r>
        <w:t>пятимандатным</w:t>
      </w:r>
      <w:proofErr w:type="spellEnd"/>
      <w:r>
        <w:t xml:space="preserve"> избирательным округам не впр</w:t>
      </w:r>
      <w:r>
        <w:t>а</w:t>
      </w:r>
      <w:r>
        <w:t>ве: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участвовать в освещении избирательной кампании в средствах массовой информации, если они являются журналистами и иными творческ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 работниками организаций, осуществляющих выпуск средств массовой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формации;</w:t>
      </w:r>
    </w:p>
    <w:p w:rsidR="004D0EC9" w:rsidRDefault="004D0EC9" w:rsidP="004D0EC9">
      <w:pPr>
        <w:ind w:firstLine="720"/>
        <w:jc w:val="both"/>
      </w:pPr>
      <w:r>
        <w:t>2) вмешиваться в работу избирательных комиссий и совершать дейс</w:t>
      </w:r>
      <w:r>
        <w:t>т</w:t>
      </w:r>
      <w:r>
        <w:t>вия, препятствующие работе избирательных комиссий;</w:t>
      </w:r>
    </w:p>
    <w:p w:rsidR="004D0EC9" w:rsidRDefault="004D0EC9" w:rsidP="004D0EC9">
      <w:pPr>
        <w:ind w:firstLine="720"/>
        <w:jc w:val="both"/>
      </w:pPr>
      <w:r>
        <w:t>3) расписываться за избирателя, в том числе и по его просьбе, в пол</w:t>
      </w:r>
      <w:r>
        <w:t>у</w:t>
      </w:r>
      <w:r>
        <w:t>чении избирательного бюллетеня, а также заполнять за избирателя, в том числе и по его просьбе, избирательный бюллетень на выборах;</w:t>
      </w:r>
    </w:p>
    <w:p w:rsidR="004D0EC9" w:rsidRDefault="004D0EC9" w:rsidP="004D0EC9">
      <w:pPr>
        <w:ind w:firstLine="720"/>
        <w:jc w:val="both"/>
      </w:pPr>
      <w:r>
        <w:t>4) выдавать избирателям избирательные бюллетени для голосования;</w:t>
      </w:r>
    </w:p>
    <w:p w:rsidR="004D0EC9" w:rsidRDefault="004D0EC9" w:rsidP="004D0EC9">
      <w:pPr>
        <w:ind w:firstLine="720"/>
        <w:jc w:val="both"/>
      </w:pPr>
      <w:r>
        <w:t>5) предпринимать действия, нарушающие тайну голосования;</w:t>
      </w:r>
    </w:p>
    <w:p w:rsidR="004D0EC9" w:rsidRDefault="004D0EC9" w:rsidP="004D0EC9">
      <w:pPr>
        <w:ind w:firstLine="720"/>
        <w:jc w:val="both"/>
      </w:pPr>
      <w:r>
        <w:t>6) принимать непосредственное участие в проводимом членами изб</w:t>
      </w:r>
      <w:r>
        <w:t>и</w:t>
      </w:r>
      <w:r>
        <w:t>рательной комиссии с правом решающего голоса подсчете избирательных бюлл</w:t>
      </w:r>
      <w:r>
        <w:t>е</w:t>
      </w:r>
      <w:r>
        <w:t>теней;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осуществлять подкуп избирателей лично либо с привлечением третьих лиц: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вручать избирателям денежные средства, подарки и иные материал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ные ценности, кроме как за выполнение организационной работы (за сбор подписей избирателей, агитационную работу);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вознаграждение избирателей, выполнявших указанную организационную работу, в зависим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от итогов голосования или обещать произвести такое вознаграждение;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льготную распродажу товаров, бесплатно распространять любые товары, за исключением печатных материалов (в том числе иллюс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рированных) и значков, специально изготовленных для избирательной ка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пании;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услуги безвозмездно или на льготных условиях,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воздействовать на избирателей посредством обещаний передачи им дене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ных средств, ценных бумаг и других материальных благ (в том числе по 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гам голосования), оказания услуг иначе, чем на основании принимаемых в соответствии с законодательством решений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ганов государственной власти, органов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самоуправления;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заниматься благотворительной деятельностью лично, а также с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влечением зарегистрированных после начала избирательной кампании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низаций, учредителями, собственниками, владельцами и (или) членами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управления которых (в организациях, высшим органом управления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рых является собрание, – членами органов, осуществляющих руководство деятельностью этих организаций) являются доверенные лица;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обращаться с просьбами, поручениями к иным физическим и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дическим лицам в период избирательной кампании об осуществлении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творительной деятельности (в том числе от имени доверенного лица);</w:t>
      </w:r>
    </w:p>
    <w:p w:rsidR="004D0EC9" w:rsidRDefault="004D0EC9" w:rsidP="004D0EC9">
      <w:pPr>
        <w:ind w:firstLine="720"/>
        <w:jc w:val="both"/>
      </w:pPr>
      <w:r>
        <w:t>10) обращаться к иным физическим и юридическим лицам с предлож</w:t>
      </w:r>
      <w:r>
        <w:t>е</w:t>
      </w:r>
      <w:r>
        <w:t>ниями об оказании материальной и финансовой помощи или услуг избират</w:t>
      </w:r>
      <w:r>
        <w:t>е</w:t>
      </w:r>
      <w:r>
        <w:t>лям;</w:t>
      </w:r>
    </w:p>
    <w:p w:rsidR="004D0EC9" w:rsidRDefault="004D0EC9" w:rsidP="004D0EC9">
      <w:pPr>
        <w:ind w:firstLine="720"/>
        <w:jc w:val="both"/>
      </w:pPr>
      <w:r>
        <w:lastRenderedPageBreak/>
        <w:t xml:space="preserve">11) осуществлять от имени кандидата в депутаты по </w:t>
      </w:r>
      <w:proofErr w:type="spellStart"/>
      <w:r w:rsidR="00247CC3">
        <w:t>пятимандатному</w:t>
      </w:r>
      <w:proofErr w:type="spellEnd"/>
      <w:r w:rsidR="00247CC3">
        <w:t xml:space="preserve"> </w:t>
      </w:r>
      <w:r>
        <w:t>избирательному округу действия, совершение которых возможно в силу закона исключительно кандидатом.</w:t>
      </w:r>
    </w:p>
    <w:p w:rsidR="004D0EC9" w:rsidRDefault="004D0EC9" w:rsidP="004D0EC9">
      <w:pPr>
        <w:ind w:firstLine="720"/>
        <w:jc w:val="both"/>
      </w:pPr>
      <w:r>
        <w:t xml:space="preserve">5.10. На заседаниях избирательных комиссий вправе присутствовать, как </w:t>
      </w:r>
      <w:proofErr w:type="gramStart"/>
      <w:r>
        <w:t>правило, не более одного</w:t>
      </w:r>
      <w:proofErr w:type="gramEnd"/>
      <w:r>
        <w:t xml:space="preserve"> доверенного лица каждого кандидата в депутаты по </w:t>
      </w:r>
      <w:proofErr w:type="spellStart"/>
      <w:r>
        <w:t>пятимандатному</w:t>
      </w:r>
      <w:proofErr w:type="spellEnd"/>
      <w:r>
        <w:t xml:space="preserve"> избирательному округу.</w:t>
      </w:r>
    </w:p>
    <w:p w:rsidR="004D0EC9" w:rsidRDefault="004D0EC9" w:rsidP="004D0EC9">
      <w:pPr>
        <w:ind w:firstLine="720"/>
        <w:jc w:val="both"/>
      </w:pPr>
      <w:r>
        <w:t xml:space="preserve">5.11. Кандидат по </w:t>
      </w:r>
      <w:proofErr w:type="spellStart"/>
      <w:r>
        <w:t>пятимандатному</w:t>
      </w:r>
      <w:proofErr w:type="spellEnd"/>
      <w:r>
        <w:t xml:space="preserve"> избирательному округу назначивший доверенных лиц, вправе в любое время отозвать их, при этом указанные лица направляют в изб</w:t>
      </w:r>
      <w:r>
        <w:t>и</w:t>
      </w:r>
      <w:r>
        <w:t xml:space="preserve">рательную комиссию  письменное уведомление об отзыве доверенного лица (доверенных лиц). </w:t>
      </w:r>
    </w:p>
    <w:p w:rsidR="004D0EC9" w:rsidRDefault="004D0EC9" w:rsidP="004D0EC9">
      <w:pPr>
        <w:ind w:firstLine="720"/>
        <w:jc w:val="both"/>
      </w:pPr>
      <w:r>
        <w:t>Избирательная комиссия на основании обращения кандидата своим решением аннулирует выда</w:t>
      </w:r>
      <w:r>
        <w:t>н</w:t>
      </w:r>
      <w:r>
        <w:t>ное отозванному доверенному лицу (доверенным лицам) удостоверение, о чем незамедлительно информирует нижестоящие и</w:t>
      </w:r>
      <w:r>
        <w:t>з</w:t>
      </w:r>
      <w:r>
        <w:t xml:space="preserve">бирательные комиссии, а также отозванное доверенное лицо (доверенных лиц).  </w:t>
      </w:r>
    </w:p>
    <w:p w:rsidR="004D0EC9" w:rsidRDefault="004D0EC9" w:rsidP="004D0EC9">
      <w:pPr>
        <w:pStyle w:val="a8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5.12. </w:t>
      </w:r>
      <w:proofErr w:type="gramStart"/>
      <w:r>
        <w:rPr>
          <w:szCs w:val="28"/>
        </w:rPr>
        <w:t>Кандидат в депутаты вправе по установленной пунктом 5.3 настоящего Порядка процедуре назначить новое доверенное лицо (доверенных лиц) взамен отозванного (отозва</w:t>
      </w:r>
      <w:r>
        <w:rPr>
          <w:szCs w:val="28"/>
        </w:rPr>
        <w:t>н</w:t>
      </w:r>
      <w:r>
        <w:rPr>
          <w:szCs w:val="28"/>
        </w:rPr>
        <w:t>ных).</w:t>
      </w:r>
      <w:proofErr w:type="gramEnd"/>
    </w:p>
    <w:p w:rsidR="004D0EC9" w:rsidRDefault="004D0EC9" w:rsidP="004D0EC9">
      <w:pPr>
        <w:pStyle w:val="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5.13. Полномочия доверенных лиц прекращаются со дня опубликов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общих данных о результатах выборов или с момента досрочного выб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тия кандидата в депутаты. </w:t>
      </w:r>
    </w:p>
    <w:p w:rsidR="004D0EC9" w:rsidRDefault="004D0EC9" w:rsidP="004D0EC9">
      <w:pPr>
        <w:pStyle w:val="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4D0EC9" w:rsidRDefault="004D0EC9" w:rsidP="00247CC3">
      <w:pPr>
        <w:pStyle w:val="20"/>
        <w:spacing w:after="0" w:line="240" w:lineRule="auto"/>
        <w:rPr>
          <w:b/>
        </w:rPr>
      </w:pPr>
      <w:r>
        <w:rPr>
          <w:b/>
        </w:rPr>
        <w:t>6. Уполномоченные представители избирательных объединений, кандидатов на выборах</w:t>
      </w:r>
    </w:p>
    <w:p w:rsidR="004D0EC9" w:rsidRDefault="004D0EC9" w:rsidP="00247CC3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Избирательное объединение, выдвинувшее список кандидатов в депутаты по </w:t>
      </w:r>
      <w:proofErr w:type="spellStart"/>
      <w:r>
        <w:rPr>
          <w:rFonts w:ascii="Times New Roman" w:hAnsi="Times New Roman"/>
          <w:sz w:val="28"/>
          <w:szCs w:val="28"/>
        </w:rPr>
        <w:t>пятимандатным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избирательным округам, назначает своих представителей, уполномоченных представлять избирательное объединение по всем вопросам, связанным с участием избирательного объединения в выборах.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Уполномоченные представители избирательного объединения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значаются решением съезда (конференции, общего собрания) избирательного объединения, либо решением органа, уполномоченного на то съездом (ко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ференцией, общим собранием) избирательного объединения. Указанное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шение представляется в </w:t>
      </w:r>
      <w:proofErr w:type="spellStart"/>
      <w:r w:rsidR="00247CC3">
        <w:rPr>
          <w:rFonts w:ascii="Times New Roman" w:hAnsi="Times New Roman"/>
          <w:sz w:val="28"/>
          <w:szCs w:val="28"/>
        </w:rPr>
        <w:t>Кировградскую</w:t>
      </w:r>
      <w:proofErr w:type="spellEnd"/>
      <w:r w:rsidR="00247CC3">
        <w:rPr>
          <w:rFonts w:ascii="Times New Roman" w:hAnsi="Times New Roman"/>
          <w:sz w:val="28"/>
          <w:szCs w:val="28"/>
        </w:rPr>
        <w:t xml:space="preserve"> городскую </w:t>
      </w:r>
      <w:r>
        <w:rPr>
          <w:rFonts w:ascii="Times New Roman" w:hAnsi="Times New Roman"/>
          <w:sz w:val="28"/>
          <w:szCs w:val="28"/>
        </w:rPr>
        <w:t>территориальную избирательную комиссию при выдвижении избирательного объединения.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Кандидат в</w:t>
      </w:r>
      <w:r>
        <w:rPr>
          <w:rFonts w:ascii="Times New Roman" w:hAnsi="Times New Roman"/>
          <w:sz w:val="28"/>
          <w:szCs w:val="28"/>
        </w:rPr>
        <w:t xml:space="preserve"> депутаты по </w:t>
      </w:r>
      <w:proofErr w:type="spellStart"/>
      <w:r>
        <w:rPr>
          <w:rFonts w:ascii="Times New Roman" w:hAnsi="Times New Roman"/>
          <w:sz w:val="28"/>
          <w:szCs w:val="28"/>
        </w:rPr>
        <w:t>пятимандатным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избирательным округам вправе назначить уполномоченных представителей по финансовым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сам.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Срок полномочий уполномоченного представителя избирательного объединения начинается со дня их назначения и истекает с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мента опубликования (обнародования) общих данных о результатах выборов, а при досрочном выбытии списка кандидатов с выборов (в случае отзыва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бирательным объединением списка кандидатов, отказа в </w:t>
      </w:r>
      <w:proofErr w:type="gramStart"/>
      <w:r>
        <w:rPr>
          <w:rFonts w:ascii="Times New Roman" w:hAnsi="Times New Roman"/>
          <w:sz w:val="28"/>
          <w:szCs w:val="28"/>
        </w:rPr>
        <w:t>заверении списка</w:t>
      </w:r>
      <w:proofErr w:type="gramEnd"/>
      <w:r>
        <w:rPr>
          <w:rFonts w:ascii="Times New Roman" w:hAnsi="Times New Roman"/>
          <w:sz w:val="28"/>
          <w:szCs w:val="28"/>
        </w:rPr>
        <w:t xml:space="preserve"> кандидатов)– с момента такого выбытия.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Избирательное объединение по решению уполномоченного на то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 вправе в любое время прекратить полномочия уполномоченного предст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вителя, письменно известив его об этом и направив копию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соответствующего решения в </w:t>
      </w:r>
      <w:proofErr w:type="spellStart"/>
      <w:r w:rsidR="00247CC3">
        <w:rPr>
          <w:rFonts w:ascii="Times New Roman" w:hAnsi="Times New Roman"/>
          <w:sz w:val="28"/>
          <w:szCs w:val="28"/>
        </w:rPr>
        <w:t>Кировградскую</w:t>
      </w:r>
      <w:proofErr w:type="spellEnd"/>
      <w:r w:rsidR="00247CC3">
        <w:rPr>
          <w:rFonts w:ascii="Times New Roman" w:hAnsi="Times New Roman"/>
          <w:sz w:val="28"/>
          <w:szCs w:val="28"/>
        </w:rPr>
        <w:t xml:space="preserve"> городскую </w:t>
      </w:r>
      <w:r>
        <w:rPr>
          <w:rFonts w:ascii="Times New Roman" w:hAnsi="Times New Roman"/>
          <w:sz w:val="28"/>
          <w:szCs w:val="28"/>
        </w:rPr>
        <w:t>территориальную изб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рательную комиссию. </w:t>
      </w:r>
    </w:p>
    <w:p w:rsidR="004D0EC9" w:rsidRDefault="004D0EC9" w:rsidP="004D0EC9">
      <w:pPr>
        <w:pStyle w:val="ConsPlusNormal"/>
        <w:ind w:firstLine="708"/>
        <w:jc w:val="both"/>
      </w:pPr>
      <w:r>
        <w:t>6.5. Уполномоченные представители по финансовым вопросам канд</w:t>
      </w:r>
      <w:r>
        <w:t>и</w:t>
      </w:r>
      <w:r>
        <w:t xml:space="preserve">датов, выдвинутых по </w:t>
      </w:r>
      <w:proofErr w:type="spellStart"/>
      <w:r>
        <w:t>пятимандатным</w:t>
      </w:r>
      <w:proofErr w:type="spellEnd"/>
      <w:r>
        <w:t xml:space="preserve"> избирательным округам, регистрируются </w:t>
      </w:r>
      <w:proofErr w:type="spellStart"/>
      <w:r w:rsidR="00247CC3">
        <w:t>Кировградской</w:t>
      </w:r>
      <w:proofErr w:type="spellEnd"/>
      <w:r w:rsidR="00247CC3">
        <w:t xml:space="preserve"> городской </w:t>
      </w:r>
      <w:r>
        <w:t>ТИК, на осн</w:t>
      </w:r>
      <w:r>
        <w:t>о</w:t>
      </w:r>
      <w:r>
        <w:t>вании представления кандидата, письменного заявления лица о согласии быть уполномоченным представителем по финансовым вопросам и при н</w:t>
      </w:r>
      <w:r>
        <w:t>а</w:t>
      </w:r>
      <w:r>
        <w:t>личии нотариально удостоверенной доверенности, выданной кандидатом уполномоченному представителю, на ближайшем заседании избирательной комиссии после представления ка</w:t>
      </w:r>
      <w:r>
        <w:t>н</w:t>
      </w:r>
      <w:r>
        <w:t>дидатом указанных документов.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регистрации уполномоченных представителей кандидатов по финансовым вопросам определяется Федеральным законом, Кодексом и соответствующим постановлением Избирательной комиссии Свердловской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ласти, регулирующим порядок открытия, ведения и закрытия специальных избир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счетов, формирования и расходования средств избирательных фондов кандидатов и избирательных объединений на выборах в органы местного самоуправления.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proofErr w:type="gramStart"/>
      <w:r>
        <w:rPr>
          <w:rFonts w:ascii="Times New Roman" w:hAnsi="Times New Roman"/>
          <w:sz w:val="28"/>
          <w:szCs w:val="28"/>
        </w:rPr>
        <w:t>Уполномоченные представители избирательных объединений, замещающие государственные или муниципальные должности, а также являющиеся государственными или муниципальными служащими, либо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ляющиеся  членами органов управления организаций независимо от формы  собственности (в организациях, высшим органом управления которых 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собрание, - членами органов, осуществляющих руководство 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 этих организаций), за исключением политических партий, в период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бирательной кампании не вправе использовать преимущества своего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ностного или служебного положения в 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выдвижения и (или) избрания кандидатов.</w:t>
      </w:r>
    </w:p>
    <w:p w:rsidR="004D0EC9" w:rsidRDefault="004D0EC9" w:rsidP="004D0EC9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Срок полномочий уполномоченных представителей по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вопросам кандидатов в депутаты начинается со дня их регистрации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текает со дня представления в </w:t>
      </w:r>
      <w:proofErr w:type="spellStart"/>
      <w:r w:rsidR="00637069">
        <w:rPr>
          <w:sz w:val="28"/>
          <w:szCs w:val="28"/>
        </w:rPr>
        <w:t>Кировградскую</w:t>
      </w:r>
      <w:proofErr w:type="spellEnd"/>
      <w:r w:rsidR="00637069">
        <w:rPr>
          <w:sz w:val="28"/>
          <w:szCs w:val="28"/>
        </w:rPr>
        <w:t xml:space="preserve"> городскую </w:t>
      </w:r>
      <w:r>
        <w:rPr>
          <w:sz w:val="28"/>
          <w:szCs w:val="28"/>
        </w:rPr>
        <w:t>территориальную избирательную комиссию  итогов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финансового отчета о поступлении и расходовании средств избирательн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фонда кандидата. </w:t>
      </w:r>
    </w:p>
    <w:p w:rsidR="004D0EC9" w:rsidRDefault="004D0EC9" w:rsidP="004D0EC9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Кандидат в депутаты вправе в любое время отозвать (прекратить полномочия) уполномоченного представителя по финансовым вопросам, письменно известив об этом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комиссию.</w:t>
      </w:r>
    </w:p>
    <w:p w:rsidR="004D0EC9" w:rsidRDefault="004D0EC9" w:rsidP="004D0EC9">
      <w:pPr>
        <w:ind w:firstLine="720"/>
        <w:jc w:val="both"/>
      </w:pPr>
      <w:r>
        <w:t>6.8. Уполномоченные представители по финансовым вопросам не вправе осуществлять от кандидата де</w:t>
      </w:r>
      <w:r>
        <w:t>й</w:t>
      </w:r>
      <w:r>
        <w:t>ствия, совершение которых возможно в силу закона исключите</w:t>
      </w:r>
      <w:r w:rsidR="00637069">
        <w:t>льно соответствующим кандидатом, иным  уполномоченными представителями.</w:t>
      </w:r>
    </w:p>
    <w:p w:rsidR="004D0EC9" w:rsidRDefault="004D0EC9" w:rsidP="004D0EC9">
      <w:pPr>
        <w:ind w:firstLine="720"/>
        <w:jc w:val="both"/>
      </w:pPr>
      <w:r>
        <w:t>6.9.  Уполномоченные представители по финансовым вопросам вправе присутствовать без дополнительного разрешения на заседаниях избирател</w:t>
      </w:r>
      <w:r>
        <w:t>ь</w:t>
      </w:r>
      <w:r>
        <w:t>ной комиссии, осуществившей регистрацию кандидата (за исключением сл</w:t>
      </w:r>
      <w:r>
        <w:t>у</w:t>
      </w:r>
      <w:r>
        <w:t>чая, когда на заседании соответствующей комиссии уже присутствует сам кандидат либо его доверенное лицо)  и нижестоящих избирательных коми</w:t>
      </w:r>
      <w:r>
        <w:t>с</w:t>
      </w:r>
      <w:r>
        <w:t>сий.</w:t>
      </w:r>
    </w:p>
    <w:p w:rsidR="004D0EC9" w:rsidRDefault="004D0EC9" w:rsidP="004D0EC9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6.10. Уполномоченные представители по финансовым вопросам кандидатов обязаны соблюдать запреты и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ничения при ведении </w:t>
      </w:r>
      <w:r>
        <w:rPr>
          <w:sz w:val="28"/>
          <w:szCs w:val="28"/>
        </w:rPr>
        <w:lastRenderedPageBreak/>
        <w:t>определенных видов деятельности,  установленные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конодательством о выборах. 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D0EC9" w:rsidRDefault="004D0EC9" w:rsidP="004D0EC9">
      <w:r>
        <w:rPr>
          <w:b/>
        </w:rPr>
        <w:t>7. Члены избирательных комиссий с правом совещательного гол</w:t>
      </w:r>
      <w:r>
        <w:rPr>
          <w:b/>
        </w:rPr>
        <w:t>о</w:t>
      </w:r>
      <w:r>
        <w:rPr>
          <w:b/>
        </w:rPr>
        <w:t>са</w:t>
      </w:r>
    </w:p>
    <w:p w:rsidR="004D0EC9" w:rsidRDefault="004D0EC9" w:rsidP="004D0EC9">
      <w:pPr>
        <w:pStyle w:val="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/>
          <w:sz w:val="28"/>
          <w:szCs w:val="28"/>
        </w:rPr>
        <w:t>Со дня представления документов для регистрации кандидат в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ты по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вправе назначить в </w:t>
      </w:r>
      <w:proofErr w:type="spellStart"/>
      <w:r w:rsidR="00637069">
        <w:rPr>
          <w:rFonts w:ascii="Times New Roman" w:hAnsi="Times New Roman"/>
          <w:sz w:val="28"/>
          <w:szCs w:val="28"/>
        </w:rPr>
        <w:t>Кировградскую</w:t>
      </w:r>
      <w:proofErr w:type="spellEnd"/>
      <w:r w:rsidR="00637069">
        <w:rPr>
          <w:rFonts w:ascii="Times New Roman" w:hAnsi="Times New Roman"/>
          <w:sz w:val="28"/>
          <w:szCs w:val="28"/>
        </w:rPr>
        <w:t xml:space="preserve"> городскую </w:t>
      </w:r>
      <w:r>
        <w:rPr>
          <w:rFonts w:ascii="Times New Roman" w:hAnsi="Times New Roman"/>
          <w:sz w:val="28"/>
          <w:szCs w:val="28"/>
        </w:rPr>
        <w:t>территориальную избирательную комиссию одного члена этой избирательной комиссии с правом совещател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голоса, а в случае регистрации кандидатом в депутаты – по одному члену избир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тельной комиссии с правом совещательного голоса в каждую нижестоящую избирательную комиссию.  </w:t>
      </w:r>
      <w:proofErr w:type="gramEnd"/>
    </w:p>
    <w:p w:rsidR="004D0EC9" w:rsidRDefault="004D0EC9" w:rsidP="004D0EC9">
      <w:pPr>
        <w:ind w:firstLine="720"/>
        <w:jc w:val="both"/>
      </w:pPr>
      <w:r>
        <w:t xml:space="preserve">Избирательное объединение, выдвинувшее зарегистрированного кандидата в депутаты, вправе также назначить в </w:t>
      </w:r>
      <w:proofErr w:type="spellStart"/>
      <w:r w:rsidR="00637069">
        <w:t>Кировградскую</w:t>
      </w:r>
      <w:proofErr w:type="spellEnd"/>
      <w:r w:rsidR="00637069">
        <w:t xml:space="preserve"> городскую </w:t>
      </w:r>
      <w:r>
        <w:t>территориальную избирательную комиссию одного члена этой комиссии с правом совещательного голоса.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Каждое избирательное объединение может назначить в избир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тельную комиссию не более одного члена избирательной комиссии с правом совещательного голоса.</w:t>
      </w:r>
    </w:p>
    <w:p w:rsidR="004D0EC9" w:rsidRDefault="004D0EC9" w:rsidP="004D0EC9">
      <w:pPr>
        <w:pStyle w:val="ConsPlusNormal"/>
        <w:ind w:firstLine="708"/>
        <w:jc w:val="both"/>
      </w:pPr>
      <w:r>
        <w:t xml:space="preserve">7.3. </w:t>
      </w:r>
      <w:proofErr w:type="gramStart"/>
      <w:r>
        <w:t>Членами избирательных комиссий с правом совещательного голоса не могут быть назначены лица, не имеющие гражданства Российской Фед</w:t>
      </w:r>
      <w:r>
        <w:t>е</w:t>
      </w:r>
      <w:r>
        <w:t>рации, а также граждане Российской Федерации, имеющие гражданство ин</w:t>
      </w:r>
      <w:r>
        <w:t>о</w:t>
      </w:r>
      <w:r>
        <w:t>странного государства либо вид на жительство или иной документ, подтве</w:t>
      </w:r>
      <w:r>
        <w:t>р</w:t>
      </w:r>
      <w:r>
        <w:t>ждающий право на постоянное проживание гражданина Российской Федер</w:t>
      </w:r>
      <w:r>
        <w:t>а</w:t>
      </w:r>
      <w:r>
        <w:t>ции на территории иностранного государства, граждане Российской Федер</w:t>
      </w:r>
      <w:r>
        <w:t>а</w:t>
      </w:r>
      <w:r>
        <w:t>ции, не достигшие возраста 18 лет, депутаты законодательных (представ</w:t>
      </w:r>
      <w:r>
        <w:t>и</w:t>
      </w:r>
      <w:r>
        <w:t>тельных) органов государственной власти, органов</w:t>
      </w:r>
      <w:proofErr w:type="gramEnd"/>
      <w:r>
        <w:t xml:space="preserve"> </w:t>
      </w:r>
      <w:proofErr w:type="gramStart"/>
      <w:r>
        <w:t>местного самоуправл</w:t>
      </w:r>
      <w:r>
        <w:t>е</w:t>
      </w:r>
      <w:r>
        <w:t>ния, выборные должностные лица, а также главы местных администраций, судьи (за исключением судей, находящихся в отставке), прокуроры, граждане Российской Федерации, признанные решением суда, вступившим в законную силу, недееспособными, ограниченно дееспособными, члены Совета Фед</w:t>
      </w:r>
      <w:r>
        <w:t>е</w:t>
      </w:r>
      <w:r>
        <w:t>рации Федерального Собрания Российской Федер</w:t>
      </w:r>
      <w:r>
        <w:t>а</w:t>
      </w:r>
      <w:r>
        <w:t>ции, работники аппаратов избирательных комиссий, доверенные лица кандидатов, избирательных об</w:t>
      </w:r>
      <w:r>
        <w:t>ъ</w:t>
      </w:r>
      <w:r>
        <w:t>единений, лица, имеющие неснятую и непогашенную судимость, а также лица, подвергнутые в судебном порядке</w:t>
      </w:r>
      <w:proofErr w:type="gramEnd"/>
      <w:r>
        <w:t xml:space="preserve">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наказания, а также лица, замещающие командные должности в воинских частях, военных организациях и учрежден</w:t>
      </w:r>
      <w:r>
        <w:t>и</w:t>
      </w:r>
      <w:r>
        <w:t>ях.</w:t>
      </w:r>
    </w:p>
    <w:p w:rsidR="004D0EC9" w:rsidRDefault="004D0EC9" w:rsidP="004D0EC9">
      <w:pPr>
        <w:ind w:firstLine="720"/>
        <w:jc w:val="both"/>
      </w:pPr>
      <w:r>
        <w:t xml:space="preserve">7.4. </w:t>
      </w:r>
      <w:proofErr w:type="gramStart"/>
      <w:r>
        <w:t xml:space="preserve">Избирательное объединение для назначения члена избирательной комиссии с правом совещательного голоса представляет в </w:t>
      </w:r>
      <w:proofErr w:type="spellStart"/>
      <w:r w:rsidR="00637069">
        <w:t>Кировградскую</w:t>
      </w:r>
      <w:proofErr w:type="spellEnd"/>
      <w:r w:rsidR="00637069">
        <w:t xml:space="preserve"> городскую </w:t>
      </w:r>
      <w:r>
        <w:t>территориальную избирательную комиссию решение уполномоченного органа  избирател</w:t>
      </w:r>
      <w:r>
        <w:t>ь</w:t>
      </w:r>
      <w:r>
        <w:t xml:space="preserve">ного объединения (согласно уставу партии, решению конференции (общего собрания), выдвинувшего список кандидатов, о назначении члена избирательной комиссии с правом </w:t>
      </w:r>
      <w:r>
        <w:lastRenderedPageBreak/>
        <w:t>совещательного голоса, по</w:t>
      </w:r>
      <w:r>
        <w:t>д</w:t>
      </w:r>
      <w:r>
        <w:t>писанное уполномоченным представителем избирательного объединения.</w:t>
      </w:r>
      <w:proofErr w:type="gramEnd"/>
    </w:p>
    <w:p w:rsidR="004D0EC9" w:rsidRDefault="004D0EC9" w:rsidP="004D0EC9">
      <w:pPr>
        <w:ind w:firstLine="720"/>
        <w:jc w:val="both"/>
      </w:pPr>
      <w:r>
        <w:t xml:space="preserve"> Кандидат в депутаты по </w:t>
      </w:r>
      <w:proofErr w:type="spellStart"/>
      <w:r>
        <w:t>пятимандатному</w:t>
      </w:r>
      <w:proofErr w:type="spellEnd"/>
      <w:r>
        <w:t xml:space="preserve"> избирательному округу для назначения члена избирательной комиссии с правом совещательного голоса представляет в избирательную комиссию зая</w:t>
      </w:r>
      <w:r>
        <w:t>в</w:t>
      </w:r>
      <w:r>
        <w:t>ление.</w:t>
      </w:r>
    </w:p>
    <w:p w:rsidR="004D0EC9" w:rsidRDefault="004D0EC9" w:rsidP="004D0EC9">
      <w:pPr>
        <w:ind w:firstLine="720"/>
        <w:jc w:val="both"/>
      </w:pPr>
      <w:r>
        <w:t>В документах кандидата и избирательного объединения о назначении члена избирательной комиссии с правом совещательного голоса указывается фамилия, имя, отчество, дата рождения, серия и номер паспорта или зам</w:t>
      </w:r>
      <w:r>
        <w:t>е</w:t>
      </w:r>
      <w:r>
        <w:t>няющего документа, адрес места жительства, место работы и занимаемая должность (род занятий), номер телефона лица, назначаемого членом изб</w:t>
      </w:r>
      <w:r>
        <w:t>и</w:t>
      </w:r>
      <w:r>
        <w:t>рательной комиссии с правом совещательного голоса.</w:t>
      </w:r>
    </w:p>
    <w:p w:rsidR="004D0EC9" w:rsidRDefault="004D0EC9" w:rsidP="004D0EC9">
      <w:pPr>
        <w:ind w:firstLine="720"/>
        <w:jc w:val="both"/>
      </w:pPr>
      <w:r>
        <w:t>Вместе с указанными документами кандидата, избирательного объед</w:t>
      </w:r>
      <w:r>
        <w:t>и</w:t>
      </w:r>
      <w:r>
        <w:t>нения в комиссию также предоставляется заявление лица, назначаемого чл</w:t>
      </w:r>
      <w:r>
        <w:t>е</w:t>
      </w:r>
      <w:r>
        <w:t>ном комиссии с правом совещательного голоса, о согласии исполнять полн</w:t>
      </w:r>
      <w:r>
        <w:t>о</w:t>
      </w:r>
      <w:r>
        <w:t>мочия члена соответствующей избирательной комиссии с правом совещ</w:t>
      </w:r>
      <w:r>
        <w:t>а</w:t>
      </w:r>
      <w:r>
        <w:t>тельного голоса.</w:t>
      </w:r>
    </w:p>
    <w:p w:rsidR="004D0EC9" w:rsidRDefault="004D0EC9" w:rsidP="004D0EC9">
      <w:pPr>
        <w:ind w:firstLine="720"/>
        <w:jc w:val="both"/>
      </w:pPr>
      <w:r>
        <w:t>7.5. Член избирательной комиссии с правом совещательного голоса вправе осуществлять предоставленные ему Федеральным законом и Коде</w:t>
      </w:r>
      <w:r>
        <w:t>к</w:t>
      </w:r>
      <w:r>
        <w:t>сом полномочия с момента получения соответствующей избирательной комиссией заявления кандидата, решения изб</w:t>
      </w:r>
      <w:r>
        <w:t>и</w:t>
      </w:r>
      <w:r>
        <w:t xml:space="preserve">рательного объединения.  </w:t>
      </w:r>
    </w:p>
    <w:p w:rsidR="004D0EC9" w:rsidRDefault="004D0EC9" w:rsidP="004D0EC9">
      <w:pPr>
        <w:ind w:firstLine="720"/>
        <w:jc w:val="both"/>
        <w:rPr>
          <w:u w:val="single"/>
        </w:rPr>
      </w:pPr>
      <w:r>
        <w:t>7.6. Территориальная избирательная комиссия и участковые избирательные комиссии выдают членам указанных комиссии с правом совещательного голоса уд</w:t>
      </w:r>
      <w:r>
        <w:t>о</w:t>
      </w:r>
      <w:r>
        <w:t>стоверения, форма которых устанавливается</w:t>
      </w:r>
      <w:r w:rsidR="007D4EB9">
        <w:t xml:space="preserve"> </w:t>
      </w:r>
      <w:proofErr w:type="spellStart"/>
      <w:r w:rsidR="007D4EB9">
        <w:t>Кировградской</w:t>
      </w:r>
      <w:proofErr w:type="spellEnd"/>
      <w:r w:rsidR="007D4EB9">
        <w:t xml:space="preserve"> городской территориальной избирательной комиссией</w:t>
      </w:r>
      <w:r>
        <w:t>.</w:t>
      </w:r>
    </w:p>
    <w:p w:rsidR="004D0EC9" w:rsidRDefault="004D0EC9" w:rsidP="004D0EC9">
      <w:pPr>
        <w:pStyle w:val="ConsPlusNormal"/>
        <w:ind w:firstLine="708"/>
        <w:jc w:val="both"/>
      </w:pPr>
      <w:r>
        <w:t>7.7. Член избирательной комиссии с правом с</w:t>
      </w:r>
      <w:r>
        <w:t>о</w:t>
      </w:r>
      <w:r>
        <w:t>вещательного голоса при осуществлении своих полномочий обязан соблюдать требования законодательства о выборах и регламента соответствующей избирательной комиссии. Член избирательной комиссии с правом совещательного голоса немедленно отстраняется от работы комиссии, если он нарушает закон о выб</w:t>
      </w:r>
      <w:r>
        <w:t>о</w:t>
      </w:r>
      <w:r>
        <w:t>рах и факт такого нарушения установлен в судебном порядке. Исполнение соответствующего судебного решения обеспечивают правоохранительные орг</w:t>
      </w:r>
      <w:r>
        <w:t>а</w:t>
      </w:r>
      <w:r>
        <w:t>ны.</w:t>
      </w:r>
    </w:p>
    <w:p w:rsidR="004D0EC9" w:rsidRDefault="004D0EC9" w:rsidP="004D0EC9">
      <w:pPr>
        <w:ind w:firstLine="720"/>
        <w:jc w:val="both"/>
      </w:pPr>
      <w:r>
        <w:t>7.8. Член избирательной комиссии с правом совещательного гол</w:t>
      </w:r>
      <w:r>
        <w:t>о</w:t>
      </w:r>
      <w:r>
        <w:t>са: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заблаговременно, в соответствии с регламентом избирательной комиссии, извещается о заседаниях соответствующей избирательной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вправе выступать на заседании избирательной комиссии, вносить предложения по вопросам, отнесенным к компетенции соответствующей избирательной комиссии, и требовать проведения по данным вопросам голос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вправе задавать другим участникам заседания избирательной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вопросы в соответствии с повесткой дня и получать на них ответы по существу;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вправе знакомиться с документами и материалами (в том числе со списками избирателей, с подписными листами, финансовыми отчетами ка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дидатов, избирательных объединений, избирательными бюллетенями), неп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средственно связанными с выборами, включая документы и материалы, </w:t>
      </w:r>
      <w:r>
        <w:rPr>
          <w:rFonts w:ascii="Times New Roman" w:hAnsi="Times New Roman"/>
          <w:sz w:val="28"/>
          <w:szCs w:val="28"/>
        </w:rPr>
        <w:lastRenderedPageBreak/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ходящиеся на машиночитаемых носителях, соответствующей и нижестоящих избирательных комиссий и получать копии этих документов и материалов (за исключением избирательных бюллетеней, открепительных удостоверений, списков избирателей, подписных листов, иных документов и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материалов, содержащих конфиденциальную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формацию, отнесенную к таковой в порядке, установленном федеральным законом), требовать </w:t>
      </w:r>
      <w:proofErr w:type="gramStart"/>
      <w:r>
        <w:rPr>
          <w:rFonts w:ascii="Times New Roman" w:hAnsi="Times New Roman"/>
          <w:sz w:val="28"/>
          <w:szCs w:val="28"/>
        </w:rPr>
        <w:t>заверения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указанных копий;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вправе удостовериться в правильности подсчета по спискам избир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телей числа лиц, принявших участие в голосовании, в правильности сорт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ровки избират</w:t>
      </w:r>
      <w:r w:rsidR="007D4EB9">
        <w:rPr>
          <w:rFonts w:ascii="Times New Roman" w:hAnsi="Times New Roman"/>
          <w:sz w:val="28"/>
          <w:szCs w:val="28"/>
        </w:rPr>
        <w:t>ельных бюллетеней по кандидатам</w:t>
      </w:r>
      <w:r>
        <w:rPr>
          <w:rFonts w:ascii="Times New Roman" w:hAnsi="Times New Roman"/>
          <w:sz w:val="28"/>
          <w:szCs w:val="28"/>
        </w:rPr>
        <w:t>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вправе обжаловать действия (бездействие) избирательной комиссии, нарушающие их права, в соответствующую вышестоящую избирательную комиссию или в суд;</w:t>
      </w:r>
    </w:p>
    <w:p w:rsidR="004D0EC9" w:rsidRDefault="004D0EC9" w:rsidP="004D0EC9">
      <w:pPr>
        <w:ind w:firstLine="720"/>
        <w:jc w:val="both"/>
      </w:pPr>
      <w:r>
        <w:t>7) вправе осуществлять иные права, предусмотренные Федеральным законом, Кодексом.</w:t>
      </w:r>
    </w:p>
    <w:p w:rsidR="004D0EC9" w:rsidRDefault="004D0EC9" w:rsidP="004D0EC9">
      <w:pPr>
        <w:ind w:firstLine="720"/>
        <w:jc w:val="both"/>
      </w:pPr>
      <w:r>
        <w:t>7.9. Члены избирательных комиссий с правом совещательного голоса могут входить в состав рабочих групп, образованных соответствующей изб</w:t>
      </w:r>
      <w:r>
        <w:t>и</w:t>
      </w:r>
      <w:r>
        <w:t>рательной комиссией при реализации ею полномочий по подготовке и проведению выборов с соблюдением ограничений, указанных в пункте 7.10 н</w:t>
      </w:r>
      <w:r>
        <w:t>а</w:t>
      </w:r>
      <w:r>
        <w:t xml:space="preserve">стоящего Порядка. </w:t>
      </w:r>
    </w:p>
    <w:p w:rsidR="004D0EC9" w:rsidRDefault="004D0EC9" w:rsidP="004D0EC9">
      <w:pPr>
        <w:ind w:firstLine="720"/>
        <w:jc w:val="both"/>
      </w:pPr>
      <w:r>
        <w:t>7.10. Члены избирательных комиссий с правом совещательного голоса не вправе: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выдавать и подписывать избирательные бюллетени, открепительные удостоверения;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сортировке, подсчете и погашении избирательных бюллетеней;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составлять протокол об итогах голосования, о результатах выборов;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участвовать в голосовании при принятии решения по вопросу, отн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сенному к компетенции соответствующей избирательной комиссии, и подп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сывать решения избирательной комиссии;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составлять протоколы об административных правонарушениях.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настоящего пункта не могут служить основанием для отк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 члену избирательной комиссии с правом совещательного голоса присутс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вовать при совершении указанных в настоящем пункте действий.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Член избирательной комиссии с правом совещательного голоса в период избирательной кампании не может быть уволен с работы по иници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тиве работодателя или без его согласия переведен на другую работу.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Срок полномочий членов избирательной комиссии, действующей на постоянной основе (включая участковые избирательные комиссии), с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вом совещательного голоса, назначенных кандидатами, которые были избраны, продолжае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до окончания регистрации кандидатов на следующих выборах в тот же орган.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остальных членов избирательных комиссий, действующих на постоянной основе, с правом совещательного голоса прекращ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ются в день окончания соответствующей избирательной кампании. </w:t>
      </w:r>
    </w:p>
    <w:p w:rsidR="004D0EC9" w:rsidRDefault="004D0EC9" w:rsidP="004D0EC9">
      <w:pPr>
        <w:pStyle w:val="ConsPlusNormal"/>
        <w:ind w:firstLine="708"/>
        <w:jc w:val="both"/>
      </w:pPr>
      <w:proofErr w:type="gramStart"/>
      <w:r>
        <w:t>Если кандидату в депутаты отказано в регистрации либо регистрация кандидата в депутаты аннулирована или о</w:t>
      </w:r>
      <w:r>
        <w:t>т</w:t>
      </w:r>
      <w:r>
        <w:t xml:space="preserve">менена, либо кандидат выбыл </w:t>
      </w:r>
      <w:r>
        <w:lastRenderedPageBreak/>
        <w:t>досрочно по иным основаниям</w:t>
      </w:r>
      <w:r>
        <w:rPr>
          <w:b/>
        </w:rPr>
        <w:t xml:space="preserve"> </w:t>
      </w:r>
      <w:r>
        <w:t>полномочия членов избирательной комиссии с правом совещател</w:t>
      </w:r>
      <w:r>
        <w:t>ь</w:t>
      </w:r>
      <w:r>
        <w:t>ного голоса, назначенных таким кандидатом, избирательным объединением, выдвинувшим такого кандидата, прекращаются с</w:t>
      </w:r>
      <w:r>
        <w:t>о</w:t>
      </w:r>
      <w:r>
        <w:t>ответственно со дня отказа в регистрации, ее аннулирования или отмены, а если решение об отказе в регистрации обжаловано в суд, – со</w:t>
      </w:r>
      <w:proofErr w:type="gramEnd"/>
      <w:r>
        <w:t xml:space="preserve"> дня вступления в силу решения суда о законности о</w:t>
      </w:r>
      <w:r>
        <w:t>т</w:t>
      </w:r>
      <w:r>
        <w:t>каза в регистрации</w:t>
      </w:r>
      <w:r>
        <w:rPr>
          <w:b/>
        </w:rPr>
        <w:t xml:space="preserve"> </w:t>
      </w:r>
      <w:r>
        <w:t>либо со дня выбытия кандидата по иным основаниям.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 Член комиссии с правом совещательного голоса в период, на который распространяются его полномочия, обладает установленными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ральным законом, Кодексом правами, связанными с подготовкой и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всех выборов, в проведении которых принимает участие данная избирательная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миссия.</w:t>
      </w:r>
    </w:p>
    <w:p w:rsidR="004D0EC9" w:rsidRDefault="004D0EC9" w:rsidP="004D0EC9">
      <w:pPr>
        <w:ind w:firstLine="720"/>
        <w:jc w:val="both"/>
      </w:pPr>
      <w:r>
        <w:t>7.14. Полномочия члена избирательной комиссии с правом совещ</w:t>
      </w:r>
      <w:r>
        <w:t>а</w:t>
      </w:r>
      <w:r>
        <w:t>тельного голоса могут быть прекращены по решению лица или органа, назначившего данного члена избирательной комиссии, и переданы другому л</w:t>
      </w:r>
      <w:r>
        <w:t>и</w:t>
      </w:r>
      <w:r>
        <w:t>цу. Указанные полномочия могут быть переданы другому лицу в порядке, предусмотренном пун</w:t>
      </w:r>
      <w:r>
        <w:t>к</w:t>
      </w:r>
      <w:r>
        <w:t>том 7.4 настоящего Порядка.</w:t>
      </w:r>
    </w:p>
    <w:p w:rsidR="004D0EC9" w:rsidRDefault="004D0EC9" w:rsidP="004D0EC9">
      <w:pPr>
        <w:pStyle w:val="ConsPlusNormal"/>
        <w:ind w:firstLine="708"/>
        <w:jc w:val="both"/>
      </w:pPr>
      <w:r>
        <w:t>При этом кандидат, изб</w:t>
      </w:r>
      <w:r>
        <w:t>и</w:t>
      </w:r>
      <w:r>
        <w:t>рательное объединение, выдвинувшее список кандидатов, вправе прекращать полномочия члена комиссии с правом совещательного голоса и назначать н</w:t>
      </w:r>
      <w:r>
        <w:t>о</w:t>
      </w:r>
      <w:r>
        <w:t>вого члена комиссии с правом совещательного голоса в отношении одной и той же комиссии не более чем пять раз.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7.15. За кандидатом в депутаты по </w:t>
      </w:r>
      <w:proofErr w:type="spellStart"/>
      <w:r>
        <w:rPr>
          <w:rFonts w:ascii="Times New Roman" w:hAnsi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округу, который был избран, в течение срока полномочий депутатов, сохраняется право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чения членов избирательных комиссий, действующих на постоянной основе, с правом совещательного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лоса, в том числе </w:t>
      </w:r>
      <w:proofErr w:type="gramStart"/>
      <w:r>
        <w:rPr>
          <w:rFonts w:ascii="Times New Roman" w:hAnsi="Times New Roman"/>
          <w:sz w:val="28"/>
          <w:szCs w:val="28"/>
        </w:rPr>
        <w:t>вместо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выбывших.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4D0EC9" w:rsidRDefault="004D0EC9" w:rsidP="004D0EC9">
      <w:pPr>
        <w:rPr>
          <w:b/>
        </w:rPr>
      </w:pPr>
      <w:r>
        <w:rPr>
          <w:b/>
        </w:rPr>
        <w:t>8. Статус наблюдателей на выборах</w:t>
      </w:r>
    </w:p>
    <w:p w:rsidR="004D0EC9" w:rsidRDefault="004D0EC9" w:rsidP="004D0EC9">
      <w:pPr>
        <w:ind w:firstLine="720"/>
        <w:jc w:val="both"/>
        <w:rPr>
          <w:b/>
        </w:rPr>
      </w:pPr>
    </w:p>
    <w:p w:rsidR="007D4EB9" w:rsidRDefault="004D0EC9" w:rsidP="007D4EB9">
      <w:pPr>
        <w:pStyle w:val="af0"/>
        <w:tabs>
          <w:tab w:val="left" w:pos="1440"/>
        </w:tabs>
        <w:ind w:firstLine="708"/>
        <w:jc w:val="both"/>
      </w:pPr>
      <w:r>
        <w:rPr>
          <w:sz w:val="28"/>
          <w:szCs w:val="28"/>
        </w:rPr>
        <w:t xml:space="preserve">8.1. </w:t>
      </w:r>
      <w:r>
        <w:rPr>
          <w:rFonts w:cs="Times New Roman CYR"/>
          <w:sz w:val="28"/>
          <w:szCs w:val="28"/>
        </w:rPr>
        <w:t>Наблюдателем является гражданин Российской Федерации, упо</w:t>
      </w:r>
      <w:r>
        <w:rPr>
          <w:rFonts w:cs="Times New Roman CYR"/>
          <w:sz w:val="28"/>
          <w:szCs w:val="28"/>
        </w:rPr>
        <w:t>л</w:t>
      </w:r>
      <w:r>
        <w:rPr>
          <w:rFonts w:cs="Times New Roman CYR"/>
          <w:sz w:val="28"/>
          <w:szCs w:val="28"/>
        </w:rPr>
        <w:t>номоченный осуществлять наблюдение за проведением голосования, подсч</w:t>
      </w:r>
      <w:r>
        <w:rPr>
          <w:rFonts w:cs="Times New Roman CYR"/>
          <w:sz w:val="28"/>
          <w:szCs w:val="28"/>
        </w:rPr>
        <w:t>е</w:t>
      </w:r>
      <w:r>
        <w:rPr>
          <w:rFonts w:cs="Times New Roman CYR"/>
          <w:sz w:val="28"/>
          <w:szCs w:val="28"/>
        </w:rPr>
        <w:t>том голосов и иной деятельностью избирательной комиссии в период пров</w:t>
      </w:r>
      <w:r>
        <w:rPr>
          <w:rFonts w:cs="Times New Roman CYR"/>
          <w:sz w:val="28"/>
          <w:szCs w:val="28"/>
        </w:rPr>
        <w:t>е</w:t>
      </w:r>
      <w:r>
        <w:rPr>
          <w:rFonts w:cs="Times New Roman CYR"/>
          <w:sz w:val="28"/>
          <w:szCs w:val="28"/>
        </w:rPr>
        <w:t>дения голосования, установления его итогов, определения результатов выб</w:t>
      </w:r>
      <w:r>
        <w:rPr>
          <w:rFonts w:cs="Times New Roman CYR"/>
          <w:sz w:val="28"/>
          <w:szCs w:val="28"/>
        </w:rPr>
        <w:t>о</w:t>
      </w:r>
      <w:r>
        <w:rPr>
          <w:rFonts w:cs="Times New Roman CYR"/>
          <w:sz w:val="28"/>
          <w:szCs w:val="28"/>
        </w:rPr>
        <w:t>ров.</w:t>
      </w:r>
      <w:r w:rsidR="007D4EB9" w:rsidRPr="007D4EB9">
        <w:t xml:space="preserve"> </w:t>
      </w:r>
    </w:p>
    <w:p w:rsidR="007D4EB9" w:rsidRPr="000059B5" w:rsidRDefault="007D4EB9" w:rsidP="007D4EB9">
      <w:pPr>
        <w:pStyle w:val="af0"/>
        <w:tabs>
          <w:tab w:val="left" w:pos="1440"/>
        </w:tabs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9B5">
        <w:rPr>
          <w:rFonts w:ascii="Times New Roman" w:hAnsi="Times New Roman"/>
          <w:sz w:val="28"/>
          <w:szCs w:val="28"/>
        </w:rPr>
        <w:t>Отдельные правовые и организационные вопросы назначения наблюдателей, представления в  территориал</w:t>
      </w:r>
      <w:r w:rsidRPr="000059B5">
        <w:rPr>
          <w:rFonts w:ascii="Times New Roman" w:hAnsi="Times New Roman"/>
          <w:sz w:val="28"/>
          <w:szCs w:val="28"/>
        </w:rPr>
        <w:t>ь</w:t>
      </w:r>
      <w:r w:rsidRPr="000059B5">
        <w:rPr>
          <w:rFonts w:ascii="Times New Roman" w:hAnsi="Times New Roman"/>
          <w:sz w:val="28"/>
          <w:szCs w:val="28"/>
        </w:rPr>
        <w:t>ные избирательные комиссии списков наблюдателей и работы указанных комиссий со списками наблюдателей регулируются постановлением Центральной избирательной комиссии Российской Федерации от 02.09.2016 № 46/463-7 «О Разъяснениях порядка работы со списками наблюдателей, представляемыми в территориальные избирательные комиссии при проведении выборов депутатов Государственной Думы Федерального Собрания Российской Федерации седьмого созыва».</w:t>
      </w:r>
      <w:proofErr w:type="gramEnd"/>
    </w:p>
    <w:p w:rsidR="004D0EC9" w:rsidRDefault="004D0EC9" w:rsidP="004D0EC9">
      <w:pPr>
        <w:ind w:firstLine="720"/>
        <w:jc w:val="both"/>
      </w:pPr>
      <w:r>
        <w:t xml:space="preserve">8.2. Зарегистрированный кандидат в депутаты по </w:t>
      </w:r>
      <w:proofErr w:type="spellStart"/>
      <w:r>
        <w:t>пятимандатному</w:t>
      </w:r>
      <w:proofErr w:type="spellEnd"/>
      <w:r>
        <w:t xml:space="preserve"> избирательному округу, избирательное объединение, выдвинувшее зарегистр</w:t>
      </w:r>
      <w:r>
        <w:t>и</w:t>
      </w:r>
      <w:r>
        <w:t xml:space="preserve">рованного кандидата в депутаты по </w:t>
      </w:r>
      <w:proofErr w:type="spellStart"/>
      <w:r>
        <w:t>пятимандатному</w:t>
      </w:r>
      <w:proofErr w:type="spellEnd"/>
      <w:r>
        <w:t xml:space="preserve"> </w:t>
      </w:r>
      <w:r>
        <w:lastRenderedPageBreak/>
        <w:t>избирательному округу, могут назначить набл</w:t>
      </w:r>
      <w:r>
        <w:t>ю</w:t>
      </w:r>
      <w:r>
        <w:t xml:space="preserve">дателя на каждый избирательный участок соответствующего избирательного округа, а также в избирательную комиссию, осуществившую регистрацию кандидата в депутаты. </w:t>
      </w:r>
    </w:p>
    <w:p w:rsidR="004D0EC9" w:rsidRDefault="004D0EC9" w:rsidP="004D0EC9">
      <w:pPr>
        <w:pStyle w:val="ConsPlusNormal"/>
        <w:ind w:firstLine="708"/>
        <w:jc w:val="both"/>
      </w:pPr>
      <w:r>
        <w:t>Каждый из перечисленных субъектов может назначить не более двух наблюдателей, которые имеют право поочередно осуществлять наблюдение в помещении для голосов</w:t>
      </w:r>
      <w:r>
        <w:t>а</w:t>
      </w:r>
      <w:r>
        <w:t>ния. Одно и то же лицо может быть назначено наблюдателем только в одну комиссию.</w:t>
      </w:r>
    </w:p>
    <w:p w:rsidR="004D0EC9" w:rsidRDefault="004D0EC9" w:rsidP="004D0EC9">
      <w:pPr>
        <w:pStyle w:val="ConsPlusNormal"/>
        <w:ind w:firstLine="540"/>
        <w:jc w:val="both"/>
      </w:pPr>
      <w:r>
        <w:t xml:space="preserve">8.3. </w:t>
      </w:r>
      <w:proofErr w:type="gramStart"/>
      <w:r>
        <w:t>Наблюдателями не могут быть назначены выборные должностные лица, депутаты,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местных администраций, лица, находящиеся в их непосредственном подчинении, судьи, прокуроры, члены и</w:t>
      </w:r>
      <w:r>
        <w:t>з</w:t>
      </w:r>
      <w:r>
        <w:t>бирательных комиссий с правом решающего голоса, за исключением членов комиссий, полномочия которых были приостановлены в соответствии с зак</w:t>
      </w:r>
      <w:r>
        <w:t>о</w:t>
      </w:r>
      <w:r>
        <w:t xml:space="preserve">ном. </w:t>
      </w:r>
      <w:proofErr w:type="gramEnd"/>
    </w:p>
    <w:p w:rsidR="004D0EC9" w:rsidRDefault="004D0EC9" w:rsidP="004D0EC9">
      <w:pPr>
        <w:pStyle w:val="ConsPlusNormal"/>
        <w:ind w:firstLine="540"/>
        <w:jc w:val="both"/>
      </w:pPr>
      <w:r>
        <w:t xml:space="preserve">8.4. </w:t>
      </w:r>
      <w:proofErr w:type="gramStart"/>
      <w:r>
        <w:t>Наблюдатели вправе присутствовать на избирательных участках с момента начала работы участковой комиссии в день голосования, а также в дни досрочного голосования (доступ в помещения для голосования должен быть обеспечен не менее чем за один час до начала голосования) и до получения сообщения о принятии выш</w:t>
      </w:r>
      <w:r>
        <w:t>е</w:t>
      </w:r>
      <w:r>
        <w:t>стоящей избирательной комиссией протокола об итогах голосования, а равно при повторном подсчете голосов избирателей.</w:t>
      </w:r>
      <w:proofErr w:type="gramEnd"/>
      <w:r>
        <w:t xml:space="preserve"> Наблюдатели вправе осуществлять наблюдение как непрерывно, так и в свободно выбираемые ими промежутки времени в течение всего периода наблюдения, им обеспечивается свободный доступ в помещение, где проводятся голосование и подсчет голосов избирателей.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Наблюдатели вправе присутствовать в иных избирательных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сиях при установлении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повторном подсчете голосов изб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рателей.</w:t>
      </w:r>
    </w:p>
    <w:p w:rsidR="004D0EC9" w:rsidRDefault="004D0EC9" w:rsidP="004D0EC9">
      <w:pPr>
        <w:autoSpaceDE w:val="0"/>
        <w:autoSpaceDN w:val="0"/>
        <w:adjustRightInd w:val="0"/>
        <w:ind w:firstLine="720"/>
        <w:jc w:val="both"/>
      </w:pPr>
      <w:r>
        <w:t>8.6. Полномочия наблюдателя должны быть удостоверены в письме</w:t>
      </w:r>
      <w:r>
        <w:t>н</w:t>
      </w:r>
      <w:r>
        <w:t>ном направлении, выданном зарегистрированным кандидатом в депутаты или его дов</w:t>
      </w:r>
      <w:r>
        <w:t>е</w:t>
      </w:r>
      <w:r>
        <w:t>ренным лицом, избирательным объединением, интересы которых предста</w:t>
      </w:r>
      <w:r>
        <w:t>в</w:t>
      </w:r>
      <w:r>
        <w:t>ляет данный наблюдатель (направление от имени избирательного объедин</w:t>
      </w:r>
      <w:r>
        <w:t>е</w:t>
      </w:r>
      <w:r>
        <w:t>ния подписывается уполномоченным представителем избирательного объ</w:t>
      </w:r>
      <w:r>
        <w:t>е</w:t>
      </w:r>
      <w:r>
        <w:t xml:space="preserve">динения). </w:t>
      </w:r>
    </w:p>
    <w:p w:rsidR="004D0EC9" w:rsidRDefault="004D0EC9" w:rsidP="004D0EC9">
      <w:pPr>
        <w:autoSpaceDE w:val="0"/>
        <w:autoSpaceDN w:val="0"/>
        <w:adjustRightInd w:val="0"/>
        <w:ind w:firstLine="720"/>
        <w:jc w:val="both"/>
      </w:pPr>
      <w:r>
        <w:t>В направлении указываются фамилия, имя и отчество наблюдат</w:t>
      </w:r>
      <w:r>
        <w:t>е</w:t>
      </w:r>
      <w:r>
        <w:t>ля, адрес его места жительства, номер избирательного участка, наименование избирательной комиссии, куда наблюдатель направляется, а также делается запись об отсутствии ограничений, предусмотренных пунктом 8.3 настоящ</w:t>
      </w:r>
      <w:r>
        <w:t>е</w:t>
      </w:r>
      <w:r>
        <w:t>го Порядка. Указание каких-либо дополнительных сведений о наблюдателе и проставление печати в случае направления наблюдателя кандидатом, его д</w:t>
      </w:r>
      <w:r>
        <w:t>о</w:t>
      </w:r>
      <w:r>
        <w:t>веренным лицом не требуются. Направление действительно при предъявл</w:t>
      </w:r>
      <w:r>
        <w:t>е</w:t>
      </w:r>
      <w:r>
        <w:t>нии паспорта или документа, заменяющего паспорт гражданина.</w:t>
      </w:r>
    </w:p>
    <w:p w:rsidR="004D0EC9" w:rsidRDefault="004D0EC9" w:rsidP="004D0EC9">
      <w:pPr>
        <w:pStyle w:val="ConsPlusNormal"/>
        <w:ind w:firstLine="708"/>
        <w:jc w:val="both"/>
      </w:pPr>
      <w:r>
        <w:t xml:space="preserve">Избирательное объединение, зарегистрированный кандидат, назначившие наблюдателей в участковые комиссии, не </w:t>
      </w:r>
      <w:proofErr w:type="gramStart"/>
      <w:r>
        <w:t>позднее</w:t>
      </w:r>
      <w:proofErr w:type="gramEnd"/>
      <w:r>
        <w:t xml:space="preserve"> чем за три </w:t>
      </w:r>
      <w:r>
        <w:lastRenderedPageBreak/>
        <w:t>дня до дня голосования представляют список назначенных наблюдателей в Каменскую районную территориальную избирательную комиссию. В данном списке указываются фамилия, имя и отчество каждого наблюдателя, адрес его места жительства, номер избирательного участка, наименование комиссии, куда наблюдатель направляется.</w:t>
      </w:r>
      <w:r w:rsidR="00E33C32">
        <w:t xml:space="preserve"> Также  рекомендуется указывать контактный телефон наблюдателя.</w:t>
      </w:r>
    </w:p>
    <w:p w:rsidR="00E33C32" w:rsidRPr="000059B5" w:rsidRDefault="00E33C32" w:rsidP="00E33C32">
      <w:pPr>
        <w:autoSpaceDE w:val="0"/>
        <w:autoSpaceDN w:val="0"/>
        <w:adjustRightInd w:val="0"/>
        <w:ind w:firstLine="540"/>
        <w:jc w:val="both"/>
      </w:pPr>
      <w:proofErr w:type="gramStart"/>
      <w:r w:rsidRPr="000059B5">
        <w:t>В случае если после представления списка назначенных наблюдателей в территориальную избирательную комиссию наступили обстоятельства, по которым наблюдатель по уважительной причине (болезнь, командировка и др.) не сможет присутствовать в день голосования на избирательном участке, избирательное объединение, кандидат вправе до дня голосования назначить вместо этого наблюдателя другого, письменно уведомив об этом соответствующую территориальную избирательную комиссию.</w:t>
      </w:r>
      <w:proofErr w:type="gramEnd"/>
    </w:p>
    <w:p w:rsidR="004D0EC9" w:rsidRDefault="004D0EC9" w:rsidP="004D0EC9">
      <w:pPr>
        <w:pStyle w:val="ConsPlusNormal"/>
        <w:ind w:firstLine="540"/>
        <w:jc w:val="both"/>
      </w:pPr>
      <w:r>
        <w:t>8.7. Документ, указанный в пункте 8.6 настоящего Порядка, должен быть представлен наблюдателем в комиссию, в которую он назначен, в день, предшествующий дню голосования, либо непосредственно в день голосования.</w:t>
      </w:r>
    </w:p>
    <w:p w:rsidR="004D0EC9" w:rsidRDefault="004D0EC9" w:rsidP="004D0EC9">
      <w:pPr>
        <w:pStyle w:val="ConsPlusNormal"/>
        <w:ind w:firstLine="540"/>
        <w:jc w:val="both"/>
      </w:pPr>
      <w:r>
        <w:t>В участковую комиссию направление может быть представлено только наблюдателем, указанным в списке, предусмотренном пунктом 8.6 настоящ</w:t>
      </w:r>
      <w:r>
        <w:t>е</w:t>
      </w:r>
      <w:r>
        <w:t xml:space="preserve">го раздела. </w:t>
      </w:r>
    </w:p>
    <w:p w:rsidR="004D0EC9" w:rsidRDefault="004D0EC9" w:rsidP="004D0EC9">
      <w:pPr>
        <w:pStyle w:val="ConsPlusNormal"/>
        <w:ind w:firstLine="540"/>
        <w:jc w:val="both"/>
      </w:pPr>
      <w:r>
        <w:t>Установление иных ограничений, касающихся присутствия наблюдателей в помещении для голосования, наблюдения за проведением г</w:t>
      </w:r>
      <w:r>
        <w:t>о</w:t>
      </w:r>
      <w:r>
        <w:t>лосования, подсчетом голосов избирателей, составлением протоколов об итогах голос</w:t>
      </w:r>
      <w:r>
        <w:t>о</w:t>
      </w:r>
      <w:r>
        <w:t>вания, а также выдачи копий этих протоколов, не допускается.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Форма нагрудного знака наблюдателя устанавливается избир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комиссией, организующей выборы.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 Наблюдатели вправе: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знакомиться со списками избирателей, реестром заявлений (обращ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ний) о голосовании вне помещения для голосования;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находиться в помещении для голосования соответствующего изб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рательного участка в день голосования, а также в дни досрочного голосов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в любое время в период, указанный в пункте 8.4 настоящего Порядка;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наблюдать за выдачей избирательных бюллетеней избирателям;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присутствовать при голосовании избирателей вне помещения для голосования;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наблюдать за подсчетом числа граждан, внесенных в списки избир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телей, избирательных бюллетеней, выданных избирателям, погашенных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бирательных бюллетеней;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наблюдать за подсчетом голосов избирателей на избирательном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стке на расстоянии и в условиях, обеспечивающих им обозримость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щихся в избирательных бюллетенях отметок избирателей;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знакомиться с любым заполненным или незаполненным избирател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ным бюллетенем при подсчете голосов избирателей;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наблюдать за составлением избирательной комиссией протокола об итогах голосования и иных документов в период, указанный в пункте 8.4 н</w:t>
      </w:r>
      <w:r>
        <w:rPr>
          <w:rFonts w:ascii="Times New Roman" w:hAnsi="Times New Roman"/>
          <w:sz w:val="28"/>
          <w:szCs w:val="28"/>
        </w:rPr>
        <w:t>а</w:t>
      </w:r>
      <w:r w:rsidR="00E33C32">
        <w:rPr>
          <w:rFonts w:ascii="Times New Roman" w:hAnsi="Times New Roman"/>
          <w:sz w:val="28"/>
          <w:szCs w:val="28"/>
        </w:rPr>
        <w:t>стоящего  П</w:t>
      </w:r>
      <w:r>
        <w:rPr>
          <w:rFonts w:ascii="Times New Roman" w:hAnsi="Times New Roman"/>
          <w:sz w:val="28"/>
          <w:szCs w:val="28"/>
        </w:rPr>
        <w:t>орядка;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 обращаться к председателю участковой избирательной комиссии, а в случае его отсутствия к лицу, его замещающему, с предложениями и замеч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ниями по вопросам организации голосования;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знакомиться с протоколами соответствующих и нижестоящих избирательных комиссий об итогах голосования, 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зультатах выборов и приложенными к ним документами, получать заверенные копии указанных прот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колов;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носить нагрудный знак с обозначением своего статуса и указанием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фамилии, имени и отчества, а также фамилии, имени и отчества зар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гистрированного кандидата или наименования избирательного объединения, направивших наблюдателя в комиссию; 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обжаловать в порядке, установленном Федеральным законом,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 (бездействие) избирательной комиссии в вышестоящую избирательную комиссию или в суд;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присутствовать при повторном подсчете голосов избирателей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ответствующих избирательных комиссиях;</w:t>
      </w:r>
    </w:p>
    <w:p w:rsidR="004D0EC9" w:rsidRDefault="004D0EC9" w:rsidP="004D0EC9">
      <w:pPr>
        <w:pStyle w:val="ConsPlusNormal"/>
        <w:ind w:firstLine="708"/>
        <w:jc w:val="both"/>
      </w:pPr>
      <w:r>
        <w:t>14) производить в помещении для голосования (с того места, которое определено председателем участковой комиссии) фот</w:t>
      </w:r>
      <w:proofErr w:type="gramStart"/>
      <w:r>
        <w:t>о-</w:t>
      </w:r>
      <w:proofErr w:type="gramEnd"/>
      <w:r>
        <w:t xml:space="preserve"> и (или) видеосъемку, предварительно уведомив об этом председателя, заместителя председателя или секретаря участковой комиссии.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8.10. Наблюдатель не вправе: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выдавать избирателям избирательные бюллетени;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расписываться за избирателя, в том числе по его просьбе, в получ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избирательных бюллетеней;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заполнять за избирателя, в том числе по его просьбе, избирательные бюллетени;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предпринимать действия, нарушающие тайну голосования;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принимать непосредственное участие в проводимом членами изб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рательной комиссии с правом решающего голоса подсчете избирательных бюллетеней;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совершать действия, препятствующие работе избирательной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проводить агитацию среди избирателей;</w:t>
      </w:r>
    </w:p>
    <w:p w:rsidR="004D0EC9" w:rsidRDefault="004D0EC9" w:rsidP="004D0EC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участвовать в принятии решений соответствующей избирательной комиссией.</w:t>
      </w:r>
    </w:p>
    <w:p w:rsidR="004D0EC9" w:rsidRDefault="004D0EC9" w:rsidP="004D0EC9">
      <w:pPr>
        <w:pStyle w:val="ConsPlusNormal"/>
        <w:ind w:firstLine="708"/>
        <w:jc w:val="both"/>
      </w:pPr>
      <w:r>
        <w:t>8.11. Наблюдатель немедленно удаляется из помещения для голосов</w:t>
      </w:r>
      <w:r>
        <w:t>а</w:t>
      </w:r>
      <w:r>
        <w:t>ния, если он нарушает закон о выборах и факт такого нарушения установлен в судебном порядке. Исполнение соответствующего судебного решения обеспечивают правоохранительные органы.</w:t>
      </w:r>
    </w:p>
    <w:p w:rsidR="004D0EC9" w:rsidRDefault="004D0EC9" w:rsidP="004D0EC9">
      <w:pPr>
        <w:pStyle w:val="ConsNormal"/>
        <w:widowControl/>
        <w:jc w:val="both"/>
      </w:pPr>
    </w:p>
    <w:p w:rsidR="004D0EC9" w:rsidRDefault="004D0EC9" w:rsidP="004D0EC9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Проведение фот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и (или) видеосъемки в помещении для голосования</w:t>
      </w:r>
    </w:p>
    <w:p w:rsidR="004D0EC9" w:rsidRDefault="004D0EC9" w:rsidP="004D0EC9">
      <w:pPr>
        <w:pStyle w:val="ab"/>
        <w:ind w:firstLine="720"/>
        <w:jc w:val="both"/>
        <w:rPr>
          <w:sz w:val="28"/>
        </w:rPr>
      </w:pPr>
    </w:p>
    <w:p w:rsidR="00E33C32" w:rsidRDefault="004D0EC9" w:rsidP="00E33C32">
      <w:pPr>
        <w:pStyle w:val="ab"/>
        <w:ind w:firstLine="12"/>
        <w:jc w:val="both"/>
        <w:rPr>
          <w:sz w:val="28"/>
          <w:szCs w:val="28"/>
        </w:rPr>
      </w:pPr>
      <w:r>
        <w:rPr>
          <w:sz w:val="28"/>
        </w:rPr>
        <w:t>9.1.</w:t>
      </w:r>
      <w:r>
        <w:rPr>
          <w:sz w:val="28"/>
          <w:szCs w:val="28"/>
        </w:rPr>
        <w:t xml:space="preserve"> В целях обеспечения реализации принципа гласности в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избирательных комиссий при подготовке и проведении выборов, подсч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 голосов, установлении итогов голосования, определении результатов выборов лицами, имеющими право присутствовать в помещении для голосов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может осуществляться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видеосъемка.</w:t>
      </w:r>
      <w:r w:rsidR="00E33C32" w:rsidRPr="00E33C32">
        <w:rPr>
          <w:sz w:val="28"/>
          <w:szCs w:val="28"/>
        </w:rPr>
        <w:t xml:space="preserve"> </w:t>
      </w:r>
    </w:p>
    <w:p w:rsidR="004D0EC9" w:rsidRDefault="00E33C32" w:rsidP="00E33C32">
      <w:pPr>
        <w:pStyle w:val="ab"/>
        <w:ind w:firstLine="12"/>
        <w:jc w:val="both"/>
        <w:rPr>
          <w:sz w:val="28"/>
          <w:szCs w:val="28"/>
        </w:rPr>
      </w:pPr>
      <w:r w:rsidRPr="000059B5">
        <w:rPr>
          <w:sz w:val="28"/>
          <w:szCs w:val="28"/>
        </w:rPr>
        <w:lastRenderedPageBreak/>
        <w:t>Отдельные правовые и организационные вопросы ведения фот</w:t>
      </w:r>
      <w:proofErr w:type="gramStart"/>
      <w:r w:rsidRPr="000059B5">
        <w:rPr>
          <w:sz w:val="28"/>
          <w:szCs w:val="28"/>
        </w:rPr>
        <w:t>о-</w:t>
      </w:r>
      <w:proofErr w:type="gramEnd"/>
      <w:r w:rsidRPr="000059B5">
        <w:rPr>
          <w:sz w:val="28"/>
          <w:szCs w:val="28"/>
        </w:rPr>
        <w:t xml:space="preserve"> и (или) видеосъемки в помещении для голосования регулируются постановлением Центральной избирательной комиссии Российской Федерации от 03.10.2012 г. № 143/1085-6 «О разъяснении порядка ведения наблюдателями фото- и (или) видеосъемки в помещении для голосования».</w:t>
      </w:r>
    </w:p>
    <w:p w:rsidR="004D0EC9" w:rsidRDefault="004D0EC9" w:rsidP="004D0EC9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видеосъемка в помещении для голосования ведется с места, определенного председателем соответствующей избирательной комиссии, с предварительным уведомлением об этом председателя, заместителя председателя или секретаря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рательной комиссии.</w:t>
      </w:r>
    </w:p>
    <w:p w:rsidR="004D0EC9" w:rsidRDefault="004D0EC9" w:rsidP="004D0EC9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 Ведение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видеосъемки в помещении для голосования производится с соблюдением положений </w:t>
      </w:r>
      <w:hyperlink r:id="rId9" w:tooltip="НПА:Гражданский кодекс Российской Федерации:Статья 152.1" w:history="1">
        <w:r>
          <w:rPr>
            <w:rStyle w:val="af"/>
            <w:sz w:val="28"/>
            <w:szCs w:val="28"/>
          </w:rPr>
          <w:t>статьи </w:t>
        </w:r>
        <w:r>
          <w:rPr>
            <w:sz w:val="28"/>
            <w:szCs w:val="28"/>
          </w:rPr>
          <w:t>152</w:t>
        </w:r>
        <w:r>
          <w:rPr>
            <w:sz w:val="28"/>
            <w:szCs w:val="28"/>
            <w:vertAlign w:val="superscript"/>
          </w:rPr>
          <w:t>1</w:t>
        </w:r>
        <w:r>
          <w:rPr>
            <w:rStyle w:val="af"/>
            <w:sz w:val="28"/>
            <w:szCs w:val="28"/>
          </w:rPr>
          <w:t xml:space="preserve"> Гражданского кодекса Российской Федерации</w:t>
        </w:r>
      </w:hyperlink>
      <w:r>
        <w:rPr>
          <w:sz w:val="28"/>
          <w:szCs w:val="28"/>
        </w:rPr>
        <w:t>, иных положений законодательства Российской Федерации, устанавливающих ограничения доступа к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формации.</w:t>
      </w:r>
    </w:p>
    <w:p w:rsidR="004D0EC9" w:rsidRDefault="004D0EC9" w:rsidP="004D0EC9">
      <w:pPr>
        <w:pStyle w:val="ConsPlusNormal"/>
        <w:ind w:firstLine="540"/>
        <w:jc w:val="both"/>
      </w:pPr>
      <w:r>
        <w:t>Фот</w:t>
      </w:r>
      <w:proofErr w:type="gramStart"/>
      <w:r>
        <w:t>о-</w:t>
      </w:r>
      <w:proofErr w:type="gramEnd"/>
      <w:r>
        <w:t xml:space="preserve"> и (или) видеосъемка осуществляется так, чтобы был обеспечен обзор действий участковой избирательной комиссии, но при этом не наруш</w:t>
      </w:r>
      <w:r>
        <w:t>а</w:t>
      </w:r>
      <w:r>
        <w:t>лась тайна голосования и отсутствовала возможность контроля за волеизъявлен</w:t>
      </w:r>
      <w:r>
        <w:t>и</w:t>
      </w:r>
      <w:r>
        <w:t>ем избирателей. Изображение избирателя не должно занимать большую часть кадра (экрана).</w:t>
      </w:r>
    </w:p>
    <w:p w:rsidR="004D0EC9" w:rsidRDefault="004D0EC9" w:rsidP="004D0EC9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видеосъемка работы членов избирательной комиссии со списком избирателей осуществляется таким образом, чтобы сохранялась конфиденциальность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данных, которые в нем содержатся.</w:t>
      </w:r>
    </w:p>
    <w:p w:rsidR="004D0EC9" w:rsidRDefault="004D0EC9" w:rsidP="004D0EC9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вести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видеосъемку в местах, предназначе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для заполнения бюллетеней, фото- и (или) видеосъемку заполненных бюллетеней до начала подсчета голосов. </w:t>
      </w:r>
    </w:p>
    <w:p w:rsidR="004D0EC9" w:rsidRDefault="004D0EC9" w:rsidP="004D0EC9">
      <w:pPr>
        <w:pStyle w:val="Normal"/>
        <w:jc w:val="both"/>
        <w:rPr>
          <w:b/>
          <w:sz w:val="28"/>
          <w:szCs w:val="28"/>
        </w:rPr>
      </w:pPr>
    </w:p>
    <w:p w:rsidR="004D0EC9" w:rsidRDefault="004D0EC9" w:rsidP="004D0EC9"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10. Ответственность за нарушение законодательства о выборах кандидатом в депутаты, доверенными лицами, уполномоченными представителями, чл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нами избирательных комиссий с правом совещательного голоса, набл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дателями при проведении </w:t>
      </w:r>
      <w:proofErr w:type="gramStart"/>
      <w:r>
        <w:rPr>
          <w:b/>
          <w:sz w:val="28"/>
          <w:szCs w:val="28"/>
        </w:rPr>
        <w:t>выборов депутатов Думы Каменского городского округа шестого созыва</w:t>
      </w:r>
      <w:proofErr w:type="gramEnd"/>
    </w:p>
    <w:p w:rsidR="004D0EC9" w:rsidRDefault="004D0EC9" w:rsidP="004D0EC9">
      <w:pPr>
        <w:pStyle w:val="Normal"/>
        <w:ind w:firstLine="720"/>
        <w:jc w:val="both"/>
        <w:rPr>
          <w:b/>
          <w:sz w:val="28"/>
          <w:szCs w:val="28"/>
        </w:rPr>
      </w:pPr>
    </w:p>
    <w:p w:rsidR="004D0EC9" w:rsidRDefault="004D0EC9" w:rsidP="004D0EC9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Нарушение </w:t>
      </w:r>
      <w:r>
        <w:rPr>
          <w:sz w:val="28"/>
        </w:rPr>
        <w:t>кандидатом</w:t>
      </w:r>
      <w:r>
        <w:rPr>
          <w:sz w:val="28"/>
          <w:szCs w:val="28"/>
        </w:rPr>
        <w:t xml:space="preserve"> в депутаты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округу, доверенными лицами, уполномоченными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 кандидатов, избирательных объединений, членами избирательных комиссий с правом совещательного голоса, наблюдателями положений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</w:t>
      </w:r>
      <w:r>
        <w:rPr>
          <w:sz w:val="28"/>
          <w:szCs w:val="28"/>
        </w:rPr>
        <w:softHyphen/>
        <w:t>кона, Кодекса, регламентирующих их статус, права и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является основанием для привлечения указанных лиц, избирательного объединения к ответственности,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 федеральными законами.</w:t>
      </w:r>
    </w:p>
    <w:p w:rsidR="004D0EC9" w:rsidRDefault="004D0EC9" w:rsidP="00DD6713">
      <w:pPr>
        <w:jc w:val="both"/>
      </w:pPr>
      <w:r>
        <w:t>10.2. Нарушение организациями, должностными лицами норм Фед</w:t>
      </w:r>
      <w:r>
        <w:t>е</w:t>
      </w:r>
      <w:r>
        <w:t xml:space="preserve">рального закона, Кодекса, регулирующих статус кандидата в депутаты по </w:t>
      </w:r>
      <w:proofErr w:type="spellStart"/>
      <w:r>
        <w:t>пятимандатному</w:t>
      </w:r>
      <w:proofErr w:type="spellEnd"/>
      <w:r>
        <w:t xml:space="preserve"> избирательному округу, доверенных лиц, уполном</w:t>
      </w:r>
      <w:r>
        <w:t>о</w:t>
      </w:r>
      <w:r>
        <w:t>ченных представителей  кандидатов, избирательных объединений, членов избирательных комиссий с правом совещательного голоса, наблюдателей, может служить основанием для привлечения их к ответственности, пред</w:t>
      </w:r>
      <w:r>
        <w:t>у</w:t>
      </w:r>
      <w:r>
        <w:t>смотренной</w:t>
      </w:r>
      <w:r w:rsidR="00DD6713">
        <w:t xml:space="preserve"> федеральными законами.</w:t>
      </w:r>
    </w:p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96DBE" w:rsidRDefault="00D71C51" w:rsidP="00E243F8">
      <w:pPr>
        <w:jc w:val="both"/>
        <w:rPr>
          <w:sz w:val="24"/>
          <w:szCs w:val="24"/>
        </w:rPr>
      </w:pPr>
      <w:r>
        <w:t xml:space="preserve"> </w:t>
      </w:r>
    </w:p>
    <w:sectPr w:rsidR="00B96DBE" w:rsidSect="0040057B">
      <w:headerReference w:type="first" r:id="rId10"/>
      <w:pgSz w:w="11906" w:h="16838"/>
      <w:pgMar w:top="404" w:right="848" w:bottom="1134" w:left="1683" w:header="348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0C" w:rsidRDefault="00E3410C">
      <w:r>
        <w:separator/>
      </w:r>
    </w:p>
  </w:endnote>
  <w:endnote w:type="continuationSeparator" w:id="0">
    <w:p w:rsidR="00E3410C" w:rsidRDefault="00E3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0C" w:rsidRDefault="00E3410C">
      <w:r>
        <w:separator/>
      </w:r>
    </w:p>
  </w:footnote>
  <w:footnote w:type="continuationSeparator" w:id="0">
    <w:p w:rsidR="00E3410C" w:rsidRDefault="00E34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46" w:rsidRDefault="002179DF">
    <w:r>
      <w:rPr>
        <w:noProof/>
        <w:lang w:eastAsia="ru-RU"/>
      </w:rPr>
      <w:drawing>
        <wp:inline distT="0" distB="0" distL="0" distR="0">
          <wp:extent cx="400050" cy="7239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17C71DF"/>
    <w:multiLevelType w:val="hybridMultilevel"/>
    <w:tmpl w:val="2BA0DF10"/>
    <w:lvl w:ilvl="0" w:tplc="4786425C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57B"/>
    <w:rsid w:val="00085680"/>
    <w:rsid w:val="0016618A"/>
    <w:rsid w:val="001B588D"/>
    <w:rsid w:val="001C2552"/>
    <w:rsid w:val="001E5DD8"/>
    <w:rsid w:val="00206035"/>
    <w:rsid w:val="002179DF"/>
    <w:rsid w:val="00247CC3"/>
    <w:rsid w:val="002C1E29"/>
    <w:rsid w:val="00301011"/>
    <w:rsid w:val="003F3A18"/>
    <w:rsid w:val="0040057B"/>
    <w:rsid w:val="0049649C"/>
    <w:rsid w:val="004D0EC9"/>
    <w:rsid w:val="00581332"/>
    <w:rsid w:val="00596460"/>
    <w:rsid w:val="005B6ABF"/>
    <w:rsid w:val="00607ECE"/>
    <w:rsid w:val="00637069"/>
    <w:rsid w:val="0064497B"/>
    <w:rsid w:val="00661B53"/>
    <w:rsid w:val="006753F4"/>
    <w:rsid w:val="00695AAB"/>
    <w:rsid w:val="006B1070"/>
    <w:rsid w:val="00713A7E"/>
    <w:rsid w:val="00722E09"/>
    <w:rsid w:val="007D4EB9"/>
    <w:rsid w:val="007F0920"/>
    <w:rsid w:val="0083737F"/>
    <w:rsid w:val="00995737"/>
    <w:rsid w:val="00A6786D"/>
    <w:rsid w:val="00AB0E52"/>
    <w:rsid w:val="00AE211A"/>
    <w:rsid w:val="00B33E37"/>
    <w:rsid w:val="00B4336C"/>
    <w:rsid w:val="00B60146"/>
    <w:rsid w:val="00B96DBE"/>
    <w:rsid w:val="00CC6779"/>
    <w:rsid w:val="00D31757"/>
    <w:rsid w:val="00D44CD2"/>
    <w:rsid w:val="00D52B85"/>
    <w:rsid w:val="00D71C51"/>
    <w:rsid w:val="00D85C90"/>
    <w:rsid w:val="00DD6713"/>
    <w:rsid w:val="00E219BC"/>
    <w:rsid w:val="00E243F8"/>
    <w:rsid w:val="00E33C32"/>
    <w:rsid w:val="00E3410C"/>
    <w:rsid w:val="00E711FF"/>
    <w:rsid w:val="00EE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2"/>
    <w:pPr>
      <w:suppressAutoHyphens/>
      <w:jc w:val="center"/>
    </w:pPr>
    <w:rPr>
      <w:sz w:val="28"/>
      <w:szCs w:val="28"/>
      <w:lang w:eastAsia="ar-SA"/>
    </w:rPr>
  </w:style>
  <w:style w:type="paragraph" w:styleId="2">
    <w:name w:val="heading 2"/>
    <w:basedOn w:val="a"/>
    <w:next w:val="a"/>
    <w:qFormat/>
    <w:rsid w:val="00D44CD2"/>
    <w:pPr>
      <w:keepNext/>
      <w:numPr>
        <w:ilvl w:val="1"/>
        <w:numId w:val="1"/>
      </w:numPr>
      <w:autoSpaceDE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D44CD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44CD2"/>
    <w:rPr>
      <w:rFonts w:ascii="Symbol" w:hAnsi="Symbol" w:cs="Symbol"/>
    </w:rPr>
  </w:style>
  <w:style w:type="character" w:customStyle="1" w:styleId="WW8Num4z0">
    <w:name w:val="WW8Num4z0"/>
    <w:rsid w:val="00D44CD2"/>
    <w:rPr>
      <w:rFonts w:ascii="Symbol" w:hAnsi="Symbol" w:cs="Symbol"/>
    </w:rPr>
  </w:style>
  <w:style w:type="character" w:customStyle="1" w:styleId="WW8Num1z0">
    <w:name w:val="WW8Num1z0"/>
    <w:rsid w:val="00D44CD2"/>
    <w:rPr>
      <w:rFonts w:ascii="Symbol" w:hAnsi="Symbol" w:cs="Symbol"/>
    </w:rPr>
  </w:style>
  <w:style w:type="character" w:customStyle="1" w:styleId="WW8Num3z0">
    <w:name w:val="WW8Num3z0"/>
    <w:rsid w:val="00D44CD2"/>
    <w:rPr>
      <w:rFonts w:ascii="Symbol" w:hAnsi="Symbol" w:cs="Symbol"/>
    </w:rPr>
  </w:style>
  <w:style w:type="character" w:customStyle="1" w:styleId="WW8Num5z0">
    <w:name w:val="WW8Num5z0"/>
    <w:rsid w:val="00D44CD2"/>
    <w:rPr>
      <w:rFonts w:ascii="Symbol" w:hAnsi="Symbol" w:cs="Symbol"/>
    </w:rPr>
  </w:style>
  <w:style w:type="character" w:customStyle="1" w:styleId="1">
    <w:name w:val="Основной шрифт абзаца1"/>
    <w:rsid w:val="00D44CD2"/>
  </w:style>
  <w:style w:type="character" w:customStyle="1" w:styleId="WW8Num10z0">
    <w:name w:val="WW8Num10z0"/>
    <w:rsid w:val="00D44CD2"/>
    <w:rPr>
      <w:rFonts w:ascii="Courier New" w:hAnsi="Courier New" w:cs="Courier New"/>
    </w:rPr>
  </w:style>
  <w:style w:type="character" w:customStyle="1" w:styleId="WW8Num10z2">
    <w:name w:val="WW8Num10z2"/>
    <w:rsid w:val="00D44CD2"/>
    <w:rPr>
      <w:rFonts w:ascii="Wingdings" w:hAnsi="Wingdings" w:cs="Wingdings"/>
    </w:rPr>
  </w:style>
  <w:style w:type="character" w:customStyle="1" w:styleId="WW8Num10z3">
    <w:name w:val="WW8Num10z3"/>
    <w:rsid w:val="00D44CD2"/>
    <w:rPr>
      <w:rFonts w:ascii="Symbol" w:hAnsi="Symbol" w:cs="Symbol"/>
    </w:rPr>
  </w:style>
  <w:style w:type="paragraph" w:customStyle="1" w:styleId="a3">
    <w:name w:val="Заголовок"/>
    <w:basedOn w:val="a"/>
    <w:next w:val="a4"/>
    <w:rsid w:val="00D44CD2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rsid w:val="00D44CD2"/>
    <w:pPr>
      <w:spacing w:after="120"/>
    </w:pPr>
  </w:style>
  <w:style w:type="paragraph" w:styleId="a5">
    <w:name w:val="List"/>
    <w:basedOn w:val="a4"/>
    <w:rsid w:val="00D44CD2"/>
    <w:rPr>
      <w:rFonts w:cs="Mangal"/>
    </w:rPr>
  </w:style>
  <w:style w:type="paragraph" w:customStyle="1" w:styleId="10">
    <w:name w:val="Название1"/>
    <w:basedOn w:val="a"/>
    <w:rsid w:val="00D44C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44CD2"/>
    <w:pPr>
      <w:suppressLineNumbers/>
    </w:pPr>
    <w:rPr>
      <w:rFonts w:cs="Mangal"/>
    </w:rPr>
  </w:style>
  <w:style w:type="paragraph" w:styleId="a6">
    <w:name w:val="header"/>
    <w:basedOn w:val="a"/>
    <w:rsid w:val="00D44CD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4CD2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D44CD2"/>
    <w:rPr>
      <w:rFonts w:ascii="Times New Roman CYR" w:hAnsi="Times New Roman CYR" w:cs="Times New Roman CYR"/>
      <w:b/>
      <w:szCs w:val="20"/>
    </w:rPr>
  </w:style>
  <w:style w:type="paragraph" w:customStyle="1" w:styleId="21">
    <w:name w:val="Основной текст 21"/>
    <w:basedOn w:val="a"/>
    <w:rsid w:val="00D44CD2"/>
    <w:pPr>
      <w:overflowPunct w:val="0"/>
      <w:autoSpaceDE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8">
    <w:name w:val="Body Text Indent"/>
    <w:basedOn w:val="a"/>
    <w:rsid w:val="00D44CD2"/>
    <w:pPr>
      <w:spacing w:before="120" w:line="360" w:lineRule="auto"/>
      <w:ind w:firstLine="567"/>
      <w:jc w:val="both"/>
    </w:pPr>
    <w:rPr>
      <w:szCs w:val="20"/>
    </w:rPr>
  </w:style>
  <w:style w:type="paragraph" w:customStyle="1" w:styleId="210">
    <w:name w:val="Основной текст 21"/>
    <w:basedOn w:val="a"/>
    <w:rsid w:val="00D44CD2"/>
    <w:pPr>
      <w:spacing w:after="120" w:line="480" w:lineRule="auto"/>
    </w:pPr>
  </w:style>
  <w:style w:type="paragraph" w:customStyle="1" w:styleId="a9">
    <w:name w:val="Содержимое таблицы"/>
    <w:basedOn w:val="a"/>
    <w:rsid w:val="00D44CD2"/>
    <w:pPr>
      <w:suppressLineNumbers/>
    </w:pPr>
  </w:style>
  <w:style w:type="paragraph" w:customStyle="1" w:styleId="aa">
    <w:name w:val="Заголовок таблицы"/>
    <w:basedOn w:val="a9"/>
    <w:rsid w:val="00D44CD2"/>
    <w:rPr>
      <w:b/>
      <w:bCs/>
    </w:rPr>
  </w:style>
  <w:style w:type="paragraph" w:styleId="ab">
    <w:name w:val="Normal (Web)"/>
    <w:basedOn w:val="a"/>
    <w:rsid w:val="00D44CD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6C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C41"/>
    <w:rPr>
      <w:rFonts w:ascii="Tahoma" w:hAnsi="Tahoma" w:cs="Tahoma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"/>
    <w:basedOn w:val="a"/>
    <w:rsid w:val="00D52B85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4D0EC9"/>
    <w:rPr>
      <w:snapToGrid w:val="0"/>
    </w:rPr>
  </w:style>
  <w:style w:type="paragraph" w:styleId="20">
    <w:name w:val="Body Text 2"/>
    <w:basedOn w:val="a"/>
    <w:link w:val="22"/>
    <w:uiPriority w:val="99"/>
    <w:unhideWhenUsed/>
    <w:rsid w:val="004D0E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4D0EC9"/>
    <w:rPr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unhideWhenUsed/>
    <w:rsid w:val="004D0EC9"/>
    <w:pPr>
      <w:suppressAutoHyphens w:val="0"/>
      <w:spacing w:after="120" w:line="480" w:lineRule="auto"/>
      <w:ind w:left="283"/>
      <w:jc w:val="left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D0EC9"/>
    <w:rPr>
      <w:sz w:val="24"/>
      <w:szCs w:val="24"/>
    </w:rPr>
  </w:style>
  <w:style w:type="character" w:styleId="af">
    <w:name w:val="Hyperlink"/>
    <w:basedOn w:val="a0"/>
    <w:semiHidden/>
    <w:rsid w:val="004D0EC9"/>
    <w:rPr>
      <w:color w:val="0000FF"/>
      <w:u w:val="single"/>
    </w:rPr>
  </w:style>
  <w:style w:type="paragraph" w:customStyle="1" w:styleId="ConsNormal">
    <w:name w:val="ConsNormal"/>
    <w:rsid w:val="004D0E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FR2">
    <w:name w:val="FR2"/>
    <w:rsid w:val="004D0EC9"/>
    <w:pPr>
      <w:widowControl w:val="0"/>
      <w:spacing w:line="300" w:lineRule="auto"/>
      <w:ind w:firstLine="700"/>
      <w:jc w:val="both"/>
    </w:pPr>
    <w:rPr>
      <w:rFonts w:ascii="Arial" w:hAnsi="Arial"/>
      <w:snapToGrid w:val="0"/>
      <w:sz w:val="24"/>
    </w:rPr>
  </w:style>
  <w:style w:type="paragraph" w:customStyle="1" w:styleId="Nonformat">
    <w:name w:val="Nonformat"/>
    <w:basedOn w:val="a"/>
    <w:rsid w:val="004D0EC9"/>
    <w:pPr>
      <w:widowControl w:val="0"/>
      <w:suppressAutoHyphens w:val="0"/>
      <w:jc w:val="left"/>
    </w:pPr>
    <w:rPr>
      <w:rFonts w:ascii="Consultant" w:hAnsi="Consultant"/>
      <w:snapToGrid w:val="0"/>
      <w:sz w:val="16"/>
      <w:lang w:eastAsia="ru-RU"/>
    </w:rPr>
  </w:style>
  <w:style w:type="paragraph" w:customStyle="1" w:styleId="ConsPlusNormal">
    <w:name w:val="ConsPlusNormal"/>
    <w:rsid w:val="004D0EC9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footnote text"/>
    <w:basedOn w:val="a"/>
    <w:link w:val="af1"/>
    <w:semiHidden/>
    <w:rsid w:val="007D4EB9"/>
    <w:pPr>
      <w:suppressAutoHyphens w:val="0"/>
      <w:jc w:val="left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7D4EB9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4E109D37743B313F4156F58C4208CAB88920F0110FF7F3689BA46031B970D3C870B8DCB9BE64E4R9S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blawiki.ru/index.php/%D0%9D%D0%9F%D0%90:%D0%93%D1%80%D0%B0%D0%B6%D0%B4%D0%B0%D0%BD%D1%81%D0%BA%D0%B8%D0%B9_%D0%BA%D0%BE%D0%B4%D0%B5%D0%BA%D1%81_%D0%A0%D0%BE%D1%81%D1%81%D0%B8%D0%B9%D1%81%D0%BA%D0%BE%D0%B9_%D0%A4%D0%B5%D0%B4%D0%B5%D1%80%D0%B0%D1%86%D0%B8%D0%B8:%D0%A1%D1%82%D0%B0%D1%82%D1%8C%D1%8F_152.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\&#1058;&#1048;&#1050;-2015\&#1044;&#1077;&#1083;&#1086;&#1087;&#1088;&#1086;&#1080;&#1079;&#1074;&#1086;&#1076;&#1089;&#1090;&#1074;&#1086;\&#1088;&#1077;&#1096;&#1077;&#1085;&#1080;&#1077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06780-A71F-4FE5-B05E-5B18BED7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шаблон</Template>
  <TotalTime>1</TotalTime>
  <Pages>22</Pages>
  <Words>7910</Words>
  <Characters>45087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Microsoft</Company>
  <LinksUpToDate>false</LinksUpToDate>
  <CharactersWithSpaces>52892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KirovgradTIK</cp:lastModifiedBy>
  <cp:revision>2</cp:revision>
  <cp:lastPrinted>2017-06-09T12:18:00Z</cp:lastPrinted>
  <dcterms:created xsi:type="dcterms:W3CDTF">2017-06-09T14:27:00Z</dcterms:created>
  <dcterms:modified xsi:type="dcterms:W3CDTF">2017-06-09T14:27:00Z</dcterms:modified>
</cp:coreProperties>
</file>