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4" w:rsidRDefault="004B5684">
      <w:pPr>
        <w:rPr>
          <w:lang w:val="en-US"/>
        </w:rPr>
      </w:pPr>
    </w:p>
    <w:p w:rsidR="004B5684" w:rsidRDefault="004B5684">
      <w:pPr>
        <w:rPr>
          <w:lang w:val="en-US"/>
        </w:rPr>
      </w:pPr>
    </w:p>
    <w:p w:rsidR="004B5684" w:rsidRDefault="004B5684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ыйгерб" style="width:31.5pt;height:52.5pt;visibility:visible">
            <v:imagedata r:id="rId7" o:title="" grayscale="t"/>
          </v:shape>
        </w:pict>
      </w:r>
    </w:p>
    <w:p w:rsidR="004B5684" w:rsidRDefault="004B5684">
      <w:pPr>
        <w:rPr>
          <w:lang w:val="en-US"/>
        </w:rPr>
      </w:pPr>
    </w:p>
    <w:p w:rsidR="004B5684" w:rsidRPr="0048002E" w:rsidRDefault="004B5684" w:rsidP="00E137FA">
      <w:pPr>
        <w:widowControl w:val="0"/>
        <w:ind w:firstLine="709"/>
        <w:rPr>
          <w:b/>
        </w:rPr>
      </w:pPr>
      <w:r w:rsidRPr="0048002E">
        <w:rPr>
          <w:b/>
        </w:rPr>
        <w:t>КАРПИНСКАЯ ГОРОДСКАЯ</w:t>
      </w:r>
    </w:p>
    <w:p w:rsidR="004B5684" w:rsidRPr="0048002E" w:rsidRDefault="004B5684" w:rsidP="00E137FA">
      <w:pPr>
        <w:ind w:right="-5" w:firstLine="709"/>
        <w:rPr>
          <w:b/>
          <w:spacing w:val="60"/>
          <w:sz w:val="30"/>
          <w:szCs w:val="30"/>
        </w:rPr>
      </w:pPr>
      <w:r w:rsidRPr="0048002E">
        <w:rPr>
          <w:b/>
        </w:rPr>
        <w:t xml:space="preserve">ТЕРРИТОРИАЛЬНАЯ ИЗБИРАТЕЛЬНАЯ КОМИССИЯ </w:t>
      </w:r>
      <w:bookmarkStart w:id="0" w:name="_GoBack"/>
      <w:bookmarkEnd w:id="0"/>
    </w:p>
    <w:p w:rsidR="004B5684" w:rsidRDefault="004B5684" w:rsidP="00E137FA">
      <w:pPr>
        <w:widowControl w:val="0"/>
        <w:jc w:val="both"/>
        <w:rPr>
          <w:b/>
          <w:spacing w:val="20"/>
        </w:rPr>
      </w:pPr>
    </w:p>
    <w:p w:rsidR="004B5684" w:rsidRPr="00452E19" w:rsidRDefault="004B5684" w:rsidP="00E137FA">
      <w:pPr>
        <w:widowControl w:val="0"/>
        <w:ind w:left="3540" w:firstLine="708"/>
        <w:jc w:val="both"/>
        <w:rPr>
          <w:b/>
          <w:spacing w:val="20"/>
        </w:rPr>
      </w:pPr>
      <w:r>
        <w:rPr>
          <w:b/>
          <w:spacing w:val="20"/>
        </w:rPr>
        <w:t>РЕШЕНИЕ</w:t>
      </w:r>
    </w:p>
    <w:p w:rsidR="004B5684" w:rsidRDefault="004B5684" w:rsidP="00E137FA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0" w:type="auto"/>
        <w:jc w:val="center"/>
        <w:tblLayout w:type="fixed"/>
        <w:tblLook w:val="0000"/>
      </w:tblPr>
      <w:tblGrid>
        <w:gridCol w:w="3107"/>
        <w:gridCol w:w="3107"/>
        <w:gridCol w:w="3254"/>
      </w:tblGrid>
      <w:tr w:rsidR="004B5684" w:rsidRPr="0048002E" w:rsidTr="00E137FA">
        <w:trPr>
          <w:trHeight w:val="282"/>
          <w:jc w:val="center"/>
        </w:trPr>
        <w:tc>
          <w:tcPr>
            <w:tcW w:w="3107" w:type="dxa"/>
          </w:tcPr>
          <w:p w:rsidR="004B5684" w:rsidRPr="0048002E" w:rsidRDefault="004B5684" w:rsidP="00AD762C">
            <w:pPr>
              <w:rPr>
                <w:sz w:val="24"/>
                <w:szCs w:val="24"/>
                <w:lang w:val="en-US"/>
              </w:rPr>
            </w:pPr>
            <w:r w:rsidRPr="0048002E">
              <w:rPr>
                <w:sz w:val="24"/>
                <w:szCs w:val="24"/>
              </w:rPr>
              <w:t xml:space="preserve">08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8002E">
                <w:rPr>
                  <w:sz w:val="24"/>
                  <w:szCs w:val="24"/>
                </w:rPr>
                <w:t>2016 г</w:t>
              </w:r>
            </w:smartTag>
            <w:r w:rsidRPr="0048002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07" w:type="dxa"/>
          </w:tcPr>
          <w:p w:rsidR="004B5684" w:rsidRPr="0048002E" w:rsidRDefault="004B5684" w:rsidP="00AD762C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4B5684" w:rsidRPr="0048002E" w:rsidRDefault="004B5684" w:rsidP="00E137FA">
            <w:pPr>
              <w:rPr>
                <w:sz w:val="24"/>
                <w:szCs w:val="24"/>
              </w:rPr>
            </w:pPr>
            <w:r w:rsidRPr="0048002E">
              <w:rPr>
                <w:sz w:val="24"/>
                <w:szCs w:val="24"/>
              </w:rPr>
              <w:t>№ 11/</w:t>
            </w:r>
            <w:r>
              <w:rPr>
                <w:sz w:val="24"/>
                <w:szCs w:val="24"/>
              </w:rPr>
              <w:t>79</w:t>
            </w:r>
          </w:p>
        </w:tc>
      </w:tr>
    </w:tbl>
    <w:p w:rsidR="004B5684" w:rsidRPr="0048002E" w:rsidRDefault="004B5684" w:rsidP="00E137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48002E">
        <w:rPr>
          <w:b/>
          <w:sz w:val="24"/>
          <w:szCs w:val="24"/>
        </w:rPr>
        <w:t>г. Карпинск</w:t>
      </w:r>
    </w:p>
    <w:p w:rsidR="004B5684" w:rsidRDefault="004B5684" w:rsidP="00E137FA"/>
    <w:tbl>
      <w:tblPr>
        <w:tblpPr w:leftFromText="180" w:rightFromText="180" w:vertAnchor="text" w:tblpY="-32"/>
        <w:tblW w:w="9648" w:type="dxa"/>
        <w:tblLook w:val="01E0"/>
      </w:tblPr>
      <w:tblGrid>
        <w:gridCol w:w="9648"/>
      </w:tblGrid>
      <w:tr w:rsidR="004B5684" w:rsidTr="00E137FA">
        <w:trPr>
          <w:trHeight w:val="645"/>
        </w:trPr>
        <w:tc>
          <w:tcPr>
            <w:tcW w:w="9648" w:type="dxa"/>
          </w:tcPr>
          <w:p w:rsidR="004B5684" w:rsidRPr="005F4A76" w:rsidRDefault="004B5684" w:rsidP="00E137FA">
            <w:pPr>
              <w:widowControl w:val="0"/>
              <w:rPr>
                <w:b/>
                <w:lang w:eastAsia="zh-CN"/>
              </w:rPr>
            </w:pPr>
            <w:r>
              <w:rPr>
                <w:b/>
              </w:rPr>
              <w:t>Об отчете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Карпинской городской территориальной избирательной комиссии</w:t>
            </w:r>
          </w:p>
          <w:p w:rsidR="004B5684" w:rsidRDefault="004B5684" w:rsidP="00E137FA">
            <w:pPr>
              <w:widowControl w:val="0"/>
              <w:ind w:firstLine="40"/>
              <w:rPr>
                <w:rFonts w:ascii="Times New Roman CYR" w:hAnsi="Times New Roman CYR"/>
                <w:b/>
              </w:rPr>
            </w:pPr>
          </w:p>
        </w:tc>
      </w:tr>
    </w:tbl>
    <w:p w:rsidR="004B5684" w:rsidRPr="000905DA" w:rsidRDefault="004B5684" w:rsidP="00E137FA">
      <w:pPr>
        <w:spacing w:line="360" w:lineRule="auto"/>
        <w:ind w:firstLine="708"/>
        <w:jc w:val="both"/>
      </w:pPr>
      <w:r w:rsidRPr="00EC6771">
        <w:t xml:space="preserve">В </w:t>
      </w:r>
      <w:r w:rsidRPr="00AD7729">
        <w:t xml:space="preserve">целях </w:t>
      </w:r>
      <w:r>
        <w:t xml:space="preserve">совершенствования работы </w:t>
      </w:r>
      <w:r w:rsidRPr="000905DA">
        <w:rPr>
          <w:rFonts w:ascii="Times New Roman CYR" w:hAnsi="Times New Roman CYR"/>
          <w:bCs/>
        </w:rPr>
        <w:t>Карпинская городская территориальная</w:t>
      </w:r>
      <w:r w:rsidRPr="000905DA">
        <w:rPr>
          <w:rFonts w:ascii="Times New Roman CYR" w:hAnsi="Times New Roman CYR"/>
        </w:rPr>
        <w:t xml:space="preserve"> </w:t>
      </w:r>
      <w:r w:rsidRPr="000905DA">
        <w:rPr>
          <w:rFonts w:ascii="Times New Roman CYR" w:hAnsi="Times New Roman CYR"/>
          <w:bCs/>
        </w:rPr>
        <w:t>избирательная комиссия</w:t>
      </w:r>
      <w:r w:rsidRPr="000905DA">
        <w:rPr>
          <w:rFonts w:ascii="Times New Roman CYR" w:hAnsi="Times New Roman CYR"/>
        </w:rPr>
        <w:t xml:space="preserve"> </w:t>
      </w:r>
      <w:r>
        <w:rPr>
          <w:b/>
        </w:rPr>
        <w:t>р е ш и л а</w:t>
      </w:r>
      <w:r w:rsidRPr="000905DA">
        <w:rPr>
          <w:b/>
        </w:rPr>
        <w:t>:</w:t>
      </w:r>
    </w:p>
    <w:p w:rsidR="004B5684" w:rsidRPr="007968FD" w:rsidRDefault="004B5684" w:rsidP="007968FD">
      <w:pPr>
        <w:spacing w:line="360" w:lineRule="auto"/>
        <w:ind w:firstLine="709"/>
        <w:jc w:val="both"/>
      </w:pPr>
      <w:r w:rsidRPr="00AF7BC5">
        <w:t xml:space="preserve">1. </w:t>
      </w:r>
      <w:r>
        <w:t xml:space="preserve">Заслушать и принять к сведению отчет (Ялонской С.Б.) о деятельности государственного гражданского служащего Свердловской области за период с января по июнь 2016г. </w:t>
      </w:r>
      <w:r w:rsidRPr="00AD7729">
        <w:rPr>
          <w:kern w:val="2"/>
        </w:rPr>
        <w:t>(прилагается).</w:t>
      </w:r>
    </w:p>
    <w:p w:rsidR="004B5684" w:rsidRPr="00E137FA" w:rsidRDefault="004B5684" w:rsidP="00FC5D2D">
      <w:pPr>
        <w:spacing w:line="360" w:lineRule="auto"/>
        <w:ind w:firstLine="720"/>
        <w:jc w:val="both"/>
        <w:rPr>
          <w:color w:val="0000CC"/>
          <w:u w:val="single"/>
        </w:rPr>
      </w:pPr>
      <w:r>
        <w:t xml:space="preserve">2. Направить настоящее решение Избирательной комиссии Свердловской области и разместить на сайте Карпинской городской территориальной избирательной комиссии </w:t>
      </w:r>
      <w:r w:rsidRPr="00E137FA">
        <w:t>в сети Интернет</w:t>
      </w:r>
      <w:r>
        <w:t>.</w:t>
      </w:r>
    </w:p>
    <w:p w:rsidR="004B5684" w:rsidRDefault="004B5684" w:rsidP="00E137FA">
      <w:pPr>
        <w:spacing w:line="360" w:lineRule="auto"/>
        <w:ind w:firstLine="709"/>
        <w:jc w:val="both"/>
      </w:pPr>
      <w:r>
        <w:t>3. Контроль за исполнением настоящего решения возложить на председателя комиссии Сергееву Е.Н.</w:t>
      </w:r>
    </w:p>
    <w:p w:rsidR="004B5684" w:rsidRDefault="004B5684" w:rsidP="00E137FA">
      <w:pPr>
        <w:ind w:firstLine="540"/>
        <w:jc w:val="both"/>
      </w:pPr>
    </w:p>
    <w:tbl>
      <w:tblPr>
        <w:tblW w:w="0" w:type="auto"/>
        <w:jc w:val="center"/>
        <w:tblLook w:val="01E0"/>
      </w:tblPr>
      <w:tblGrid>
        <w:gridCol w:w="4708"/>
        <w:gridCol w:w="2500"/>
        <w:gridCol w:w="2183"/>
      </w:tblGrid>
      <w:tr w:rsidR="004B5684" w:rsidTr="00CB452A">
        <w:trPr>
          <w:jc w:val="center"/>
        </w:trPr>
        <w:tc>
          <w:tcPr>
            <w:tcW w:w="4708" w:type="dxa"/>
          </w:tcPr>
          <w:p w:rsidR="004B5684" w:rsidRPr="00524DF5" w:rsidRDefault="004B5684" w:rsidP="00E137FA">
            <w:pPr>
              <w:pStyle w:val="Heading4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524DF5">
              <w:rPr>
                <w:rFonts w:ascii="Times New Roman" w:hAnsi="Times New Roman"/>
                <w:b w:val="0"/>
              </w:rPr>
              <w:t xml:space="preserve">                     Председатель</w:t>
            </w:r>
          </w:p>
          <w:p w:rsidR="004B5684" w:rsidRPr="007968FD" w:rsidRDefault="004B5684" w:rsidP="00E137FA">
            <w:r w:rsidRPr="007968FD">
              <w:t xml:space="preserve">Карпинской городской территориальной избирательной комиссии </w:t>
            </w:r>
          </w:p>
        </w:tc>
        <w:tc>
          <w:tcPr>
            <w:tcW w:w="2500" w:type="dxa"/>
          </w:tcPr>
          <w:p w:rsidR="004B5684" w:rsidRPr="007968FD" w:rsidRDefault="004B5684" w:rsidP="00E137FA"/>
          <w:p w:rsidR="004B5684" w:rsidRPr="007968FD" w:rsidRDefault="004B5684" w:rsidP="00E137FA"/>
          <w:p w:rsidR="004B5684" w:rsidRPr="007968FD" w:rsidRDefault="004B5684" w:rsidP="00E137FA"/>
          <w:p w:rsidR="004B5684" w:rsidRPr="007968FD" w:rsidRDefault="004B5684" w:rsidP="00E137FA"/>
        </w:tc>
        <w:tc>
          <w:tcPr>
            <w:tcW w:w="2183" w:type="dxa"/>
          </w:tcPr>
          <w:p w:rsidR="004B5684" w:rsidRPr="007968FD" w:rsidRDefault="004B5684" w:rsidP="00E137FA"/>
          <w:p w:rsidR="004B5684" w:rsidRPr="007968FD" w:rsidRDefault="004B5684" w:rsidP="00E137FA"/>
          <w:p w:rsidR="004B5684" w:rsidRPr="007968FD" w:rsidRDefault="004B5684" w:rsidP="00E137FA"/>
          <w:p w:rsidR="004B5684" w:rsidRPr="00524DF5" w:rsidRDefault="004B5684" w:rsidP="00E137FA">
            <w:pPr>
              <w:pStyle w:val="Heading4"/>
              <w:spacing w:before="0" w:after="0"/>
              <w:rPr>
                <w:rFonts w:ascii="Times New Roman" w:hAnsi="Times New Roman"/>
                <w:b w:val="0"/>
              </w:rPr>
            </w:pPr>
            <w:r w:rsidRPr="00524DF5">
              <w:rPr>
                <w:rFonts w:ascii="Times New Roman" w:hAnsi="Times New Roman"/>
                <w:b w:val="0"/>
              </w:rPr>
              <w:t>Е.Н.Сергеева</w:t>
            </w:r>
          </w:p>
        </w:tc>
      </w:tr>
      <w:tr w:rsidR="004B5684" w:rsidTr="00CB452A">
        <w:trPr>
          <w:jc w:val="center"/>
        </w:trPr>
        <w:tc>
          <w:tcPr>
            <w:tcW w:w="4708" w:type="dxa"/>
          </w:tcPr>
          <w:p w:rsidR="004B5684" w:rsidRPr="007968FD" w:rsidRDefault="004B5684" w:rsidP="00012110"/>
        </w:tc>
        <w:tc>
          <w:tcPr>
            <w:tcW w:w="2500" w:type="dxa"/>
          </w:tcPr>
          <w:p w:rsidR="004B5684" w:rsidRPr="007968FD" w:rsidRDefault="004B5684" w:rsidP="00012110"/>
        </w:tc>
        <w:tc>
          <w:tcPr>
            <w:tcW w:w="2183" w:type="dxa"/>
          </w:tcPr>
          <w:p w:rsidR="004B5684" w:rsidRPr="007968FD" w:rsidRDefault="004B5684" w:rsidP="00012110"/>
        </w:tc>
      </w:tr>
      <w:tr w:rsidR="004B5684" w:rsidTr="00CB452A">
        <w:trPr>
          <w:jc w:val="center"/>
        </w:trPr>
        <w:tc>
          <w:tcPr>
            <w:tcW w:w="4708" w:type="dxa"/>
          </w:tcPr>
          <w:p w:rsidR="004B5684" w:rsidRPr="00524DF5" w:rsidRDefault="004B5684" w:rsidP="00012110">
            <w:pPr>
              <w:pStyle w:val="Heading4"/>
              <w:rPr>
                <w:rFonts w:ascii="Times New Roman" w:hAnsi="Times New Roman"/>
                <w:b w:val="0"/>
              </w:rPr>
            </w:pPr>
            <w:r w:rsidRPr="00524DF5">
              <w:rPr>
                <w:rFonts w:ascii="Times New Roman" w:hAnsi="Times New Roman"/>
                <w:b w:val="0"/>
              </w:rPr>
              <w:t>Секретарь</w:t>
            </w:r>
          </w:p>
          <w:p w:rsidR="004B5684" w:rsidRPr="007968FD" w:rsidRDefault="004B5684" w:rsidP="00012110">
            <w:r w:rsidRPr="007968FD">
              <w:t xml:space="preserve">Карпинской городской территориальной избирательной комиссии </w:t>
            </w:r>
          </w:p>
        </w:tc>
        <w:tc>
          <w:tcPr>
            <w:tcW w:w="2500" w:type="dxa"/>
          </w:tcPr>
          <w:p w:rsidR="004B5684" w:rsidRPr="007968FD" w:rsidRDefault="004B5684" w:rsidP="00012110"/>
          <w:p w:rsidR="004B5684" w:rsidRPr="007968FD" w:rsidRDefault="004B5684" w:rsidP="00012110"/>
          <w:p w:rsidR="004B5684" w:rsidRPr="007968FD" w:rsidRDefault="004B5684" w:rsidP="00012110"/>
          <w:p w:rsidR="004B5684" w:rsidRPr="007968FD" w:rsidRDefault="004B5684" w:rsidP="00012110"/>
        </w:tc>
        <w:tc>
          <w:tcPr>
            <w:tcW w:w="2183" w:type="dxa"/>
          </w:tcPr>
          <w:p w:rsidR="004B5684" w:rsidRPr="007968FD" w:rsidRDefault="004B5684" w:rsidP="00012110"/>
          <w:p w:rsidR="004B5684" w:rsidRPr="007968FD" w:rsidRDefault="004B5684" w:rsidP="00012110"/>
          <w:p w:rsidR="004B5684" w:rsidRPr="007968FD" w:rsidRDefault="004B5684" w:rsidP="00012110"/>
          <w:p w:rsidR="004B5684" w:rsidRPr="00524DF5" w:rsidRDefault="004B5684" w:rsidP="00012110">
            <w:pPr>
              <w:pStyle w:val="a"/>
              <w:spacing w:before="0"/>
              <w:rPr>
                <w:rFonts w:ascii="Times New Roman" w:hAnsi="Times New Roman"/>
              </w:rPr>
            </w:pPr>
            <w:r w:rsidRPr="00524DF5">
              <w:rPr>
                <w:rFonts w:ascii="Times New Roman" w:hAnsi="Times New Roman"/>
              </w:rPr>
              <w:t>С.А. Синигур</w:t>
            </w:r>
          </w:p>
        </w:tc>
      </w:tr>
    </w:tbl>
    <w:p w:rsidR="004B5684" w:rsidRPr="00E137FA" w:rsidRDefault="004B5684" w:rsidP="00E137FA">
      <w:pPr>
        <w:widowControl w:val="0"/>
        <w:jc w:val="both"/>
      </w:pPr>
    </w:p>
    <w:p w:rsidR="004B5684" w:rsidRDefault="004B5684" w:rsidP="00BC3178">
      <w:pPr>
        <w:ind w:left="4480"/>
      </w:pPr>
      <w:r>
        <w:br w:type="page"/>
      </w:r>
      <w:r w:rsidRPr="00FF04E8">
        <w:t>Приложение</w:t>
      </w:r>
    </w:p>
    <w:p w:rsidR="004B5684" w:rsidRPr="00FF04E8" w:rsidRDefault="004B5684" w:rsidP="00BC3178">
      <w:pPr>
        <w:ind w:left="4060"/>
      </w:pPr>
      <w:r w:rsidRPr="00FF04E8">
        <w:t xml:space="preserve">к решению Карпинской городской территориальной </w:t>
      </w:r>
      <w:r>
        <w:t>избирательной комиссии о</w:t>
      </w:r>
      <w:r w:rsidRPr="00FF04E8">
        <w:t xml:space="preserve">т </w:t>
      </w:r>
      <w:r>
        <w:t xml:space="preserve">08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</w:t>
      </w:r>
      <w:r w:rsidRPr="00FF04E8">
        <w:t>№</w:t>
      </w:r>
      <w:r>
        <w:t xml:space="preserve"> 11/79</w:t>
      </w:r>
    </w:p>
    <w:p w:rsidR="004B5684" w:rsidRDefault="004B5684" w:rsidP="007968FD">
      <w:pPr>
        <w:rPr>
          <w:b/>
        </w:rPr>
      </w:pPr>
    </w:p>
    <w:p w:rsidR="004B5684" w:rsidRPr="006C583D" w:rsidRDefault="004B5684" w:rsidP="007968FD">
      <w:pPr>
        <w:rPr>
          <w:b/>
        </w:rPr>
      </w:pPr>
      <w:r>
        <w:rPr>
          <w:b/>
          <w:lang w:val="en-US"/>
        </w:rPr>
        <w:t>C</w:t>
      </w:r>
      <w:r>
        <w:rPr>
          <w:b/>
        </w:rPr>
        <w:t>правка</w:t>
      </w:r>
    </w:p>
    <w:p w:rsidR="004B5684" w:rsidRDefault="004B5684" w:rsidP="007968FD">
      <w:r>
        <w:t xml:space="preserve">о деятельности государственного гражданского служащего </w:t>
      </w:r>
      <w:r>
        <w:br/>
        <w:t>Свердловской области за период с января по июнь 2016г.</w:t>
      </w:r>
    </w:p>
    <w:p w:rsidR="004B5684" w:rsidRDefault="004B5684" w:rsidP="007968FD"/>
    <w:p w:rsidR="004B5684" w:rsidRDefault="004B5684" w:rsidP="007968FD">
      <w:pPr>
        <w:ind w:firstLine="720"/>
        <w:jc w:val="both"/>
      </w:pPr>
      <w:r>
        <w:t>Ф.И.О.: Ялонская Светлана Борисовна.</w:t>
      </w:r>
    </w:p>
    <w:p w:rsidR="004B5684" w:rsidRDefault="004B5684" w:rsidP="007968FD">
      <w:pPr>
        <w:ind w:firstLine="720"/>
        <w:jc w:val="both"/>
      </w:pPr>
      <w:r>
        <w:t>Должность: главный специалист информационного управления аппарата Избирательной комиссии Свердловской области, выполняющий должностные обязанности системного администратора Карпинской городской территориальной избирательной комиссии.</w:t>
      </w:r>
    </w:p>
    <w:p w:rsidR="004B5684" w:rsidRDefault="004B5684" w:rsidP="007968FD">
      <w:pPr>
        <w:ind w:firstLine="720"/>
        <w:jc w:val="both"/>
      </w:pPr>
      <w:r>
        <w:t>На обслуживаемой территории зарегистрировано 25482 жителя  в том числе 24834 избирателя и формируется 18 участковых избирательных комиссий.</w:t>
      </w:r>
    </w:p>
    <w:p w:rsidR="004B5684" w:rsidRDefault="004B5684" w:rsidP="007968FD">
      <w:pPr>
        <w:ind w:firstLine="720"/>
        <w:jc w:val="both"/>
      </w:pPr>
      <w:r>
        <w:t>Упразднен избирательный участок 1938 (41 избиратель).</w:t>
      </w:r>
    </w:p>
    <w:p w:rsidR="004B5684" w:rsidRDefault="004B5684" w:rsidP="007968FD">
      <w:pPr>
        <w:ind w:firstLine="720"/>
        <w:jc w:val="both"/>
      </w:pPr>
      <w:r>
        <w:t>В течение отчетного периода в рамках исполнения своих служебных обязанностей, предусмотренных должностным регламентом, выполнена следующая работа по наполнению БД РИУР:</w:t>
      </w:r>
    </w:p>
    <w:p w:rsidR="004B5684" w:rsidRDefault="004B5684" w:rsidP="007968FD">
      <w:pPr>
        <w:pStyle w:val="ListParagraph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«Смерть»</w:t>
      </w:r>
      <w:r w:rsidRPr="006C583D">
        <w:rPr>
          <w:sz w:val="28"/>
          <w:szCs w:val="28"/>
        </w:rPr>
        <w:t xml:space="preserve"> -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31</w:t>
      </w:r>
      <w:r>
        <w:rPr>
          <w:sz w:val="28"/>
          <w:szCs w:val="28"/>
        </w:rPr>
        <w:t>;</w:t>
      </w:r>
    </w:p>
    <w:p w:rsidR="004B5684" w:rsidRDefault="004B5684" w:rsidP="007968FD">
      <w:pPr>
        <w:pStyle w:val="ListParagraph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«Прибытие» -542;</w:t>
      </w:r>
    </w:p>
    <w:p w:rsidR="004B5684" w:rsidRPr="00E537C7" w:rsidRDefault="004B5684" w:rsidP="007968FD">
      <w:pPr>
        <w:pStyle w:val="ListParagraph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«Убытие» -58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;</w:t>
      </w:r>
    </w:p>
    <w:p w:rsidR="004B5684" w:rsidRDefault="004B5684" w:rsidP="007968FD">
      <w:pPr>
        <w:pStyle w:val="ListParagraph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«Получение Паспорта» - 187;</w:t>
      </w:r>
    </w:p>
    <w:p w:rsidR="004B5684" w:rsidRDefault="004B5684" w:rsidP="007968FD">
      <w:pPr>
        <w:pStyle w:val="ListParagraph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«Смена документа» - 362;</w:t>
      </w:r>
    </w:p>
    <w:p w:rsidR="004B5684" w:rsidRDefault="004B5684" w:rsidP="007968FD">
      <w:pPr>
        <w:pStyle w:val="ListParagraph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6C583D">
        <w:rPr>
          <w:sz w:val="28"/>
          <w:szCs w:val="28"/>
        </w:rPr>
        <w:t xml:space="preserve">внесенных </w:t>
      </w:r>
      <w:r>
        <w:rPr>
          <w:sz w:val="28"/>
          <w:szCs w:val="28"/>
        </w:rPr>
        <w:t>событий «Смена ФИО, даты рождения, пола» -72;</w:t>
      </w:r>
    </w:p>
    <w:p w:rsidR="004B5684" w:rsidRPr="005E4619" w:rsidRDefault="004B5684" w:rsidP="007968FD">
      <w:pPr>
        <w:pStyle w:val="ListParagraph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 xml:space="preserve">велась работа по выявлению «двойников» в кол-ве – </w:t>
      </w:r>
      <w:r>
        <w:rPr>
          <w:sz w:val="28"/>
          <w:szCs w:val="28"/>
        </w:rPr>
        <w:t>52</w:t>
      </w:r>
      <w:r w:rsidRPr="005E4619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4B5684" w:rsidRDefault="004B5684" w:rsidP="007968FD">
      <w:pPr>
        <w:pStyle w:val="ListParagraph"/>
        <w:numPr>
          <w:ilvl w:val="0"/>
          <w:numId w:val="1"/>
        </w:numPr>
        <w:ind w:left="1134" w:hanging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>граждан</w:t>
      </w:r>
      <w:r>
        <w:rPr>
          <w:sz w:val="28"/>
          <w:szCs w:val="28"/>
        </w:rPr>
        <w:t>,</w:t>
      </w:r>
      <w:r w:rsidRPr="005E4619">
        <w:rPr>
          <w:sz w:val="28"/>
          <w:szCs w:val="28"/>
        </w:rPr>
        <w:t xml:space="preserve"> не сменивши</w:t>
      </w:r>
      <w:r>
        <w:rPr>
          <w:sz w:val="28"/>
          <w:szCs w:val="28"/>
        </w:rPr>
        <w:t>х</w:t>
      </w:r>
      <w:r w:rsidRPr="005E4619">
        <w:rPr>
          <w:sz w:val="28"/>
          <w:szCs w:val="28"/>
        </w:rPr>
        <w:t xml:space="preserve"> паспорта по достижении 20 и 45 лет – с </w:t>
      </w:r>
      <w:r w:rsidRPr="000746EA">
        <w:rPr>
          <w:sz w:val="28"/>
          <w:szCs w:val="28"/>
        </w:rPr>
        <w:t>2</w:t>
      </w:r>
      <w:r w:rsidRPr="005E4619">
        <w:rPr>
          <w:sz w:val="28"/>
          <w:szCs w:val="28"/>
        </w:rPr>
        <w:t>5</w:t>
      </w:r>
      <w:r>
        <w:rPr>
          <w:sz w:val="28"/>
          <w:szCs w:val="28"/>
        </w:rPr>
        <w:t xml:space="preserve">0 уменьшилось до </w:t>
      </w:r>
      <w:r w:rsidRPr="000746EA">
        <w:rPr>
          <w:sz w:val="28"/>
          <w:szCs w:val="28"/>
        </w:rPr>
        <w:t>208</w:t>
      </w:r>
      <w:r>
        <w:rPr>
          <w:sz w:val="28"/>
          <w:szCs w:val="28"/>
        </w:rPr>
        <w:t>;</w:t>
      </w:r>
    </w:p>
    <w:p w:rsidR="004B5684" w:rsidRDefault="004B5684" w:rsidP="007968FD">
      <w:pPr>
        <w:ind w:firstLine="709"/>
        <w:jc w:val="both"/>
      </w:pPr>
    </w:p>
    <w:p w:rsidR="004B5684" w:rsidRDefault="004B5684" w:rsidP="007968FD">
      <w:pPr>
        <w:ind w:firstLine="709"/>
        <w:jc w:val="both"/>
      </w:pPr>
      <w:r>
        <w:t>Работа по настройке КСА ГАС «Выборы»:</w:t>
      </w:r>
    </w:p>
    <w:p w:rsidR="004B5684" w:rsidRDefault="004B5684" w:rsidP="007968FD">
      <w:pPr>
        <w:numPr>
          <w:ilvl w:val="0"/>
          <w:numId w:val="2"/>
        </w:numPr>
        <w:jc w:val="both"/>
      </w:pPr>
      <w:r>
        <w:t>установка патчей, выполнение скриптов, листов внимания;</w:t>
      </w:r>
    </w:p>
    <w:p w:rsidR="004B5684" w:rsidRDefault="004B5684" w:rsidP="007968FD">
      <w:pPr>
        <w:numPr>
          <w:ilvl w:val="0"/>
          <w:numId w:val="2"/>
        </w:numPr>
        <w:jc w:val="both"/>
      </w:pPr>
      <w:r>
        <w:t>систематическое обновление антивирусных программ;</w:t>
      </w:r>
    </w:p>
    <w:p w:rsidR="004B5684" w:rsidRDefault="004B5684" w:rsidP="006575EA">
      <w:pPr>
        <w:numPr>
          <w:ilvl w:val="0"/>
          <w:numId w:val="2"/>
        </w:numPr>
        <w:jc w:val="both"/>
      </w:pPr>
      <w:r>
        <w:t>ежемесячное создание резервных копий баз данных.</w:t>
      </w:r>
    </w:p>
    <w:p w:rsidR="004B5684" w:rsidRDefault="004B5684" w:rsidP="005D4823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5D4823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месяце проведены весенние регламентные работы.</w:t>
      </w:r>
    </w:p>
    <w:p w:rsidR="004B5684" w:rsidRDefault="004B5684" w:rsidP="0070503B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0503B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 «Право» систематически обновляется Устав городского округа Карпинск. В связи с изменением положений Устава (изменение системы избрания депутатов Думы), заведены формализованные показатели для проведения выборов депутатов Думы городского округа Карпинск.</w:t>
      </w:r>
    </w:p>
    <w:p w:rsidR="004B5684" w:rsidRDefault="004B5684" w:rsidP="0070503B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июня запланирована избирательная кампания по выборам депутатов Думы городского округа Карпинск седьмого созыва.</w:t>
      </w:r>
    </w:p>
    <w:p w:rsidR="004B5684" w:rsidRDefault="004B5684" w:rsidP="0070503B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Получены и обработаны избирательные кампании по выборам депутатов Государственной Думы Федерального Собрания Российской Федерации седьмого созыва, выборам депутатов Законодательного Собрания Свердловской области по единому и одномандатному округу. Сформированы классификаторы и переданы в вышестоящие комиссии.</w:t>
      </w:r>
    </w:p>
    <w:p w:rsidR="004B5684" w:rsidRDefault="004B5684" w:rsidP="007968FD">
      <w:pPr>
        <w:pStyle w:val="ListParagraph"/>
        <w:ind w:left="1134" w:hanging="425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городского округа Карпинск от 26.05.2016г №60/5 «Об утверждении схемы избирательных округов по проведению выборов депутатов Думы городского округа Карпинск» в ПИ «Картография» внесены соответствующие изменения. 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 «Кадры» внесены все события по решениям Карпинской территориальной избирательной комиссии по внесению изменений с составы участковых избирательных комиссий и их резерв, а так же по обучению членов участковых избирательных комиссий и их резерва за 1 полугодие 2016 года.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 «Подсистема Документооборота» ввод данных по документообороту Карпинской городской территориальной избирательной комиссии.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ведется системный, аппаратный журнал и журнал по регистрации электронных носителей информации содержащих сведения об избирателях в системе ГАС «Выборы, журнал поэкземплярного учета СКЗИ, эксплуатационной и технологической документации к ним и журнал регистрации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 носителей, не содержащих персональные данные и иную конфиденциальную информацию.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Обновлена таблица разграничений доступа к персональным данным и иной конфиденциальной информации, обрабатываемой в комплексе средств автоматизации ГАС «Выборы», Карпинской городской территориальной избирательной комиссии. 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 пакет нормативной документации регламентирующей деятельность системного администратора. 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ведется наполнение и обновление сайта Карпинской городской территориальной избирательной комиссии.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Сконвертированны и переданы в Избирательную комиссию Свердловской области решения Карпинской территориальной избирательной комиссии за период с 2010 по настоящее время.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сверстан и издан вестник - «Голос избиркома» и 2 буклета «Я гражданин России» и «Что нужно знать о выборах 2016 года».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Подготавливала материалы и участвовала в обучающих семинарах - практикумах по обучению и повышению квалификации организаторов выборов и резерва участковых избирательных комиссий проводимых территориальной избирательной комиссией.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Приняла участие в общероссийской тренировке по подготовке и проведению предстоящих выборов 18 сентября 2016 года (с датой голосования 23.03.2016г.).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Принимала участие в семинаре и вебинарах, проводимых Избирательной комиссией Свердловской области.</w:t>
      </w:r>
    </w:p>
    <w:p w:rsidR="004B5684" w:rsidRDefault="004B5684" w:rsidP="007968FD">
      <w:pPr>
        <w:pStyle w:val="ListParagraph"/>
        <w:ind w:left="0" w:firstLine="709"/>
        <w:jc w:val="both"/>
        <w:rPr>
          <w:sz w:val="28"/>
          <w:szCs w:val="28"/>
        </w:rPr>
      </w:pPr>
    </w:p>
    <w:p w:rsidR="004B5684" w:rsidRPr="00E57FB2" w:rsidRDefault="004B5684" w:rsidP="007968FD">
      <w:pPr>
        <w:pStyle w:val="ListParagraph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E57FB2">
        <w:rPr>
          <w:sz w:val="28"/>
          <w:szCs w:val="28"/>
        </w:rPr>
        <w:tab/>
      </w:r>
      <w:r w:rsidRPr="00E57FB2">
        <w:rPr>
          <w:sz w:val="28"/>
          <w:szCs w:val="28"/>
        </w:rPr>
        <w:tab/>
      </w:r>
      <w:r w:rsidRPr="00E57FB2">
        <w:rPr>
          <w:sz w:val="28"/>
          <w:szCs w:val="28"/>
        </w:rPr>
        <w:tab/>
      </w:r>
      <w:r w:rsidRPr="00E57FB2">
        <w:rPr>
          <w:sz w:val="28"/>
          <w:szCs w:val="28"/>
        </w:rPr>
        <w:tab/>
      </w:r>
      <w:r w:rsidRPr="00E57FB2">
        <w:rPr>
          <w:sz w:val="28"/>
          <w:szCs w:val="28"/>
        </w:rPr>
        <w:tab/>
        <w:t xml:space="preserve">Дата </w:t>
      </w:r>
      <w:r>
        <w:rPr>
          <w:sz w:val="28"/>
          <w:szCs w:val="28"/>
        </w:rPr>
        <w:t>01.07.2016</w:t>
      </w:r>
      <w:r w:rsidRPr="00E57FB2">
        <w:rPr>
          <w:sz w:val="28"/>
          <w:szCs w:val="28"/>
        </w:rPr>
        <w:t xml:space="preserve"> г.</w:t>
      </w:r>
    </w:p>
    <w:p w:rsidR="004B5684" w:rsidRDefault="004B5684"/>
    <w:sectPr w:rsidR="004B5684" w:rsidSect="00BC3178">
      <w:pgSz w:w="11906" w:h="16838"/>
      <w:pgMar w:top="284" w:right="706" w:bottom="62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84" w:rsidRDefault="004B5684">
      <w:r>
        <w:separator/>
      </w:r>
    </w:p>
  </w:endnote>
  <w:endnote w:type="continuationSeparator" w:id="0">
    <w:p w:rsidR="004B5684" w:rsidRDefault="004B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84" w:rsidRDefault="004B5684">
      <w:r>
        <w:separator/>
      </w:r>
    </w:p>
  </w:footnote>
  <w:footnote w:type="continuationSeparator" w:id="0">
    <w:p w:rsidR="004B5684" w:rsidRDefault="004B5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A7"/>
    <w:multiLevelType w:val="hybridMultilevel"/>
    <w:tmpl w:val="125CB0C4"/>
    <w:lvl w:ilvl="0" w:tplc="7BBEBCA2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8547580"/>
    <w:multiLevelType w:val="hybridMultilevel"/>
    <w:tmpl w:val="4A4EFBA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8FD"/>
    <w:rsid w:val="00012110"/>
    <w:rsid w:val="0001737C"/>
    <w:rsid w:val="000209C4"/>
    <w:rsid w:val="00035DEF"/>
    <w:rsid w:val="000746EA"/>
    <w:rsid w:val="000905DA"/>
    <w:rsid w:val="000A1CD2"/>
    <w:rsid w:val="000E5309"/>
    <w:rsid w:val="000F111C"/>
    <w:rsid w:val="001E34F4"/>
    <w:rsid w:val="002A7288"/>
    <w:rsid w:val="003049BA"/>
    <w:rsid w:val="00335DF5"/>
    <w:rsid w:val="00360334"/>
    <w:rsid w:val="00452E19"/>
    <w:rsid w:val="0047131F"/>
    <w:rsid w:val="0048002E"/>
    <w:rsid w:val="004B5684"/>
    <w:rsid w:val="004F2FE9"/>
    <w:rsid w:val="00524DF5"/>
    <w:rsid w:val="005D4823"/>
    <w:rsid w:val="005E4619"/>
    <w:rsid w:val="005F4A76"/>
    <w:rsid w:val="006575EA"/>
    <w:rsid w:val="006B602F"/>
    <w:rsid w:val="006C583D"/>
    <w:rsid w:val="0070503B"/>
    <w:rsid w:val="007078AE"/>
    <w:rsid w:val="007266A2"/>
    <w:rsid w:val="007446AD"/>
    <w:rsid w:val="007968FD"/>
    <w:rsid w:val="007F34A3"/>
    <w:rsid w:val="008157D1"/>
    <w:rsid w:val="00821A09"/>
    <w:rsid w:val="008736B4"/>
    <w:rsid w:val="008D497E"/>
    <w:rsid w:val="008F5811"/>
    <w:rsid w:val="00923450"/>
    <w:rsid w:val="00990F64"/>
    <w:rsid w:val="009A1A63"/>
    <w:rsid w:val="009B2D4C"/>
    <w:rsid w:val="00A27EF5"/>
    <w:rsid w:val="00A65361"/>
    <w:rsid w:val="00AD762C"/>
    <w:rsid w:val="00AD7729"/>
    <w:rsid w:val="00AF7BC5"/>
    <w:rsid w:val="00BC3178"/>
    <w:rsid w:val="00C35D76"/>
    <w:rsid w:val="00CB452A"/>
    <w:rsid w:val="00D245C9"/>
    <w:rsid w:val="00D2728D"/>
    <w:rsid w:val="00D435CC"/>
    <w:rsid w:val="00E05270"/>
    <w:rsid w:val="00E137FA"/>
    <w:rsid w:val="00E537C7"/>
    <w:rsid w:val="00E57FB2"/>
    <w:rsid w:val="00E6572E"/>
    <w:rsid w:val="00E968D2"/>
    <w:rsid w:val="00EB14D3"/>
    <w:rsid w:val="00EB5E94"/>
    <w:rsid w:val="00EC6771"/>
    <w:rsid w:val="00ED3826"/>
    <w:rsid w:val="00EE41DF"/>
    <w:rsid w:val="00F65146"/>
    <w:rsid w:val="00FC5D2D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2E"/>
    <w:pPr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D2D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D2D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</w:rPr>
  </w:style>
  <w:style w:type="paragraph" w:styleId="Footer">
    <w:name w:val="footer"/>
    <w:basedOn w:val="Normal"/>
    <w:link w:val="FooterChar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</w:rPr>
  </w:style>
  <w:style w:type="paragraph" w:customStyle="1" w:styleId="14">
    <w:name w:val="Загл.14"/>
    <w:basedOn w:val="Normal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Normal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">
    <w:name w:val="Адресат"/>
    <w:basedOn w:val="BodyText"/>
    <w:uiPriority w:val="99"/>
    <w:rsid w:val="00FC5D2D"/>
    <w:pPr>
      <w:spacing w:before="120" w:after="0"/>
      <w:jc w:val="left"/>
    </w:pPr>
    <w:rPr>
      <w:rFonts w:ascii="Times New Roman CYR" w:hAnsi="Times New Roman CYR"/>
    </w:rPr>
  </w:style>
  <w:style w:type="paragraph" w:styleId="BodyText">
    <w:name w:val="Body Text"/>
    <w:basedOn w:val="Normal"/>
    <w:link w:val="BodyTextChar"/>
    <w:uiPriority w:val="99"/>
    <w:rsid w:val="00FC5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5D2D"/>
    <w:rPr>
      <w:rFonts w:eastAsia="Times New Roman"/>
      <w:sz w:val="28"/>
    </w:rPr>
  </w:style>
  <w:style w:type="paragraph" w:styleId="ListParagraph">
    <w:name w:val="List Paragraph"/>
    <w:basedOn w:val="Normal"/>
    <w:uiPriority w:val="99"/>
    <w:qFormat/>
    <w:rsid w:val="007968FD"/>
    <w:pPr>
      <w:ind w:left="720"/>
      <w:contextualSpacing/>
      <w:jc w:val="left"/>
    </w:pPr>
    <w:rPr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E137FA"/>
    <w:pPr>
      <w:keepNext/>
      <w:autoSpaceDE w:val="0"/>
      <w:autoSpaceDN w:val="0"/>
      <w:outlineLvl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1A6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6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96;&#1072;&#1073;&#1083;&#1086;&#1085;&#1099;\&#1088;&#1077;&#109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27</TotalTime>
  <Pages>4</Pages>
  <Words>837</Words>
  <Characters>4776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admin</dc:creator>
  <cp:keywords/>
  <dc:description/>
  <cp:lastModifiedBy>user</cp:lastModifiedBy>
  <cp:revision>8</cp:revision>
  <cp:lastPrinted>2016-07-11T08:06:00Z</cp:lastPrinted>
  <dcterms:created xsi:type="dcterms:W3CDTF">2016-07-06T05:17:00Z</dcterms:created>
  <dcterms:modified xsi:type="dcterms:W3CDTF">2016-07-14T05:33:00Z</dcterms:modified>
</cp:coreProperties>
</file>