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19" w:rsidRPr="00452E19" w:rsidRDefault="008F6F45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КАРПИНСКАЯ ГОРОДСКАЯ ТЕРРИТОРИАЛЬНАЯ </w:t>
      </w:r>
      <w:r w:rsidR="00452E19" w:rsidRPr="00452E19">
        <w:rPr>
          <w:rFonts w:ascii="Times New Roman" w:hAnsi="Times New Roman"/>
          <w:b/>
          <w:spacing w:val="20"/>
          <w:sz w:val="28"/>
          <w:szCs w:val="28"/>
        </w:rPr>
        <w:t xml:space="preserve">ИЗБИРАТЕЛЬНАЯ КОМИССИЯ </w:t>
      </w:r>
    </w:p>
    <w:p w:rsidR="00452E19" w:rsidRPr="00452E19" w:rsidRDefault="00452E19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52E19" w:rsidRPr="00452E19" w:rsidRDefault="008F6F45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6D0499" w:rsidRDefault="006D0499" w:rsidP="006D0499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6D0499" w:rsidRPr="00197DD3">
        <w:trPr>
          <w:trHeight w:val="282"/>
        </w:trPr>
        <w:tc>
          <w:tcPr>
            <w:tcW w:w="3107" w:type="dxa"/>
          </w:tcPr>
          <w:p w:rsidR="006D0499" w:rsidRPr="00197DD3" w:rsidRDefault="008F6F45" w:rsidP="00CD1AED">
            <w:pPr>
              <w:jc w:val="center"/>
              <w:rPr>
                <w:sz w:val="24"/>
                <w:szCs w:val="24"/>
                <w:lang w:val="en-US"/>
              </w:rPr>
            </w:pPr>
            <w:r w:rsidRPr="00197DD3">
              <w:rPr>
                <w:sz w:val="24"/>
                <w:szCs w:val="24"/>
              </w:rPr>
              <w:t>18 августа</w:t>
            </w:r>
            <w:r w:rsidR="00CA7D7E" w:rsidRPr="00197DD3">
              <w:rPr>
                <w:sz w:val="24"/>
                <w:szCs w:val="24"/>
              </w:rPr>
              <w:t xml:space="preserve"> </w:t>
            </w:r>
            <w:r w:rsidR="006D0499" w:rsidRPr="00197DD3">
              <w:rPr>
                <w:sz w:val="24"/>
                <w:szCs w:val="24"/>
              </w:rPr>
              <w:t>20</w:t>
            </w:r>
            <w:r w:rsidR="00071F9F" w:rsidRPr="00197DD3">
              <w:rPr>
                <w:sz w:val="24"/>
                <w:szCs w:val="24"/>
              </w:rPr>
              <w:t>1</w:t>
            </w:r>
            <w:r w:rsidR="00CA7D7E" w:rsidRPr="00197DD3">
              <w:rPr>
                <w:sz w:val="24"/>
                <w:szCs w:val="24"/>
              </w:rPr>
              <w:t>6</w:t>
            </w:r>
            <w:r w:rsidR="006D0499" w:rsidRPr="00197DD3">
              <w:rPr>
                <w:sz w:val="24"/>
                <w:szCs w:val="24"/>
              </w:rPr>
              <w:t xml:space="preserve"> г</w:t>
            </w:r>
            <w:r w:rsidR="00CD1AED" w:rsidRPr="00197DD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107" w:type="dxa"/>
          </w:tcPr>
          <w:p w:rsidR="006D0499" w:rsidRPr="00197DD3" w:rsidRDefault="006D0499" w:rsidP="006D0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6D0499" w:rsidRPr="00197DD3" w:rsidRDefault="006D0499" w:rsidP="005A6EB8">
            <w:pPr>
              <w:jc w:val="center"/>
              <w:rPr>
                <w:sz w:val="24"/>
                <w:szCs w:val="24"/>
                <w:lang w:val="en-US"/>
              </w:rPr>
            </w:pPr>
            <w:r w:rsidRPr="00197DD3">
              <w:rPr>
                <w:sz w:val="24"/>
                <w:szCs w:val="24"/>
              </w:rPr>
              <w:t xml:space="preserve">№ </w:t>
            </w:r>
            <w:r w:rsidR="00E02C8E" w:rsidRPr="00197DD3">
              <w:rPr>
                <w:sz w:val="24"/>
                <w:szCs w:val="24"/>
                <w:lang w:val="en-US"/>
              </w:rPr>
              <w:t xml:space="preserve"> </w:t>
            </w:r>
            <w:r w:rsidR="008F6F45" w:rsidRPr="00197DD3">
              <w:rPr>
                <w:sz w:val="24"/>
                <w:szCs w:val="24"/>
              </w:rPr>
              <w:t>20/</w:t>
            </w:r>
            <w:r w:rsidR="005A6EB8">
              <w:rPr>
                <w:sz w:val="24"/>
                <w:szCs w:val="24"/>
              </w:rPr>
              <w:t>151</w:t>
            </w:r>
            <w:bookmarkStart w:id="0" w:name="_GoBack"/>
            <w:bookmarkEnd w:id="0"/>
            <w:r w:rsidR="00E02C8E" w:rsidRPr="00197DD3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6D0499" w:rsidRPr="00197DD3" w:rsidRDefault="008F6F45" w:rsidP="006D0499">
      <w:pPr>
        <w:spacing w:before="240"/>
        <w:jc w:val="center"/>
        <w:rPr>
          <w:b/>
          <w:sz w:val="24"/>
          <w:szCs w:val="24"/>
        </w:rPr>
      </w:pPr>
      <w:r w:rsidRPr="00197DD3">
        <w:rPr>
          <w:b/>
          <w:sz w:val="24"/>
          <w:szCs w:val="24"/>
        </w:rPr>
        <w:t>г. Карпинск</w:t>
      </w:r>
    </w:p>
    <w:p w:rsidR="00A0236E" w:rsidRDefault="00A0236E" w:rsidP="00A0236E">
      <w:pPr>
        <w:jc w:val="center"/>
        <w:rPr>
          <w:b/>
          <w:sz w:val="28"/>
          <w:szCs w:val="28"/>
        </w:rPr>
      </w:pPr>
    </w:p>
    <w:p w:rsidR="006D0499" w:rsidRDefault="00A0236E" w:rsidP="00071F9F">
      <w:pPr>
        <w:jc w:val="center"/>
        <w:rPr>
          <w:b/>
          <w:sz w:val="28"/>
          <w:szCs w:val="28"/>
        </w:rPr>
      </w:pPr>
      <w:r w:rsidRPr="00B83F48">
        <w:rPr>
          <w:b/>
          <w:sz w:val="28"/>
          <w:szCs w:val="28"/>
        </w:rPr>
        <w:t xml:space="preserve">О </w:t>
      </w:r>
      <w:r w:rsidR="00B72A78">
        <w:rPr>
          <w:b/>
          <w:sz w:val="28"/>
          <w:szCs w:val="28"/>
        </w:rPr>
        <w:t xml:space="preserve">внесении изменений в состав группы </w:t>
      </w:r>
      <w:r w:rsidR="00317515" w:rsidRPr="00317515">
        <w:rPr>
          <w:b/>
          <w:sz w:val="28"/>
          <w:szCs w:val="28"/>
        </w:rPr>
        <w:t>для контроля за использованием регионального фрагмента Государственной автоматизированной системы Российской Федерации «Выборы» по Свердловской области при подготовке и проведении выборов 18 сентября 2016 года</w:t>
      </w:r>
    </w:p>
    <w:p w:rsidR="00317515" w:rsidRPr="00B72A78" w:rsidRDefault="00317515" w:rsidP="00071F9F">
      <w:pPr>
        <w:jc w:val="center"/>
        <w:rPr>
          <w:b/>
          <w:sz w:val="28"/>
          <w:szCs w:val="28"/>
        </w:rPr>
      </w:pPr>
    </w:p>
    <w:p w:rsidR="00B72A78" w:rsidRDefault="00B72A78" w:rsidP="00B72A78">
      <w:pPr>
        <w:spacing w:line="336" w:lineRule="auto"/>
        <w:ind w:firstLine="851"/>
        <w:jc w:val="both"/>
        <w:rPr>
          <w:b/>
          <w:kern w:val="24"/>
          <w:sz w:val="28"/>
          <w:szCs w:val="28"/>
        </w:rPr>
      </w:pPr>
      <w:r w:rsidRPr="004F1B96">
        <w:rPr>
          <w:kern w:val="24"/>
          <w:sz w:val="28"/>
          <w:szCs w:val="28"/>
        </w:rPr>
        <w:t xml:space="preserve">В целях реализации прав граждан Российской Федерации на  обеспечение гласности, достоверности, оперативности и полноты информации о </w:t>
      </w:r>
      <w:r>
        <w:rPr>
          <w:kern w:val="24"/>
          <w:sz w:val="28"/>
          <w:szCs w:val="28"/>
        </w:rPr>
        <w:t xml:space="preserve">выборах депутатов Законодательного Собрания Свердловской области и </w:t>
      </w:r>
      <w:r w:rsidRPr="004F1B96">
        <w:rPr>
          <w:kern w:val="24"/>
          <w:sz w:val="28"/>
          <w:szCs w:val="28"/>
        </w:rPr>
        <w:t xml:space="preserve">выборах </w:t>
      </w:r>
      <w:r w:rsidRPr="004F1B96">
        <w:rPr>
          <w:sz w:val="28"/>
          <w:szCs w:val="28"/>
        </w:rPr>
        <w:t xml:space="preserve">в органы местного самоуправления </w:t>
      </w:r>
      <w:r w:rsidRPr="00F41576">
        <w:rPr>
          <w:sz w:val="28"/>
          <w:szCs w:val="28"/>
        </w:rPr>
        <w:t>18 сентября 2016 года</w:t>
      </w:r>
      <w:r w:rsidRPr="004F1B96">
        <w:rPr>
          <w:sz w:val="28"/>
          <w:szCs w:val="28"/>
        </w:rPr>
        <w:t>,</w:t>
      </w:r>
      <w:r w:rsidRPr="004F1B96">
        <w:rPr>
          <w:kern w:val="24"/>
          <w:sz w:val="28"/>
          <w:szCs w:val="28"/>
        </w:rPr>
        <w:t xml:space="preserve"> автоматизации информационных процессов при подготовке и проведении выборов и обеспечения деятельности избирательных комиссий</w:t>
      </w:r>
      <w:r w:rsidRPr="004F1B96">
        <w:rPr>
          <w:sz w:val="28"/>
          <w:szCs w:val="28"/>
        </w:rPr>
        <w:t xml:space="preserve">, </w:t>
      </w:r>
      <w:r w:rsidRPr="004F1B96">
        <w:rPr>
          <w:kern w:val="24"/>
          <w:sz w:val="28"/>
          <w:szCs w:val="28"/>
        </w:rPr>
        <w:t xml:space="preserve">руководствуясь статьей 74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kern w:val="24"/>
          <w:sz w:val="28"/>
          <w:szCs w:val="28"/>
        </w:rPr>
        <w:t xml:space="preserve">статьей 23 </w:t>
      </w:r>
      <w:r w:rsidRPr="004F1B96">
        <w:rPr>
          <w:kern w:val="24"/>
          <w:sz w:val="28"/>
          <w:szCs w:val="28"/>
        </w:rPr>
        <w:t>Федеральн</w:t>
      </w:r>
      <w:r>
        <w:rPr>
          <w:kern w:val="24"/>
          <w:sz w:val="28"/>
          <w:szCs w:val="28"/>
        </w:rPr>
        <w:t>ого</w:t>
      </w:r>
      <w:r w:rsidRPr="004F1B96">
        <w:rPr>
          <w:kern w:val="24"/>
          <w:sz w:val="28"/>
          <w:szCs w:val="28"/>
        </w:rPr>
        <w:t xml:space="preserve"> закон</w:t>
      </w:r>
      <w:r>
        <w:rPr>
          <w:kern w:val="24"/>
          <w:sz w:val="28"/>
          <w:szCs w:val="28"/>
        </w:rPr>
        <w:t>а</w:t>
      </w:r>
      <w:r w:rsidRPr="004F1B96">
        <w:rPr>
          <w:kern w:val="24"/>
          <w:sz w:val="28"/>
          <w:szCs w:val="28"/>
        </w:rPr>
        <w:t xml:space="preserve"> «О Государственной автоматизированной системе Российской Федерации «Выборы»</w:t>
      </w:r>
      <w:r>
        <w:rPr>
          <w:kern w:val="24"/>
          <w:sz w:val="28"/>
          <w:szCs w:val="28"/>
        </w:rPr>
        <w:t xml:space="preserve"> </w:t>
      </w:r>
      <w:r w:rsidRPr="004F1B96">
        <w:rPr>
          <w:kern w:val="24"/>
          <w:sz w:val="28"/>
          <w:szCs w:val="28"/>
        </w:rPr>
        <w:t xml:space="preserve">и </w:t>
      </w:r>
      <w:r>
        <w:rPr>
          <w:kern w:val="24"/>
          <w:sz w:val="28"/>
          <w:szCs w:val="28"/>
        </w:rPr>
        <w:t xml:space="preserve">пунктом 3 </w:t>
      </w:r>
      <w:r w:rsidRPr="004F1B96">
        <w:rPr>
          <w:kern w:val="24"/>
          <w:sz w:val="28"/>
          <w:szCs w:val="28"/>
        </w:rPr>
        <w:t>стать</w:t>
      </w:r>
      <w:r>
        <w:rPr>
          <w:kern w:val="24"/>
          <w:sz w:val="28"/>
          <w:szCs w:val="28"/>
        </w:rPr>
        <w:t>и</w:t>
      </w:r>
      <w:r w:rsidRPr="004F1B96">
        <w:rPr>
          <w:kern w:val="24"/>
          <w:sz w:val="28"/>
          <w:szCs w:val="28"/>
        </w:rPr>
        <w:t xml:space="preserve"> 94 Избирательного кодекса Свердловской области,</w:t>
      </w:r>
      <w:r w:rsidR="00317515">
        <w:rPr>
          <w:kern w:val="24"/>
          <w:sz w:val="28"/>
          <w:szCs w:val="28"/>
        </w:rPr>
        <w:t xml:space="preserve"> во исполнение постановления Центральной избирательной комиссии Российской Федерации от 06.07.2016 № </w:t>
      </w:r>
      <w:r w:rsidR="00317515" w:rsidRPr="004F1B96">
        <w:rPr>
          <w:kern w:val="24"/>
          <w:sz w:val="28"/>
          <w:szCs w:val="28"/>
        </w:rPr>
        <w:t xml:space="preserve"> </w:t>
      </w:r>
      <w:r w:rsidR="00317515" w:rsidRPr="00B72A78">
        <w:rPr>
          <w:rFonts w:ascii="Times New Roman" w:hAnsi="Times New Roman"/>
          <w:sz w:val="28"/>
          <w:szCs w:val="28"/>
        </w:rPr>
        <w:t>15/127-7</w:t>
      </w:r>
      <w:r w:rsidR="00317515">
        <w:rPr>
          <w:rFonts w:ascii="Times New Roman" w:hAnsi="Times New Roman"/>
          <w:sz w:val="28"/>
          <w:szCs w:val="28"/>
        </w:rPr>
        <w:t xml:space="preserve"> «</w:t>
      </w:r>
      <w:r w:rsidR="00317515" w:rsidRPr="00B72A78">
        <w:rPr>
          <w:rFonts w:ascii="Times New Roman" w:hAnsi="Times New Roman"/>
          <w:sz w:val="28"/>
          <w:szCs w:val="28"/>
        </w:rPr>
        <w:t>Об Инструкции 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использованием Государственной автоматизированной системы Российской Федерации «Выборы» при проведении выборов депутатов Государственной Думы Федерального Собрания Российской Федерации седьмого созыва</w:t>
      </w:r>
      <w:r w:rsidR="00317515">
        <w:rPr>
          <w:rFonts w:ascii="Times New Roman" w:hAnsi="Times New Roman"/>
          <w:sz w:val="28"/>
          <w:szCs w:val="28"/>
        </w:rPr>
        <w:t>»</w:t>
      </w:r>
      <w:r w:rsidRPr="004F1B96">
        <w:rPr>
          <w:kern w:val="24"/>
          <w:sz w:val="28"/>
          <w:szCs w:val="28"/>
        </w:rPr>
        <w:t xml:space="preserve"> </w:t>
      </w:r>
      <w:r w:rsidR="008F6F45">
        <w:rPr>
          <w:kern w:val="24"/>
          <w:sz w:val="28"/>
          <w:szCs w:val="28"/>
        </w:rPr>
        <w:t xml:space="preserve">Карпинская городская </w:t>
      </w:r>
      <w:r w:rsidR="008F6F45">
        <w:rPr>
          <w:kern w:val="24"/>
          <w:sz w:val="28"/>
          <w:szCs w:val="28"/>
        </w:rPr>
        <w:lastRenderedPageBreak/>
        <w:t xml:space="preserve">территориальная избирательная комиссия с полномочиями избирательной комиссии городского округа Карпинск </w:t>
      </w:r>
      <w:r w:rsidR="008F6F45">
        <w:rPr>
          <w:b/>
          <w:kern w:val="24"/>
          <w:sz w:val="28"/>
          <w:szCs w:val="28"/>
        </w:rPr>
        <w:t xml:space="preserve"> р е ш и л а:</w:t>
      </w:r>
    </w:p>
    <w:p w:rsidR="008F6F45" w:rsidRDefault="008F6F45" w:rsidP="008F6F45">
      <w:pPr>
        <w:pStyle w:val="Con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Вывести из состава группы </w:t>
      </w:r>
      <w:r w:rsidRPr="00317515">
        <w:rPr>
          <w:rFonts w:ascii="Times New Roman" w:hAnsi="Times New Roman" w:cs="Times New Roman"/>
          <w:sz w:val="28"/>
          <w:szCs w:val="28"/>
        </w:rPr>
        <w:t>для контроля за использованием регионального фрагмента Государственной автоматизированной системы Российской Федерации «Выборы» по Свердловской области при подготовке и проведении выборов 18 сентября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515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7515">
        <w:rPr>
          <w:rFonts w:ascii="Times New Roman" w:hAnsi="Times New Roman" w:cs="Times New Roman"/>
          <w:sz w:val="28"/>
          <w:szCs w:val="28"/>
        </w:rPr>
        <w:t xml:space="preserve"> Комиссии с правом </w:t>
      </w:r>
      <w:r>
        <w:rPr>
          <w:rFonts w:ascii="Times New Roman" w:hAnsi="Times New Roman" w:cs="Times New Roman"/>
          <w:sz w:val="28"/>
          <w:szCs w:val="28"/>
        </w:rPr>
        <w:t>решающего</w:t>
      </w:r>
      <w:r w:rsidRPr="00317515">
        <w:rPr>
          <w:rFonts w:ascii="Times New Roman" w:hAnsi="Times New Roman" w:cs="Times New Roman"/>
          <w:sz w:val="28"/>
          <w:szCs w:val="28"/>
        </w:rPr>
        <w:t xml:space="preserve"> голоса</w:t>
      </w:r>
      <w:r>
        <w:rPr>
          <w:rFonts w:ascii="Times New Roman" w:hAnsi="Times New Roman" w:cs="Times New Roman"/>
          <w:sz w:val="28"/>
          <w:szCs w:val="28"/>
        </w:rPr>
        <w:t xml:space="preserve">  Штрек Оксану Владимировну.</w:t>
      </w:r>
    </w:p>
    <w:p w:rsidR="00B72A78" w:rsidRDefault="008F6F45" w:rsidP="008F6F45">
      <w:pPr>
        <w:pStyle w:val="Con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F45">
        <w:rPr>
          <w:rFonts w:ascii="Times New Roman CYR" w:hAnsi="Times New Roman CYR" w:cs="Times New Roman"/>
          <w:bCs/>
          <w:kern w:val="24"/>
          <w:sz w:val="28"/>
          <w:szCs w:val="28"/>
        </w:rPr>
        <w:t>2.</w:t>
      </w:r>
      <w:r>
        <w:rPr>
          <w:rFonts w:ascii="Times New Roman CYR" w:hAnsi="Times New Roman CYR" w:cs="Times New Roman"/>
          <w:b/>
          <w:bCs/>
          <w:kern w:val="24"/>
          <w:sz w:val="28"/>
          <w:szCs w:val="28"/>
        </w:rPr>
        <w:t xml:space="preserve"> </w:t>
      </w:r>
      <w:r w:rsidR="00317515">
        <w:rPr>
          <w:rFonts w:ascii="Times New Roman" w:hAnsi="Times New Roman" w:cs="Times New Roman"/>
          <w:sz w:val="28"/>
          <w:szCs w:val="28"/>
        </w:rPr>
        <w:t xml:space="preserve">Включить в состав группы </w:t>
      </w:r>
      <w:r w:rsidR="00317515" w:rsidRPr="00317515">
        <w:rPr>
          <w:rFonts w:ascii="Times New Roman" w:hAnsi="Times New Roman" w:cs="Times New Roman"/>
          <w:sz w:val="28"/>
          <w:szCs w:val="28"/>
        </w:rPr>
        <w:t>для контроля за использованием регионального фрагмента Государственной автоматизированной системы Российской Федерации «Выборы» по Свердловской области при подготовке и проведении выборов 18 сентября 2016 года</w:t>
      </w:r>
      <w:r w:rsidR="00317515">
        <w:rPr>
          <w:rFonts w:ascii="Times New Roman" w:hAnsi="Times New Roman" w:cs="Times New Roman"/>
          <w:sz w:val="28"/>
          <w:szCs w:val="28"/>
        </w:rPr>
        <w:t xml:space="preserve"> </w:t>
      </w:r>
      <w:r w:rsidR="0022170D" w:rsidRPr="00317515">
        <w:rPr>
          <w:rFonts w:ascii="Times New Roman" w:hAnsi="Times New Roman" w:cs="Times New Roman"/>
          <w:sz w:val="28"/>
          <w:szCs w:val="28"/>
        </w:rPr>
        <w:t>член</w:t>
      </w:r>
      <w:r w:rsidR="0022170D">
        <w:rPr>
          <w:rFonts w:ascii="Times New Roman" w:hAnsi="Times New Roman" w:cs="Times New Roman"/>
          <w:sz w:val="28"/>
          <w:szCs w:val="28"/>
        </w:rPr>
        <w:t>а</w:t>
      </w:r>
      <w:r w:rsidR="0022170D" w:rsidRPr="00317515">
        <w:rPr>
          <w:rFonts w:ascii="Times New Roman" w:hAnsi="Times New Roman" w:cs="Times New Roman"/>
          <w:sz w:val="28"/>
          <w:szCs w:val="28"/>
        </w:rPr>
        <w:t xml:space="preserve"> Комиссии с правом </w:t>
      </w:r>
      <w:r w:rsidR="0022170D">
        <w:rPr>
          <w:rFonts w:ascii="Times New Roman" w:hAnsi="Times New Roman" w:cs="Times New Roman"/>
          <w:sz w:val="28"/>
          <w:szCs w:val="28"/>
        </w:rPr>
        <w:t>решающего</w:t>
      </w:r>
      <w:r w:rsidR="0022170D" w:rsidRPr="00317515">
        <w:rPr>
          <w:rFonts w:ascii="Times New Roman" w:hAnsi="Times New Roman" w:cs="Times New Roman"/>
          <w:sz w:val="28"/>
          <w:szCs w:val="28"/>
        </w:rPr>
        <w:t xml:space="preserve"> голоса</w:t>
      </w:r>
      <w:r w:rsidR="00221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Аброськина Никиту Вячеславовича.</w:t>
      </w:r>
      <w:r w:rsidR="00221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B72A7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6F45">
        <w:rPr>
          <w:rFonts w:ascii="Times New Roman" w:hAnsi="Times New Roman" w:cs="Times New Roman"/>
          <w:sz w:val="28"/>
          <w:szCs w:val="28"/>
        </w:rPr>
        <w:t>Разместить</w:t>
      </w:r>
      <w:r w:rsidRPr="00CA7D7E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8F6F45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CA7D7E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8F6F45">
        <w:rPr>
          <w:rFonts w:ascii="Times New Roman" w:hAnsi="Times New Roman" w:cs="Times New Roman"/>
          <w:sz w:val="28"/>
          <w:szCs w:val="28"/>
        </w:rPr>
        <w:t>Карпинской городской территориальной и</w:t>
      </w:r>
      <w:r w:rsidRPr="00CA7D7E">
        <w:rPr>
          <w:rFonts w:ascii="Times New Roman" w:hAnsi="Times New Roman" w:cs="Times New Roman"/>
          <w:sz w:val="28"/>
          <w:szCs w:val="28"/>
        </w:rPr>
        <w:t>збирательной комиссии.</w:t>
      </w:r>
    </w:p>
    <w:p w:rsidR="00CA7D7E" w:rsidRPr="00B72A78" w:rsidRDefault="00CA7D7E" w:rsidP="00B72A7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7D7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F6F45">
        <w:rPr>
          <w:rFonts w:ascii="Times New Roman" w:hAnsi="Times New Roman" w:cs="Times New Roman"/>
          <w:sz w:val="28"/>
          <w:szCs w:val="28"/>
        </w:rPr>
        <w:t>решения</w:t>
      </w:r>
      <w:r w:rsidRPr="00CA7D7E">
        <w:rPr>
          <w:rFonts w:ascii="Times New Roman" w:hAnsi="Times New Roman" w:cs="Times New Roman"/>
          <w:sz w:val="28"/>
          <w:szCs w:val="28"/>
        </w:rPr>
        <w:t xml:space="preserve"> возложить на секретаря Комиссии </w:t>
      </w:r>
      <w:r w:rsidR="008F6F45">
        <w:rPr>
          <w:rFonts w:ascii="Times New Roman" w:hAnsi="Times New Roman" w:cs="Times New Roman"/>
          <w:sz w:val="28"/>
          <w:szCs w:val="28"/>
        </w:rPr>
        <w:t>С.А. Синигур.</w:t>
      </w:r>
    </w:p>
    <w:p w:rsidR="006661B1" w:rsidRPr="00B72A78" w:rsidRDefault="006661B1" w:rsidP="00B72A7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8F6F45" w:rsidRPr="00B83F48" w:rsidTr="008F6F45">
        <w:tc>
          <w:tcPr>
            <w:tcW w:w="4248" w:type="dxa"/>
          </w:tcPr>
          <w:p w:rsidR="008F6F45" w:rsidRPr="00B83F48" w:rsidRDefault="008F6F45" w:rsidP="008F6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br/>
              <w:t>Карпинской городской территориальной и</w:t>
            </w:r>
            <w:r w:rsidRPr="00B83F48">
              <w:rPr>
                <w:sz w:val="28"/>
                <w:szCs w:val="28"/>
              </w:rPr>
              <w:t>збирательной комиссии</w:t>
            </w:r>
            <w:r w:rsidRPr="00B83F48">
              <w:rPr>
                <w:sz w:val="28"/>
                <w:szCs w:val="28"/>
              </w:rPr>
              <w:br/>
            </w:r>
          </w:p>
        </w:tc>
        <w:tc>
          <w:tcPr>
            <w:tcW w:w="2520" w:type="dxa"/>
          </w:tcPr>
          <w:p w:rsidR="008F6F45" w:rsidRPr="00B83F48" w:rsidRDefault="008F6F45" w:rsidP="008F6F45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8F6F45" w:rsidRPr="00B83F48" w:rsidRDefault="008F6F45" w:rsidP="008F6F45">
            <w:pPr>
              <w:rPr>
                <w:sz w:val="28"/>
                <w:szCs w:val="28"/>
              </w:rPr>
            </w:pPr>
          </w:p>
          <w:p w:rsidR="008F6F45" w:rsidRPr="00B83F48" w:rsidRDefault="008F6F45" w:rsidP="008F6F45">
            <w:pPr>
              <w:rPr>
                <w:sz w:val="28"/>
                <w:szCs w:val="28"/>
              </w:rPr>
            </w:pPr>
          </w:p>
          <w:p w:rsidR="008F6F45" w:rsidRDefault="008F6F45" w:rsidP="008F6F45">
            <w:pPr>
              <w:rPr>
                <w:sz w:val="28"/>
                <w:szCs w:val="28"/>
              </w:rPr>
            </w:pPr>
          </w:p>
          <w:p w:rsidR="008F6F45" w:rsidRPr="00B83F48" w:rsidRDefault="008F6F45" w:rsidP="008F6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Сергеева</w:t>
            </w:r>
          </w:p>
        </w:tc>
      </w:tr>
      <w:tr w:rsidR="008F6F45" w:rsidRPr="00B83F48" w:rsidTr="008F6F45">
        <w:tc>
          <w:tcPr>
            <w:tcW w:w="4248" w:type="dxa"/>
          </w:tcPr>
          <w:p w:rsidR="008F6F45" w:rsidRPr="00B83F48" w:rsidRDefault="008F6F45" w:rsidP="008F6F4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F6F45" w:rsidRPr="00B83F48" w:rsidRDefault="008F6F45" w:rsidP="008F6F45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8F6F45" w:rsidRPr="00B83F48" w:rsidRDefault="008F6F45" w:rsidP="008F6F45">
            <w:pPr>
              <w:rPr>
                <w:sz w:val="28"/>
                <w:szCs w:val="28"/>
              </w:rPr>
            </w:pPr>
          </w:p>
        </w:tc>
      </w:tr>
      <w:tr w:rsidR="008F6F45" w:rsidRPr="00B83F48" w:rsidTr="008F6F45">
        <w:tc>
          <w:tcPr>
            <w:tcW w:w="4248" w:type="dxa"/>
          </w:tcPr>
          <w:p w:rsidR="008F6F45" w:rsidRPr="00B83F48" w:rsidRDefault="008F6F45" w:rsidP="008F6F45">
            <w:pPr>
              <w:jc w:val="center"/>
              <w:rPr>
                <w:sz w:val="28"/>
                <w:szCs w:val="28"/>
              </w:rPr>
            </w:pPr>
            <w:r w:rsidRPr="00B83F48">
              <w:rPr>
                <w:sz w:val="28"/>
                <w:szCs w:val="28"/>
              </w:rPr>
              <w:t>Секретарь</w:t>
            </w:r>
            <w:r w:rsidRPr="00B83F4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Карпинской городской территориальной и</w:t>
            </w:r>
            <w:r w:rsidRPr="00B83F48">
              <w:rPr>
                <w:sz w:val="28"/>
                <w:szCs w:val="28"/>
              </w:rPr>
              <w:t>збирательной комиссии</w:t>
            </w:r>
            <w:r w:rsidRPr="00B83F48">
              <w:rPr>
                <w:sz w:val="28"/>
                <w:szCs w:val="28"/>
              </w:rPr>
              <w:br/>
            </w:r>
          </w:p>
        </w:tc>
        <w:tc>
          <w:tcPr>
            <w:tcW w:w="2520" w:type="dxa"/>
          </w:tcPr>
          <w:p w:rsidR="008F6F45" w:rsidRPr="00B83F48" w:rsidRDefault="008F6F45" w:rsidP="008F6F45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8F6F45" w:rsidRPr="00B83F48" w:rsidRDefault="008F6F45" w:rsidP="008F6F45">
            <w:pPr>
              <w:rPr>
                <w:sz w:val="28"/>
                <w:szCs w:val="28"/>
              </w:rPr>
            </w:pPr>
          </w:p>
          <w:p w:rsidR="008F6F45" w:rsidRPr="00B83F48" w:rsidRDefault="008F6F45" w:rsidP="008F6F45">
            <w:pPr>
              <w:rPr>
                <w:sz w:val="28"/>
                <w:szCs w:val="28"/>
              </w:rPr>
            </w:pPr>
          </w:p>
          <w:p w:rsidR="008F6F45" w:rsidRDefault="008F6F45" w:rsidP="008F6F45">
            <w:pPr>
              <w:rPr>
                <w:sz w:val="28"/>
                <w:szCs w:val="28"/>
              </w:rPr>
            </w:pPr>
          </w:p>
          <w:p w:rsidR="008F6F45" w:rsidRPr="00B83F48" w:rsidRDefault="008F6F45" w:rsidP="008F6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Синигур</w:t>
            </w:r>
          </w:p>
        </w:tc>
      </w:tr>
    </w:tbl>
    <w:p w:rsidR="00B72A78" w:rsidRPr="00B72A78" w:rsidRDefault="00B72A78" w:rsidP="00B72A7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1B1" w:rsidRPr="00B83F48" w:rsidRDefault="006661B1" w:rsidP="006661B1">
      <w:pPr>
        <w:pStyle w:val="ConsNormal"/>
        <w:spacing w:line="360" w:lineRule="auto"/>
        <w:ind w:firstLine="709"/>
        <w:jc w:val="both"/>
      </w:pPr>
    </w:p>
    <w:p w:rsidR="001C05A0" w:rsidRDefault="001C05A0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343F" w:rsidRDefault="0049343F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343F" w:rsidRDefault="0049343F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9343F" w:rsidSect="00C55606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EE" w:rsidRDefault="006045EE">
      <w:r>
        <w:separator/>
      </w:r>
    </w:p>
  </w:endnote>
  <w:endnote w:type="continuationSeparator" w:id="0">
    <w:p w:rsidR="006045EE" w:rsidRDefault="0060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EE" w:rsidRDefault="006045EE">
      <w:r>
        <w:separator/>
      </w:r>
    </w:p>
  </w:footnote>
  <w:footnote w:type="continuationSeparator" w:id="0">
    <w:p w:rsidR="006045EE" w:rsidRDefault="00604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E02C8E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2C8E" w:rsidRDefault="00E02C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E02C8E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6EB8">
      <w:rPr>
        <w:rStyle w:val="a7"/>
        <w:noProof/>
      </w:rPr>
      <w:t>2</w:t>
    </w:r>
    <w:r>
      <w:rPr>
        <w:rStyle w:val="a7"/>
      </w:rPr>
      <w:fldChar w:fldCharType="end"/>
    </w:r>
  </w:p>
  <w:p w:rsidR="00E02C8E" w:rsidRDefault="00E02C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8F6F45" w:rsidP="00905C4A">
    <w:pPr>
      <w:jc w:val="center"/>
    </w:pPr>
    <w:r>
      <w:rPr>
        <w:noProof/>
      </w:rPr>
      <w:drawing>
        <wp:inline distT="0" distB="0" distL="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2C8E" w:rsidRDefault="00E02C8E" w:rsidP="00905C4A">
    <w:pPr>
      <w:pStyle w:val="a4"/>
      <w:tabs>
        <w:tab w:val="left" w:pos="8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78"/>
    <w:rsid w:val="000101EC"/>
    <w:rsid w:val="00047A71"/>
    <w:rsid w:val="00071F9F"/>
    <w:rsid w:val="000A31A8"/>
    <w:rsid w:val="000F6E9B"/>
    <w:rsid w:val="00174C6B"/>
    <w:rsid w:val="0018112F"/>
    <w:rsid w:val="00197DD3"/>
    <w:rsid w:val="001A3139"/>
    <w:rsid w:val="001A5F00"/>
    <w:rsid w:val="001B5DFE"/>
    <w:rsid w:val="001C05A0"/>
    <w:rsid w:val="001C5E0D"/>
    <w:rsid w:val="001D2B2E"/>
    <w:rsid w:val="001D7B27"/>
    <w:rsid w:val="001E0D71"/>
    <w:rsid w:val="001E3F55"/>
    <w:rsid w:val="002116A4"/>
    <w:rsid w:val="0022170D"/>
    <w:rsid w:val="00222090"/>
    <w:rsid w:val="00235CF8"/>
    <w:rsid w:val="00255648"/>
    <w:rsid w:val="00264650"/>
    <w:rsid w:val="0027042F"/>
    <w:rsid w:val="0027768B"/>
    <w:rsid w:val="002B6319"/>
    <w:rsid w:val="002C03C1"/>
    <w:rsid w:val="002C4884"/>
    <w:rsid w:val="002F0AF2"/>
    <w:rsid w:val="00306273"/>
    <w:rsid w:val="00317515"/>
    <w:rsid w:val="00325976"/>
    <w:rsid w:val="003A3A55"/>
    <w:rsid w:val="003D66D7"/>
    <w:rsid w:val="003E09E4"/>
    <w:rsid w:val="00426FB2"/>
    <w:rsid w:val="0043553E"/>
    <w:rsid w:val="00452E19"/>
    <w:rsid w:val="0049343F"/>
    <w:rsid w:val="00495094"/>
    <w:rsid w:val="004C2496"/>
    <w:rsid w:val="004C4BD1"/>
    <w:rsid w:val="004C6AC9"/>
    <w:rsid w:val="004C734C"/>
    <w:rsid w:val="004E30DC"/>
    <w:rsid w:val="004F44FB"/>
    <w:rsid w:val="0051680C"/>
    <w:rsid w:val="00516D81"/>
    <w:rsid w:val="005A6EB8"/>
    <w:rsid w:val="006045EE"/>
    <w:rsid w:val="00657CF6"/>
    <w:rsid w:val="006661B1"/>
    <w:rsid w:val="006956BA"/>
    <w:rsid w:val="006B314B"/>
    <w:rsid w:val="006B46F2"/>
    <w:rsid w:val="006C72F2"/>
    <w:rsid w:val="006D0499"/>
    <w:rsid w:val="006F279C"/>
    <w:rsid w:val="007147B9"/>
    <w:rsid w:val="00716AA6"/>
    <w:rsid w:val="007228E1"/>
    <w:rsid w:val="00734BB4"/>
    <w:rsid w:val="007A26E3"/>
    <w:rsid w:val="007A6611"/>
    <w:rsid w:val="007E5C02"/>
    <w:rsid w:val="00804F28"/>
    <w:rsid w:val="008071EA"/>
    <w:rsid w:val="008109A2"/>
    <w:rsid w:val="00813EBA"/>
    <w:rsid w:val="008307D1"/>
    <w:rsid w:val="00836482"/>
    <w:rsid w:val="008546C4"/>
    <w:rsid w:val="0086689F"/>
    <w:rsid w:val="00867CC0"/>
    <w:rsid w:val="008C18A1"/>
    <w:rsid w:val="008D0964"/>
    <w:rsid w:val="008F6F45"/>
    <w:rsid w:val="00905A76"/>
    <w:rsid w:val="00905C4A"/>
    <w:rsid w:val="00913732"/>
    <w:rsid w:val="00916276"/>
    <w:rsid w:val="0094305B"/>
    <w:rsid w:val="00952867"/>
    <w:rsid w:val="0095589E"/>
    <w:rsid w:val="009A1B35"/>
    <w:rsid w:val="009B2831"/>
    <w:rsid w:val="009C2500"/>
    <w:rsid w:val="009E4F4D"/>
    <w:rsid w:val="009F67B6"/>
    <w:rsid w:val="00A0236E"/>
    <w:rsid w:val="00A07000"/>
    <w:rsid w:val="00A1041B"/>
    <w:rsid w:val="00A7776F"/>
    <w:rsid w:val="00AA0905"/>
    <w:rsid w:val="00B00F3E"/>
    <w:rsid w:val="00B256F4"/>
    <w:rsid w:val="00B33689"/>
    <w:rsid w:val="00B72A78"/>
    <w:rsid w:val="00B76CDC"/>
    <w:rsid w:val="00B83F48"/>
    <w:rsid w:val="00BB71A3"/>
    <w:rsid w:val="00BC4034"/>
    <w:rsid w:val="00BC486B"/>
    <w:rsid w:val="00BE5FBE"/>
    <w:rsid w:val="00C13466"/>
    <w:rsid w:val="00C214D5"/>
    <w:rsid w:val="00C55606"/>
    <w:rsid w:val="00C73D91"/>
    <w:rsid w:val="00C97134"/>
    <w:rsid w:val="00CA7D7E"/>
    <w:rsid w:val="00CB205F"/>
    <w:rsid w:val="00CB23FE"/>
    <w:rsid w:val="00CD1A4F"/>
    <w:rsid w:val="00CD1AED"/>
    <w:rsid w:val="00CD62AF"/>
    <w:rsid w:val="00CE7E7A"/>
    <w:rsid w:val="00CF4161"/>
    <w:rsid w:val="00CF605A"/>
    <w:rsid w:val="00D157B8"/>
    <w:rsid w:val="00D405ED"/>
    <w:rsid w:val="00D55BA9"/>
    <w:rsid w:val="00D608B3"/>
    <w:rsid w:val="00D64155"/>
    <w:rsid w:val="00D66707"/>
    <w:rsid w:val="00D772A1"/>
    <w:rsid w:val="00D82C03"/>
    <w:rsid w:val="00D97BB3"/>
    <w:rsid w:val="00DB393A"/>
    <w:rsid w:val="00DC0A5A"/>
    <w:rsid w:val="00DD7638"/>
    <w:rsid w:val="00DE5AE9"/>
    <w:rsid w:val="00E02C8E"/>
    <w:rsid w:val="00E07A7A"/>
    <w:rsid w:val="00E50D76"/>
    <w:rsid w:val="00E538B6"/>
    <w:rsid w:val="00E92CB9"/>
    <w:rsid w:val="00E9725D"/>
    <w:rsid w:val="00EB04A9"/>
    <w:rsid w:val="00EC4903"/>
    <w:rsid w:val="00F156BE"/>
    <w:rsid w:val="00F24E43"/>
    <w:rsid w:val="00F274B3"/>
    <w:rsid w:val="00F36C14"/>
    <w:rsid w:val="00F715A7"/>
    <w:rsid w:val="00F75072"/>
    <w:rsid w:val="00F764E7"/>
    <w:rsid w:val="00F807B7"/>
    <w:rsid w:val="00FB6612"/>
    <w:rsid w:val="00FD438F"/>
    <w:rsid w:val="00FD5BF8"/>
    <w:rsid w:val="00FF29A2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basedOn w:val="a0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basedOn w:val="a0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k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23</TotalTime>
  <Pages>2</Pages>
  <Words>314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 Свердловской обл.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Сапцын</dc:creator>
  <cp:lastModifiedBy>RePack by Diakov</cp:lastModifiedBy>
  <cp:revision>6</cp:revision>
  <cp:lastPrinted>2016-07-11T08:33:00Z</cp:lastPrinted>
  <dcterms:created xsi:type="dcterms:W3CDTF">2016-07-11T05:32:00Z</dcterms:created>
  <dcterms:modified xsi:type="dcterms:W3CDTF">2016-08-23T11:16:00Z</dcterms:modified>
</cp:coreProperties>
</file>