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2C" w:rsidRPr="00F673A5" w:rsidRDefault="00621E8A">
      <w:pPr>
        <w:spacing w:before="4"/>
        <w:rPr>
          <w:rFonts w:ascii="Liberation Serif" w:eastAsia="Times New Roman" w:hAnsi="Liberation Serif" w:cs="Liberation Serif"/>
          <w:sz w:val="6"/>
          <w:szCs w:val="6"/>
          <w:lang w:val="ru-RU"/>
        </w:rPr>
      </w:pPr>
      <w:r w:rsidRPr="00F673A5">
        <w:rPr>
          <w:rFonts w:ascii="Liberation Serif" w:eastAsia="Times New Roman" w:hAnsi="Liberation Serif" w:cs="Liberation Serif"/>
          <w:sz w:val="6"/>
          <w:szCs w:val="6"/>
          <w:lang w:val="ru-RU"/>
        </w:rPr>
        <w:t xml:space="preserve"> </w:t>
      </w:r>
    </w:p>
    <w:p w:rsidR="00E2422C" w:rsidRPr="00F673A5" w:rsidRDefault="007746E3">
      <w:pPr>
        <w:spacing w:line="1125" w:lineRule="exact"/>
        <w:ind w:left="4467"/>
        <w:rPr>
          <w:rFonts w:ascii="Liberation Serif" w:eastAsia="Times New Roman" w:hAnsi="Liberation Serif" w:cs="Liberation Serif"/>
          <w:sz w:val="20"/>
          <w:szCs w:val="20"/>
        </w:rPr>
      </w:pPr>
      <w:r w:rsidRPr="00F673A5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793D7ED8" wp14:editId="47380C2B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22C" w:rsidRPr="00F673A5" w:rsidRDefault="00033474" w:rsidP="00E7681E">
      <w:pPr>
        <w:pStyle w:val="11"/>
        <w:spacing w:before="8" w:line="242" w:lineRule="auto"/>
        <w:ind w:left="993" w:right="1104" w:firstLine="1704"/>
        <w:rPr>
          <w:rFonts w:ascii="Liberation Serif" w:hAnsi="Liberation Serif" w:cs="Liberation Serif"/>
          <w:b w:val="0"/>
          <w:bCs w:val="0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КАМЫШЛОВСКАЯ ГОРОДСКАЯ</w:t>
      </w:r>
      <w:r w:rsidR="00E7681E" w:rsidRPr="00F673A5">
        <w:rPr>
          <w:rFonts w:ascii="Liberation Serif" w:hAnsi="Liberation Serif" w:cs="Liberation Serif"/>
          <w:lang w:val="ru-RU"/>
        </w:rPr>
        <w:t xml:space="preserve"> ТЕРРИТОРИАЛЬНАЯ</w:t>
      </w:r>
      <w:r w:rsidR="007746E3" w:rsidRPr="00F673A5">
        <w:rPr>
          <w:rFonts w:ascii="Liberation Serif" w:hAnsi="Liberation Serif" w:cs="Liberation Serif"/>
          <w:lang w:val="ru-RU"/>
        </w:rPr>
        <w:t>ИЗБИРАТЕЛЬНАЯКОМИССИЯ</w:t>
      </w:r>
    </w:p>
    <w:p w:rsidR="00E2422C" w:rsidRPr="00F673A5" w:rsidRDefault="007746E3">
      <w:pPr>
        <w:spacing w:before="227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E2422C" w:rsidRPr="00F673A5" w:rsidRDefault="00E7681E" w:rsidP="00F673A5">
      <w:pPr>
        <w:pStyle w:val="a3"/>
        <w:tabs>
          <w:tab w:val="left" w:pos="9356"/>
        </w:tabs>
        <w:spacing w:before="225"/>
        <w:ind w:left="709" w:right="526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25</w:t>
      </w:r>
      <w:r w:rsidR="007746E3" w:rsidRPr="00F673A5">
        <w:rPr>
          <w:rFonts w:ascii="Liberation Serif" w:hAnsi="Liberation Serif" w:cs="Liberation Serif"/>
          <w:lang w:val="ru-RU"/>
        </w:rPr>
        <w:t xml:space="preserve"> </w:t>
      </w:r>
      <w:r w:rsidR="007426DE" w:rsidRPr="00F673A5">
        <w:rPr>
          <w:rFonts w:ascii="Liberation Serif" w:hAnsi="Liberation Serif" w:cs="Liberation Serif"/>
          <w:lang w:val="ru-RU"/>
        </w:rPr>
        <w:t>января</w:t>
      </w:r>
      <w:r w:rsidR="007746E3" w:rsidRPr="00F673A5">
        <w:rPr>
          <w:rFonts w:ascii="Liberation Serif" w:hAnsi="Liberation Serif" w:cs="Liberation Serif"/>
          <w:lang w:val="ru-RU"/>
        </w:rPr>
        <w:t xml:space="preserve"> 20</w:t>
      </w:r>
      <w:r w:rsidR="00537CCE" w:rsidRPr="00F673A5">
        <w:rPr>
          <w:rFonts w:ascii="Liberation Serif" w:hAnsi="Liberation Serif" w:cs="Liberation Serif"/>
          <w:lang w:val="ru-RU"/>
        </w:rPr>
        <w:t>24</w:t>
      </w:r>
      <w:r w:rsidR="003710E5" w:rsidRPr="00F673A5">
        <w:rPr>
          <w:rFonts w:ascii="Liberation Serif" w:hAnsi="Liberation Serif" w:cs="Liberation Serif"/>
          <w:lang w:val="ru-RU"/>
        </w:rPr>
        <w:t xml:space="preserve">г                              </w:t>
      </w:r>
      <w:r w:rsidR="007426DE" w:rsidRPr="00F673A5">
        <w:rPr>
          <w:rFonts w:ascii="Liberation Serif" w:hAnsi="Liberation Serif" w:cs="Liberation Serif"/>
          <w:lang w:val="ru-RU"/>
        </w:rPr>
        <w:t xml:space="preserve">          </w:t>
      </w:r>
      <w:r w:rsidR="00537CCE" w:rsidRPr="00F673A5">
        <w:rPr>
          <w:rFonts w:ascii="Liberation Serif" w:hAnsi="Liberation Serif" w:cs="Liberation Serif"/>
          <w:lang w:val="ru-RU"/>
        </w:rPr>
        <w:t xml:space="preserve">           </w:t>
      </w:r>
      <w:r w:rsidR="00F673A5">
        <w:rPr>
          <w:rFonts w:ascii="Liberation Serif" w:hAnsi="Liberation Serif" w:cs="Liberation Serif"/>
          <w:lang w:val="ru-RU"/>
        </w:rPr>
        <w:t xml:space="preserve">                </w:t>
      </w:r>
      <w:bookmarkStart w:id="0" w:name="_GoBack"/>
      <w:bookmarkEnd w:id="0"/>
      <w:r w:rsidR="007746E3" w:rsidRPr="00F673A5">
        <w:rPr>
          <w:rFonts w:ascii="Liberation Serif" w:hAnsi="Liberation Serif" w:cs="Liberation Serif"/>
          <w:lang w:val="ru-RU"/>
        </w:rPr>
        <w:t>№</w:t>
      </w:r>
      <w:r w:rsidR="007426DE" w:rsidRPr="00F673A5">
        <w:rPr>
          <w:rFonts w:ascii="Liberation Serif" w:hAnsi="Liberation Serif" w:cs="Liberation Serif"/>
          <w:lang w:val="ru-RU"/>
        </w:rPr>
        <w:t xml:space="preserve"> </w:t>
      </w:r>
      <w:r w:rsidR="00537CCE" w:rsidRPr="00F673A5">
        <w:rPr>
          <w:rFonts w:ascii="Liberation Serif" w:hAnsi="Liberation Serif" w:cs="Liberation Serif"/>
          <w:lang w:val="ru-RU"/>
        </w:rPr>
        <w:t>2</w:t>
      </w:r>
      <w:r w:rsidR="00033474" w:rsidRPr="00F673A5">
        <w:rPr>
          <w:rFonts w:ascii="Liberation Serif" w:hAnsi="Liberation Serif" w:cs="Liberation Serif"/>
          <w:lang w:val="ru-RU"/>
        </w:rPr>
        <w:t>/</w:t>
      </w:r>
      <w:r w:rsidR="00537CCE" w:rsidRPr="00F673A5">
        <w:rPr>
          <w:rFonts w:ascii="Liberation Serif" w:hAnsi="Liberation Serif" w:cs="Liberation Serif"/>
          <w:lang w:val="ru-RU"/>
        </w:rPr>
        <w:t>10</w:t>
      </w:r>
    </w:p>
    <w:p w:rsidR="003710E5" w:rsidRPr="00F673A5" w:rsidRDefault="003710E5">
      <w:pPr>
        <w:ind w:right="1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:rsidR="00E2422C" w:rsidRPr="00F673A5" w:rsidRDefault="007746E3">
      <w:pPr>
        <w:ind w:right="1"/>
        <w:jc w:val="center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t>г.</w:t>
      </w:r>
      <w:r w:rsidR="00033474" w:rsidRPr="00F673A5">
        <w:rPr>
          <w:rFonts w:ascii="Liberation Serif" w:hAnsi="Liberation Serif" w:cs="Liberation Serif"/>
          <w:sz w:val="24"/>
          <w:szCs w:val="24"/>
          <w:lang w:val="ru-RU"/>
        </w:rPr>
        <w:t>Камышлов</w:t>
      </w:r>
    </w:p>
    <w:p w:rsidR="00E2422C" w:rsidRPr="00F673A5" w:rsidRDefault="00E2422C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3710E5" w:rsidRPr="00F673A5" w:rsidRDefault="003710E5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84545A" w:rsidRPr="00F673A5" w:rsidRDefault="007746E3" w:rsidP="003710E5">
      <w:pPr>
        <w:pStyle w:val="11"/>
        <w:ind w:right="96" w:firstLine="68"/>
        <w:jc w:val="center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Об организации работы «Горячей линии» для</w:t>
      </w:r>
      <w:r w:rsidR="00621E8A" w:rsidRPr="00F673A5">
        <w:rPr>
          <w:rFonts w:ascii="Liberation Serif" w:hAnsi="Liberation Serif" w:cs="Liberation Serif"/>
          <w:lang w:val="ru-RU"/>
        </w:rPr>
        <w:t xml:space="preserve"> </w:t>
      </w:r>
      <w:r w:rsidRPr="00F673A5">
        <w:rPr>
          <w:rFonts w:ascii="Liberation Serif" w:hAnsi="Liberation Serif" w:cs="Liberation Serif"/>
          <w:lang w:val="ru-RU"/>
        </w:rPr>
        <w:t xml:space="preserve">избирателей </w:t>
      </w:r>
      <w:r w:rsidR="00033474" w:rsidRPr="00F673A5">
        <w:rPr>
          <w:rFonts w:ascii="Liberation Serif" w:hAnsi="Liberation Serif" w:cs="Liberation Serif"/>
          <w:lang w:val="ru-RU"/>
        </w:rPr>
        <w:t>Камышловского городского округа</w:t>
      </w:r>
      <w:r w:rsidRPr="00F673A5">
        <w:rPr>
          <w:rFonts w:ascii="Liberation Serif" w:hAnsi="Liberation Serif" w:cs="Liberation Serif"/>
          <w:lang w:val="ru-RU"/>
        </w:rPr>
        <w:t xml:space="preserve"> в период подготовки </w:t>
      </w:r>
    </w:p>
    <w:p w:rsidR="00033474" w:rsidRPr="00F673A5" w:rsidRDefault="007746E3" w:rsidP="003710E5">
      <w:pPr>
        <w:pStyle w:val="11"/>
        <w:ind w:right="96" w:firstLine="68"/>
        <w:jc w:val="center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и проведения</w:t>
      </w:r>
      <w:r w:rsidR="004407D3" w:rsidRPr="00F673A5">
        <w:rPr>
          <w:rFonts w:ascii="Liberation Serif" w:hAnsi="Liberation Serif" w:cs="Liberation Serif"/>
          <w:lang w:val="ru-RU"/>
        </w:rPr>
        <w:t xml:space="preserve"> </w:t>
      </w:r>
      <w:r w:rsidRPr="00F673A5">
        <w:rPr>
          <w:rFonts w:ascii="Liberation Serif" w:hAnsi="Liberation Serif" w:cs="Liberation Serif"/>
          <w:lang w:val="ru-RU"/>
        </w:rPr>
        <w:t>выборов</w:t>
      </w:r>
      <w:r w:rsidR="00033474" w:rsidRPr="00F673A5">
        <w:rPr>
          <w:rFonts w:ascii="Liberation Serif" w:hAnsi="Liberation Serif" w:cs="Liberation Serif"/>
          <w:lang w:val="ru-RU"/>
        </w:rPr>
        <w:t xml:space="preserve"> </w:t>
      </w:r>
      <w:r w:rsidR="004407D3" w:rsidRPr="00F673A5">
        <w:rPr>
          <w:rFonts w:ascii="Liberation Serif" w:hAnsi="Liberation Serif" w:cs="Liberation Serif"/>
          <w:lang w:val="ru-RU"/>
        </w:rPr>
        <w:t>Президента Российской Федерации</w:t>
      </w:r>
    </w:p>
    <w:p w:rsidR="00E2422C" w:rsidRPr="00F673A5" w:rsidRDefault="007746E3" w:rsidP="003710E5">
      <w:pPr>
        <w:pStyle w:val="11"/>
        <w:ind w:right="96" w:firstLine="68"/>
        <w:jc w:val="center"/>
        <w:rPr>
          <w:rFonts w:ascii="Liberation Serif" w:hAnsi="Liberation Serif" w:cs="Liberation Serif"/>
          <w:b w:val="0"/>
          <w:bCs w:val="0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1</w:t>
      </w:r>
      <w:r w:rsidR="00537CCE" w:rsidRPr="00F673A5">
        <w:rPr>
          <w:rFonts w:ascii="Liberation Serif" w:hAnsi="Liberation Serif" w:cs="Liberation Serif"/>
          <w:lang w:val="ru-RU"/>
        </w:rPr>
        <w:t>7</w:t>
      </w:r>
      <w:r w:rsidRPr="00F673A5">
        <w:rPr>
          <w:rFonts w:ascii="Liberation Serif" w:hAnsi="Liberation Serif" w:cs="Liberation Serif"/>
          <w:lang w:val="ru-RU"/>
        </w:rPr>
        <w:t xml:space="preserve"> </w:t>
      </w:r>
      <w:r w:rsidR="004407D3" w:rsidRPr="00F673A5">
        <w:rPr>
          <w:rFonts w:ascii="Liberation Serif" w:hAnsi="Liberation Serif" w:cs="Liberation Serif"/>
          <w:lang w:val="ru-RU"/>
        </w:rPr>
        <w:t>марта</w:t>
      </w:r>
      <w:r w:rsidRPr="00F673A5">
        <w:rPr>
          <w:rFonts w:ascii="Liberation Serif" w:hAnsi="Liberation Serif" w:cs="Liberation Serif"/>
          <w:lang w:val="ru-RU"/>
        </w:rPr>
        <w:t xml:space="preserve"> 20</w:t>
      </w:r>
      <w:r w:rsidR="00537CCE" w:rsidRPr="00F673A5">
        <w:rPr>
          <w:rFonts w:ascii="Liberation Serif" w:hAnsi="Liberation Serif" w:cs="Liberation Serif"/>
          <w:lang w:val="ru-RU"/>
        </w:rPr>
        <w:t>24</w:t>
      </w:r>
      <w:r w:rsidR="004407D3" w:rsidRPr="00F673A5">
        <w:rPr>
          <w:rFonts w:ascii="Liberation Serif" w:hAnsi="Liberation Serif" w:cs="Liberation Serif"/>
          <w:lang w:val="ru-RU"/>
        </w:rPr>
        <w:t xml:space="preserve"> </w:t>
      </w:r>
      <w:r w:rsidRPr="00F673A5">
        <w:rPr>
          <w:rFonts w:ascii="Liberation Serif" w:hAnsi="Liberation Serif" w:cs="Liberation Serif"/>
          <w:lang w:val="ru-RU"/>
        </w:rPr>
        <w:t>года</w:t>
      </w:r>
    </w:p>
    <w:p w:rsidR="00E2422C" w:rsidRPr="00F673A5" w:rsidRDefault="00E2422C">
      <w:pPr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E2422C" w:rsidRPr="00F673A5" w:rsidRDefault="00E2422C">
      <w:pPr>
        <w:spacing w:before="4"/>
        <w:rPr>
          <w:rFonts w:ascii="Liberation Serif" w:eastAsia="Times New Roman" w:hAnsi="Liberation Serif" w:cs="Liberation Serif"/>
          <w:b/>
          <w:bCs/>
          <w:sz w:val="34"/>
          <w:szCs w:val="34"/>
          <w:lang w:val="ru-RU"/>
        </w:rPr>
      </w:pPr>
    </w:p>
    <w:p w:rsidR="00E2422C" w:rsidRPr="00F673A5" w:rsidRDefault="007746E3" w:rsidP="004407D3">
      <w:pPr>
        <w:pStyle w:val="11"/>
        <w:spacing w:line="360" w:lineRule="auto"/>
        <w:ind w:right="96" w:firstLine="851"/>
        <w:jc w:val="both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b w:val="0"/>
          <w:lang w:val="ru-RU"/>
        </w:rPr>
        <w:t>В целях организации широкого информирования граждан о</w:t>
      </w:r>
      <w:r w:rsidR="004407D3" w:rsidRPr="00F673A5">
        <w:rPr>
          <w:rFonts w:ascii="Liberation Serif" w:hAnsi="Liberation Serif" w:cs="Liberation Serif"/>
          <w:b w:val="0"/>
          <w:lang w:val="ru-RU"/>
        </w:rPr>
        <w:t xml:space="preserve"> </w:t>
      </w:r>
      <w:r w:rsidRPr="00F673A5">
        <w:rPr>
          <w:rFonts w:ascii="Liberation Serif" w:hAnsi="Liberation Serif" w:cs="Liberation Serif"/>
          <w:b w:val="0"/>
          <w:lang w:val="ru-RU"/>
        </w:rPr>
        <w:t xml:space="preserve">ходе </w:t>
      </w:r>
      <w:r w:rsidR="004407D3" w:rsidRPr="00F673A5">
        <w:rPr>
          <w:rFonts w:ascii="Liberation Serif" w:hAnsi="Liberation Serif" w:cs="Liberation Serif"/>
          <w:b w:val="0"/>
          <w:lang w:val="ru-RU"/>
        </w:rPr>
        <w:t xml:space="preserve">  </w:t>
      </w:r>
      <w:r w:rsidRPr="00F673A5">
        <w:rPr>
          <w:rFonts w:ascii="Liberation Serif" w:hAnsi="Liberation Serif" w:cs="Liberation Serif"/>
          <w:b w:val="0"/>
          <w:lang w:val="ru-RU"/>
        </w:rPr>
        <w:t>избирательной кампании по</w:t>
      </w:r>
      <w:r w:rsidR="00033474" w:rsidRPr="00F673A5">
        <w:rPr>
          <w:rFonts w:ascii="Liberation Serif" w:hAnsi="Liberation Serif" w:cs="Liberation Serif"/>
          <w:b w:val="0"/>
          <w:lang w:val="ru-RU"/>
        </w:rPr>
        <w:t xml:space="preserve"> выборам </w:t>
      </w:r>
      <w:r w:rsidR="004407D3" w:rsidRPr="00F673A5">
        <w:rPr>
          <w:rFonts w:ascii="Liberation Serif" w:hAnsi="Liberation Serif" w:cs="Liberation Serif"/>
          <w:b w:val="0"/>
          <w:lang w:val="ru-RU"/>
        </w:rPr>
        <w:t>Президента Российской Федерации</w:t>
      </w:r>
      <w:r w:rsidR="00E7681E" w:rsidRPr="00F673A5">
        <w:rPr>
          <w:rFonts w:ascii="Liberation Serif" w:hAnsi="Liberation Serif" w:cs="Liberation Serif"/>
          <w:b w:val="0"/>
          <w:lang w:val="ru-RU"/>
        </w:rPr>
        <w:t>, назначенным на</w:t>
      </w:r>
      <w:r w:rsidR="005334DB" w:rsidRPr="00F673A5">
        <w:rPr>
          <w:rFonts w:ascii="Liberation Serif" w:hAnsi="Liberation Serif" w:cs="Liberation Serif"/>
          <w:b w:val="0"/>
          <w:lang w:val="ru-RU"/>
        </w:rPr>
        <w:t xml:space="preserve">    </w:t>
      </w:r>
      <w:r w:rsidR="004407D3" w:rsidRPr="00F673A5">
        <w:rPr>
          <w:rFonts w:ascii="Liberation Serif" w:hAnsi="Liberation Serif" w:cs="Liberation Serif"/>
          <w:b w:val="0"/>
          <w:lang w:val="ru-RU"/>
        </w:rPr>
        <w:t>1</w:t>
      </w:r>
      <w:r w:rsidR="005334DB" w:rsidRPr="00F673A5">
        <w:rPr>
          <w:rFonts w:ascii="Liberation Serif" w:hAnsi="Liberation Serif" w:cs="Liberation Serif"/>
          <w:b w:val="0"/>
          <w:lang w:val="ru-RU"/>
        </w:rPr>
        <w:t xml:space="preserve">7 </w:t>
      </w:r>
      <w:r w:rsidR="004407D3" w:rsidRPr="00F673A5">
        <w:rPr>
          <w:rFonts w:ascii="Liberation Serif" w:hAnsi="Liberation Serif" w:cs="Liberation Serif"/>
          <w:b w:val="0"/>
          <w:lang w:val="ru-RU"/>
        </w:rPr>
        <w:t>марта 20</w:t>
      </w:r>
      <w:r w:rsidR="005334DB" w:rsidRPr="00F673A5">
        <w:rPr>
          <w:rFonts w:ascii="Liberation Serif" w:hAnsi="Liberation Serif" w:cs="Liberation Serif"/>
          <w:b w:val="0"/>
          <w:lang w:val="ru-RU"/>
        </w:rPr>
        <w:t>24</w:t>
      </w:r>
      <w:r w:rsidR="004407D3" w:rsidRPr="00F673A5">
        <w:rPr>
          <w:rFonts w:ascii="Liberation Serif" w:hAnsi="Liberation Serif" w:cs="Liberation Serif"/>
          <w:b w:val="0"/>
          <w:lang w:val="ru-RU"/>
        </w:rPr>
        <w:t xml:space="preserve"> года</w:t>
      </w:r>
      <w:r w:rsidRPr="00F673A5">
        <w:rPr>
          <w:rFonts w:ascii="Liberation Serif" w:hAnsi="Liberation Serif" w:cs="Liberation Serif"/>
          <w:lang w:val="ru-RU"/>
        </w:rPr>
        <w:t xml:space="preserve">, </w:t>
      </w:r>
      <w:r w:rsidRPr="00F673A5">
        <w:rPr>
          <w:rFonts w:ascii="Liberation Serif" w:hAnsi="Liberation Serif" w:cs="Liberation Serif"/>
          <w:b w:val="0"/>
          <w:lang w:val="ru-RU"/>
        </w:rPr>
        <w:t>разъяснения порядка участия избирателей в голосовании и иных вопросов, связанных с</w:t>
      </w:r>
      <w:r w:rsidR="00E7681E" w:rsidRPr="00F673A5">
        <w:rPr>
          <w:rFonts w:ascii="Liberation Serif" w:hAnsi="Liberation Serif" w:cs="Liberation Serif"/>
          <w:b w:val="0"/>
          <w:lang w:val="ru-RU"/>
        </w:rPr>
        <w:t xml:space="preserve"> </w:t>
      </w:r>
      <w:r w:rsidRPr="00F673A5">
        <w:rPr>
          <w:rFonts w:ascii="Liberation Serif" w:hAnsi="Liberation Serif" w:cs="Liberation Serif"/>
          <w:b w:val="0"/>
          <w:lang w:val="ru-RU"/>
        </w:rPr>
        <w:t>избирательным</w:t>
      </w:r>
      <w:r w:rsidR="00E7681E" w:rsidRPr="00F673A5">
        <w:rPr>
          <w:rFonts w:ascii="Liberation Serif" w:hAnsi="Liberation Serif" w:cs="Liberation Serif"/>
          <w:b w:val="0"/>
          <w:lang w:val="ru-RU"/>
        </w:rPr>
        <w:t xml:space="preserve"> законодательством</w:t>
      </w:r>
      <w:r w:rsidRPr="00F673A5">
        <w:rPr>
          <w:rFonts w:ascii="Liberation Serif" w:hAnsi="Liberation Serif" w:cs="Liberation Serif"/>
          <w:b w:val="0"/>
          <w:spacing w:val="-1"/>
          <w:lang w:val="ru-RU"/>
        </w:rPr>
        <w:t>,</w:t>
      </w:r>
      <w:r w:rsidR="00033474" w:rsidRPr="00F673A5">
        <w:rPr>
          <w:rFonts w:ascii="Liberation Serif" w:hAnsi="Liberation Serif" w:cs="Liberation Serif"/>
          <w:b w:val="0"/>
          <w:spacing w:val="-1"/>
          <w:lang w:val="ru-RU"/>
        </w:rPr>
        <w:t xml:space="preserve"> Камышловская городская</w:t>
      </w:r>
      <w:r w:rsidR="004407D3" w:rsidRPr="00F673A5">
        <w:rPr>
          <w:rFonts w:ascii="Liberation Serif" w:hAnsi="Liberation Serif" w:cs="Liberation Serif"/>
          <w:b w:val="0"/>
          <w:spacing w:val="-1"/>
          <w:lang w:val="ru-RU"/>
        </w:rPr>
        <w:t xml:space="preserve"> </w:t>
      </w:r>
      <w:r w:rsidRPr="00F673A5">
        <w:rPr>
          <w:rFonts w:ascii="Liberation Serif" w:hAnsi="Liberation Serif" w:cs="Liberation Serif"/>
          <w:b w:val="0"/>
          <w:lang w:val="ru-RU"/>
        </w:rPr>
        <w:t xml:space="preserve">территориальная избирательная комиссия </w:t>
      </w:r>
      <w:proofErr w:type="gramStart"/>
      <w:r w:rsidR="00075D26" w:rsidRPr="00F673A5">
        <w:rPr>
          <w:rFonts w:ascii="Liberation Serif" w:hAnsi="Liberation Serif" w:cs="Liberation Serif"/>
          <w:lang w:val="ru-RU"/>
        </w:rPr>
        <w:t>р</w:t>
      </w:r>
      <w:proofErr w:type="gramEnd"/>
      <w:r w:rsidR="00075D26" w:rsidRPr="00F673A5">
        <w:rPr>
          <w:rFonts w:ascii="Liberation Serif" w:hAnsi="Liberation Serif" w:cs="Liberation Serif"/>
          <w:lang w:val="ru-RU"/>
        </w:rPr>
        <w:t xml:space="preserve"> е ш и л а</w:t>
      </w:r>
      <w:r w:rsidRPr="00F673A5">
        <w:rPr>
          <w:rFonts w:ascii="Liberation Serif" w:hAnsi="Liberation Serif" w:cs="Liberation Serif"/>
          <w:lang w:val="ru-RU"/>
        </w:rPr>
        <w:t>:</w:t>
      </w:r>
    </w:p>
    <w:p w:rsidR="00E2422C" w:rsidRPr="00F673A5" w:rsidRDefault="007746E3" w:rsidP="0014735E">
      <w:pPr>
        <w:pStyle w:val="a4"/>
        <w:numPr>
          <w:ilvl w:val="0"/>
          <w:numId w:val="2"/>
        </w:numPr>
        <w:tabs>
          <w:tab w:val="left" w:pos="1127"/>
        </w:tabs>
        <w:spacing w:line="360" w:lineRule="auto"/>
        <w:ind w:left="102" w:firstLine="70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>Организовать</w:t>
      </w:r>
      <w:r w:rsidR="00E7681E" w:rsidRPr="00F673A5">
        <w:rPr>
          <w:rFonts w:ascii="Liberation Serif" w:hAnsi="Liberation Serif" w:cs="Liberation Serif"/>
          <w:sz w:val="28"/>
          <w:lang w:val="ru-RU"/>
        </w:rPr>
        <w:t xml:space="preserve"> в Камышловской городской территориальной избирательной комиссии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в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период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с</w:t>
      </w:r>
      <w:r w:rsidR="00E7681E" w:rsidRPr="00F673A5">
        <w:rPr>
          <w:rFonts w:ascii="Liberation Serif" w:hAnsi="Liberation Serif" w:cs="Liberation Serif"/>
          <w:sz w:val="28"/>
          <w:lang w:val="ru-RU"/>
        </w:rPr>
        <w:t xml:space="preserve"> 29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январ</w:t>
      </w:r>
      <w:r w:rsidRPr="00F673A5">
        <w:rPr>
          <w:rFonts w:ascii="Liberation Serif" w:hAnsi="Liberation Serif" w:cs="Liberation Serif"/>
          <w:sz w:val="28"/>
          <w:lang w:val="ru-RU"/>
        </w:rPr>
        <w:t>я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по</w:t>
      </w:r>
      <w:r w:rsidR="00075D26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1</w:t>
      </w:r>
      <w:r w:rsidR="00E7681E" w:rsidRPr="00F673A5">
        <w:rPr>
          <w:rFonts w:ascii="Liberation Serif" w:hAnsi="Liberation Serif" w:cs="Liberation Serif"/>
          <w:sz w:val="28"/>
          <w:lang w:val="ru-RU"/>
        </w:rPr>
        <w:t>7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марта  </w:t>
      </w:r>
      <w:r w:rsidRPr="00F673A5">
        <w:rPr>
          <w:rFonts w:ascii="Liberation Serif" w:hAnsi="Liberation Serif" w:cs="Liberation Serif"/>
          <w:sz w:val="28"/>
          <w:lang w:val="ru-RU"/>
        </w:rPr>
        <w:t>20</w:t>
      </w:r>
      <w:r w:rsidR="00075D26" w:rsidRPr="00F673A5">
        <w:rPr>
          <w:rFonts w:ascii="Liberation Serif" w:hAnsi="Liberation Serif" w:cs="Liberation Serif"/>
          <w:sz w:val="28"/>
          <w:lang w:val="ru-RU"/>
        </w:rPr>
        <w:t>24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года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работу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pacing w:val="-1"/>
          <w:sz w:val="28"/>
          <w:lang w:val="ru-RU"/>
        </w:rPr>
        <w:t>«горячей</w:t>
      </w:r>
      <w:r w:rsidRPr="00F673A5">
        <w:rPr>
          <w:rFonts w:ascii="Liberation Serif" w:hAnsi="Liberation Serif" w:cs="Liberation Serif"/>
          <w:spacing w:val="-1"/>
          <w:sz w:val="28"/>
          <w:lang w:val="ru-RU"/>
        </w:rPr>
        <w:tab/>
      </w:r>
      <w:r w:rsidR="0014735E" w:rsidRPr="00F673A5">
        <w:rPr>
          <w:rFonts w:ascii="Liberation Serif" w:hAnsi="Liberation Serif" w:cs="Liberation Serif"/>
          <w:sz w:val="28"/>
          <w:lang w:val="ru-RU"/>
        </w:rPr>
        <w:t xml:space="preserve">линии» </w:t>
      </w:r>
      <w:r w:rsidRPr="00F673A5">
        <w:rPr>
          <w:rFonts w:ascii="Liberation Serif" w:hAnsi="Liberation Serif" w:cs="Liberation Serif"/>
          <w:sz w:val="28"/>
          <w:lang w:val="ru-RU"/>
        </w:rPr>
        <w:t xml:space="preserve">для   </w:t>
      </w:r>
      <w:r w:rsidRPr="00F673A5">
        <w:rPr>
          <w:rFonts w:ascii="Liberation Serif" w:hAnsi="Liberation Serif" w:cs="Liberation Serif"/>
          <w:spacing w:val="-1"/>
          <w:sz w:val="28"/>
          <w:lang w:val="ru-RU"/>
        </w:rPr>
        <w:t>связи</w:t>
      </w:r>
      <w:r w:rsidRPr="00F673A5">
        <w:rPr>
          <w:rFonts w:ascii="Liberation Serif" w:hAnsi="Liberation Serif" w:cs="Liberation Serif"/>
          <w:sz w:val="28"/>
          <w:lang w:val="ru-RU"/>
        </w:rPr>
        <w:t xml:space="preserve">   с   </w:t>
      </w:r>
      <w:r w:rsidRPr="00F673A5">
        <w:rPr>
          <w:rFonts w:ascii="Liberation Serif" w:hAnsi="Liberation Serif" w:cs="Liberation Serif"/>
          <w:spacing w:val="-1"/>
          <w:sz w:val="28"/>
          <w:lang w:val="ru-RU"/>
        </w:rPr>
        <w:t>избирателями</w:t>
      </w:r>
      <w:r w:rsidR="004407D3" w:rsidRPr="00F673A5">
        <w:rPr>
          <w:rFonts w:ascii="Liberation Serif" w:hAnsi="Liberation Serif" w:cs="Liberation Serif"/>
          <w:spacing w:val="-1"/>
          <w:sz w:val="28"/>
          <w:lang w:val="ru-RU"/>
        </w:rPr>
        <w:t xml:space="preserve"> по </w:t>
      </w:r>
      <w:r w:rsidRPr="00F673A5">
        <w:rPr>
          <w:rFonts w:ascii="Liberation Serif" w:hAnsi="Liberation Serif" w:cs="Liberation Serif"/>
          <w:spacing w:val="-1"/>
          <w:sz w:val="28"/>
          <w:lang w:val="ru-RU"/>
        </w:rPr>
        <w:t>телефону</w:t>
      </w:r>
      <w:r w:rsidR="004407D3" w:rsidRPr="00F673A5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033474" w:rsidRPr="00F673A5">
        <w:rPr>
          <w:rFonts w:ascii="Liberation Serif" w:hAnsi="Liberation Serif" w:cs="Liberation Serif"/>
          <w:spacing w:val="-1"/>
          <w:sz w:val="28"/>
          <w:lang w:val="ru-RU"/>
        </w:rPr>
        <w:t>2-31-84</w:t>
      </w:r>
      <w:r w:rsidR="0014735E" w:rsidRPr="00F673A5">
        <w:rPr>
          <w:rFonts w:ascii="Liberation Serif" w:hAnsi="Liberation Serif" w:cs="Liberation Serif"/>
          <w:b/>
          <w:spacing w:val="-1"/>
          <w:sz w:val="28"/>
          <w:lang w:val="ru-RU"/>
        </w:rPr>
        <w:t xml:space="preserve">           </w:t>
      </w:r>
      <w:r w:rsidRPr="00F673A5">
        <w:rPr>
          <w:rFonts w:ascii="Liberation Serif" w:hAnsi="Liberation Serif" w:cs="Liberation Serif"/>
          <w:spacing w:val="-2"/>
          <w:sz w:val="28"/>
          <w:lang w:val="ru-RU"/>
        </w:rPr>
        <w:t>со</w:t>
      </w:r>
      <w:r w:rsidRPr="00F673A5">
        <w:rPr>
          <w:rFonts w:ascii="Liberation Serif" w:hAnsi="Liberation Serif" w:cs="Liberation Serif"/>
          <w:sz w:val="28"/>
          <w:lang w:val="ru-RU"/>
        </w:rPr>
        <w:t xml:space="preserve"> следующим режимом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работы:</w:t>
      </w:r>
    </w:p>
    <w:p w:rsidR="00E2422C" w:rsidRPr="00F673A5" w:rsidRDefault="00DB2766" w:rsidP="00DB2766">
      <w:pPr>
        <w:pStyle w:val="a4"/>
        <w:tabs>
          <w:tab w:val="left" w:pos="1127"/>
        </w:tabs>
        <w:spacing w:line="360" w:lineRule="auto"/>
        <w:ind w:left="811"/>
        <w:rPr>
          <w:rFonts w:ascii="Liberation Serif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 w:rsidRPr="00F673A5">
        <w:rPr>
          <w:rFonts w:ascii="Liberation Serif" w:hAnsi="Liberation Serif" w:cs="Liberation Serif"/>
          <w:sz w:val="28"/>
          <w:szCs w:val="28"/>
          <w:lang w:val="ru-RU"/>
        </w:rPr>
        <w:t xml:space="preserve">понедельника по четверг - </w:t>
      </w:r>
      <w:r w:rsidR="007746E3" w:rsidRPr="00F673A5">
        <w:rPr>
          <w:rFonts w:ascii="Liberation Serif" w:hAnsi="Liberation Serif" w:cs="Liberation Serif"/>
          <w:sz w:val="28"/>
          <w:szCs w:val="28"/>
          <w:lang w:val="ru-RU"/>
        </w:rPr>
        <w:t>9.00 до 17.00</w:t>
      </w:r>
      <w:r w:rsidRPr="00F673A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szCs w:val="28"/>
          <w:lang w:val="ru-RU"/>
        </w:rPr>
        <w:t>часов</w:t>
      </w:r>
      <w:r w:rsidR="005334DB" w:rsidRPr="00F673A5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B2766" w:rsidRPr="00F673A5" w:rsidRDefault="00DB2766" w:rsidP="00DB2766">
      <w:pPr>
        <w:pStyle w:val="a4"/>
        <w:tabs>
          <w:tab w:val="left" w:pos="1127"/>
        </w:tabs>
        <w:spacing w:line="360" w:lineRule="auto"/>
        <w:ind w:left="81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szCs w:val="28"/>
          <w:lang w:val="ru-RU"/>
        </w:rPr>
        <w:t xml:space="preserve"> в пятницу -9.00 до 16.00 часов</w:t>
      </w:r>
      <w:r w:rsidR="005334DB" w:rsidRPr="00F673A5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E2422C" w:rsidRPr="00F673A5" w:rsidRDefault="005334DB" w:rsidP="005334DB">
      <w:pPr>
        <w:tabs>
          <w:tab w:val="left" w:pos="1021"/>
        </w:tabs>
        <w:spacing w:line="360" w:lineRule="auto"/>
        <w:ind w:right="1104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             15 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марта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20</w:t>
      </w:r>
      <w:r w:rsidRPr="00F673A5">
        <w:rPr>
          <w:rFonts w:ascii="Liberation Serif" w:hAnsi="Liberation Serif" w:cs="Liberation Serif"/>
          <w:sz w:val="28"/>
          <w:lang w:val="ru-RU"/>
        </w:rPr>
        <w:t>24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года - с </w:t>
      </w:r>
      <w:r w:rsidRPr="00F673A5">
        <w:rPr>
          <w:rFonts w:ascii="Liberation Serif" w:hAnsi="Liberation Serif" w:cs="Liberation Serif"/>
          <w:sz w:val="28"/>
          <w:lang w:val="ru-RU"/>
        </w:rPr>
        <w:t>8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.00 до </w:t>
      </w:r>
      <w:r w:rsidRPr="00F673A5">
        <w:rPr>
          <w:rFonts w:ascii="Liberation Serif" w:hAnsi="Liberation Serif" w:cs="Liberation Serif"/>
          <w:sz w:val="28"/>
          <w:lang w:val="ru-RU"/>
        </w:rPr>
        <w:t>20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.00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часов</w:t>
      </w:r>
      <w:r w:rsidRPr="00F673A5">
        <w:rPr>
          <w:rFonts w:ascii="Liberation Serif" w:hAnsi="Liberation Serif" w:cs="Liberation Serif"/>
          <w:sz w:val="28"/>
          <w:lang w:val="ru-RU"/>
        </w:rPr>
        <w:t>;</w:t>
      </w:r>
    </w:p>
    <w:p w:rsidR="005334DB" w:rsidRPr="00F673A5" w:rsidRDefault="00E7681E" w:rsidP="005334DB">
      <w:pPr>
        <w:tabs>
          <w:tab w:val="left" w:pos="1021"/>
        </w:tabs>
        <w:spacing w:line="360" w:lineRule="auto"/>
        <w:ind w:right="1104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            </w:t>
      </w:r>
      <w:r w:rsidR="005334DB" w:rsidRPr="00F673A5">
        <w:rPr>
          <w:rFonts w:ascii="Liberation Serif" w:hAnsi="Liberation Serif" w:cs="Liberation Serif"/>
          <w:sz w:val="28"/>
          <w:lang w:val="ru-RU"/>
        </w:rPr>
        <w:t xml:space="preserve"> 16 марта  2024 года - с 8.00 до 20.00 часов;</w:t>
      </w:r>
    </w:p>
    <w:p w:rsidR="00E2422C" w:rsidRPr="00F673A5" w:rsidRDefault="00E7681E" w:rsidP="005334DB">
      <w:pPr>
        <w:tabs>
          <w:tab w:val="left" w:pos="1021"/>
        </w:tabs>
        <w:spacing w:line="360" w:lineRule="auto"/>
        <w:ind w:right="1104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            </w:t>
      </w:r>
      <w:r w:rsidR="005334DB" w:rsidRPr="00F673A5">
        <w:rPr>
          <w:rFonts w:ascii="Liberation Serif" w:hAnsi="Liberation Serif" w:cs="Liberation Serif"/>
          <w:sz w:val="28"/>
          <w:lang w:val="ru-RU"/>
        </w:rPr>
        <w:t xml:space="preserve"> 17 марта  2024 года - с 8.00 до 24.00 часов;</w:t>
      </w:r>
    </w:p>
    <w:p w:rsidR="00E2422C" w:rsidRPr="00F673A5" w:rsidRDefault="00E2422C">
      <w:pPr>
        <w:spacing w:before="4"/>
        <w:rPr>
          <w:rFonts w:ascii="Liberation Serif" w:eastAsia="Times New Roman" w:hAnsi="Liberation Serif" w:cs="Liberation Serif"/>
          <w:sz w:val="24"/>
          <w:szCs w:val="24"/>
          <w:lang w:val="ru-RU"/>
        </w:rPr>
      </w:pPr>
    </w:p>
    <w:p w:rsidR="00E2422C" w:rsidRPr="00F673A5" w:rsidRDefault="005334DB">
      <w:pPr>
        <w:pStyle w:val="a4"/>
        <w:numPr>
          <w:ilvl w:val="0"/>
          <w:numId w:val="2"/>
        </w:numPr>
        <w:tabs>
          <w:tab w:val="left" w:pos="1122"/>
        </w:tabs>
        <w:spacing w:line="360" w:lineRule="auto"/>
        <w:ind w:right="98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>В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организаци</w:t>
      </w:r>
      <w:r w:rsidRPr="00F673A5">
        <w:rPr>
          <w:rFonts w:ascii="Liberation Serif" w:hAnsi="Liberation Serif" w:cs="Liberation Serif"/>
          <w:sz w:val="28"/>
          <w:lang w:val="ru-RU"/>
        </w:rPr>
        <w:t>онной работе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«горячей линии» </w:t>
      </w:r>
      <w:r w:rsidRPr="00F673A5">
        <w:rPr>
          <w:rFonts w:ascii="Liberation Serif" w:hAnsi="Liberation Serif" w:cs="Liberation Serif"/>
          <w:sz w:val="28"/>
          <w:lang w:val="ru-RU"/>
        </w:rPr>
        <w:t>участвуют все члены Камышловской городской территориальной избирательной комиссии с правом решающего голоса с утвержденным графиком работы.</w:t>
      </w:r>
    </w:p>
    <w:p w:rsidR="003710E5" w:rsidRPr="00F673A5" w:rsidRDefault="003710E5" w:rsidP="003710E5">
      <w:pPr>
        <w:pStyle w:val="a4"/>
        <w:tabs>
          <w:tab w:val="left" w:pos="1122"/>
        </w:tabs>
        <w:spacing w:line="360" w:lineRule="auto"/>
        <w:ind w:left="809" w:right="98"/>
        <w:jc w:val="right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3710E5" w:rsidRPr="00F673A5" w:rsidRDefault="003710E5" w:rsidP="003710E5">
      <w:pPr>
        <w:pStyle w:val="a4"/>
        <w:tabs>
          <w:tab w:val="left" w:pos="1122"/>
        </w:tabs>
        <w:spacing w:line="360" w:lineRule="auto"/>
        <w:ind w:left="809" w:right="98"/>
        <w:jc w:val="right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E2422C" w:rsidRPr="00F673A5" w:rsidRDefault="00E2422C">
      <w:pPr>
        <w:spacing w:before="61"/>
        <w:jc w:val="center"/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5334DB" w:rsidRPr="00F673A5" w:rsidRDefault="005334DB" w:rsidP="005334DB">
      <w:pPr>
        <w:pStyle w:val="a4"/>
        <w:tabs>
          <w:tab w:val="left" w:pos="1561"/>
        </w:tabs>
        <w:spacing w:line="360" w:lineRule="auto"/>
        <w:ind w:right="98" w:firstLine="851"/>
        <w:jc w:val="both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3.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Ежедневно осуществлять прием телефонных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обращений, оперативно давать разъяснения избирательного законодательства.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</w:p>
    <w:p w:rsidR="00E2422C" w:rsidRPr="00F673A5" w:rsidRDefault="005334DB" w:rsidP="005334DB">
      <w:pPr>
        <w:pStyle w:val="a4"/>
        <w:tabs>
          <w:tab w:val="left" w:pos="1561"/>
        </w:tabs>
        <w:spacing w:line="360" w:lineRule="auto"/>
        <w:ind w:right="98" w:firstLine="851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4.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Все поступающие звонки фикси</w:t>
      </w:r>
      <w:r w:rsidRPr="00F673A5">
        <w:rPr>
          <w:rFonts w:ascii="Liberation Serif" w:hAnsi="Liberation Serif" w:cs="Liberation Serif"/>
          <w:sz w:val="28"/>
          <w:lang w:val="ru-RU"/>
        </w:rPr>
        <w:t>ровать в журнале «горячей линии», в соответствии с прилагаемой формой.</w:t>
      </w:r>
    </w:p>
    <w:p w:rsidR="00B1304A" w:rsidRPr="00F673A5" w:rsidRDefault="005334DB" w:rsidP="00B1304A">
      <w:pPr>
        <w:pStyle w:val="a4"/>
        <w:tabs>
          <w:tab w:val="left" w:pos="0"/>
        </w:tabs>
        <w:spacing w:line="360" w:lineRule="auto"/>
        <w:ind w:right="99" w:firstLine="809"/>
        <w:jc w:val="center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5.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Обращения, не связанные с избирательным законодательством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B1304A" w:rsidRPr="00F673A5">
        <w:rPr>
          <w:rFonts w:ascii="Liberation Serif" w:hAnsi="Liberation Serif" w:cs="Liberation Serif"/>
          <w:sz w:val="28"/>
          <w:lang w:val="ru-RU"/>
        </w:rPr>
        <w:t xml:space="preserve">и </w:t>
      </w:r>
    </w:p>
    <w:p w:rsidR="00E2422C" w:rsidRPr="00F673A5" w:rsidRDefault="007746E3" w:rsidP="00B1304A">
      <w:pPr>
        <w:tabs>
          <w:tab w:val="left" w:pos="0"/>
        </w:tabs>
        <w:spacing w:line="360" w:lineRule="auto"/>
        <w:ind w:right="99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>избирательным процессом, направлять по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подведомственности.</w:t>
      </w:r>
    </w:p>
    <w:p w:rsidR="002F646C" w:rsidRPr="00F673A5" w:rsidRDefault="002F646C" w:rsidP="002F646C">
      <w:pPr>
        <w:pStyle w:val="a4"/>
        <w:tabs>
          <w:tab w:val="left" w:pos="1225"/>
        </w:tabs>
        <w:spacing w:before="5" w:line="360" w:lineRule="auto"/>
        <w:ind w:right="62" w:firstLine="732"/>
        <w:jc w:val="right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6. </w:t>
      </w:r>
      <w:proofErr w:type="gramStart"/>
      <w:r w:rsidR="007746E3" w:rsidRPr="00F673A5">
        <w:rPr>
          <w:rFonts w:ascii="Liberation Serif" w:hAnsi="Liberation Serif" w:cs="Liberation Serif"/>
          <w:sz w:val="28"/>
          <w:lang w:val="ru-RU"/>
        </w:rPr>
        <w:t>Разместить</w:t>
      </w:r>
      <w:r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информацию</w:t>
      </w:r>
      <w:proofErr w:type="gramEnd"/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 о телефоне «горячей линии» в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 xml:space="preserve">средствах </w:t>
      </w:r>
    </w:p>
    <w:p w:rsidR="00E2422C" w:rsidRPr="00F673A5" w:rsidRDefault="007746E3" w:rsidP="002F646C">
      <w:pPr>
        <w:pStyle w:val="a4"/>
        <w:spacing w:before="5" w:line="360" w:lineRule="auto"/>
        <w:ind w:right="62"/>
        <w:jc w:val="both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массовой информации и на сайте </w:t>
      </w:r>
      <w:r w:rsidR="002F646C" w:rsidRPr="00F673A5">
        <w:rPr>
          <w:rFonts w:ascii="Liberation Serif" w:hAnsi="Liberation Serif" w:cs="Liberation Serif"/>
          <w:sz w:val="28"/>
          <w:lang w:val="ru-RU"/>
        </w:rPr>
        <w:t xml:space="preserve">Камышловской городской </w:t>
      </w:r>
      <w:r w:rsidRPr="00F673A5">
        <w:rPr>
          <w:rFonts w:ascii="Liberation Serif" w:hAnsi="Liberation Serif" w:cs="Liberation Serif"/>
          <w:sz w:val="28"/>
          <w:lang w:val="ru-RU"/>
        </w:rPr>
        <w:t>территориальной избирательной</w:t>
      </w:r>
      <w:r w:rsidR="004407D3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>комиссии.</w:t>
      </w:r>
    </w:p>
    <w:p w:rsidR="00E2422C" w:rsidRPr="00F673A5" w:rsidRDefault="002F646C" w:rsidP="002F646C">
      <w:pPr>
        <w:pStyle w:val="a4"/>
        <w:spacing w:before="125" w:line="360" w:lineRule="auto"/>
        <w:ind w:right="99" w:firstLine="851"/>
        <w:jc w:val="both"/>
        <w:rPr>
          <w:rFonts w:ascii="Liberation Serif" w:hAnsi="Liberation Serif" w:cs="Liberation Serif"/>
          <w:sz w:val="28"/>
          <w:lang w:val="ru-RU"/>
        </w:rPr>
      </w:pPr>
      <w:r w:rsidRPr="00F673A5">
        <w:rPr>
          <w:rFonts w:ascii="Liberation Serif" w:hAnsi="Liberation Serif" w:cs="Liberation Serif"/>
          <w:sz w:val="28"/>
          <w:lang w:val="ru-RU"/>
        </w:rPr>
        <w:t xml:space="preserve">7.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Еженедельно обобщать информацию о поступивших обращениях</w:t>
      </w:r>
      <w:r w:rsidR="008271E6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Pr="00F673A5">
        <w:rPr>
          <w:rFonts w:ascii="Liberation Serif" w:hAnsi="Liberation Serif" w:cs="Liberation Serif"/>
          <w:sz w:val="28"/>
          <w:lang w:val="ru-RU"/>
        </w:rPr>
        <w:t xml:space="preserve">и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направлять в Избирательную комиссию Свердловской</w:t>
      </w:r>
      <w:r w:rsidR="008271E6" w:rsidRPr="00F673A5">
        <w:rPr>
          <w:rFonts w:ascii="Liberation Serif" w:hAnsi="Liberation Serif" w:cs="Liberation Serif"/>
          <w:sz w:val="28"/>
          <w:lang w:val="ru-RU"/>
        </w:rPr>
        <w:t xml:space="preserve"> </w:t>
      </w:r>
      <w:r w:rsidR="007746E3" w:rsidRPr="00F673A5">
        <w:rPr>
          <w:rFonts w:ascii="Liberation Serif" w:hAnsi="Liberation Serif" w:cs="Liberation Serif"/>
          <w:sz w:val="28"/>
          <w:lang w:val="ru-RU"/>
        </w:rPr>
        <w:t>области.</w:t>
      </w:r>
    </w:p>
    <w:p w:rsidR="002F646C" w:rsidRPr="00F673A5" w:rsidRDefault="002F646C" w:rsidP="002F646C">
      <w:pPr>
        <w:widowControl/>
        <w:spacing w:after="200" w:line="36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  <w:lang w:val="ru-RU" w:eastAsia="ru-RU"/>
        </w:rPr>
      </w:pPr>
      <w:r w:rsidRPr="00F673A5">
        <w:rPr>
          <w:rFonts w:ascii="Liberation Serif" w:eastAsia="Calibri" w:hAnsi="Liberation Serif" w:cs="Liberation Serif"/>
          <w:sz w:val="28"/>
          <w:szCs w:val="28"/>
          <w:lang w:val="ru-RU" w:eastAsia="ru-RU"/>
        </w:rPr>
        <w:t xml:space="preserve">8. Контроль исполнения настоящего решения возложить на председателя Комиссии </w:t>
      </w:r>
      <w:proofErr w:type="spellStart"/>
      <w:r w:rsidRPr="00F673A5">
        <w:rPr>
          <w:rFonts w:ascii="Liberation Serif" w:eastAsia="Calibri" w:hAnsi="Liberation Serif" w:cs="Liberation Serif"/>
          <w:sz w:val="28"/>
          <w:szCs w:val="28"/>
          <w:lang w:val="ru-RU" w:eastAsia="ru-RU"/>
        </w:rPr>
        <w:t>Мотыцкого</w:t>
      </w:r>
      <w:proofErr w:type="spellEnd"/>
      <w:r w:rsidRPr="00F673A5">
        <w:rPr>
          <w:rFonts w:ascii="Liberation Serif" w:eastAsia="Calibri" w:hAnsi="Liberation Serif" w:cs="Liberation Serif"/>
          <w:sz w:val="28"/>
          <w:szCs w:val="28"/>
          <w:lang w:val="ru-RU" w:eastAsia="ru-RU"/>
        </w:rPr>
        <w:t xml:space="preserve"> А.С.</w:t>
      </w:r>
    </w:p>
    <w:p w:rsidR="00E2422C" w:rsidRPr="00F673A5" w:rsidRDefault="00E2422C">
      <w:pPr>
        <w:spacing w:before="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8271E6" w:rsidRPr="00F673A5" w:rsidRDefault="008271E6">
      <w:pPr>
        <w:spacing w:before="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8271E6" w:rsidRPr="00F673A5" w:rsidRDefault="008271E6">
      <w:pPr>
        <w:spacing w:before="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7746E3" w:rsidRPr="00F673A5" w:rsidRDefault="007746E3" w:rsidP="00033474">
      <w:pPr>
        <w:pStyle w:val="a3"/>
        <w:ind w:right="2047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 xml:space="preserve">Председатель </w:t>
      </w:r>
      <w:r w:rsidR="00033474" w:rsidRPr="00F673A5">
        <w:rPr>
          <w:rFonts w:ascii="Liberation Serif" w:hAnsi="Liberation Serif" w:cs="Liberation Serif"/>
          <w:lang w:val="ru-RU"/>
        </w:rPr>
        <w:t xml:space="preserve">Камышловской городской </w:t>
      </w:r>
    </w:p>
    <w:p w:rsidR="00E2422C" w:rsidRPr="00F673A5" w:rsidRDefault="007746E3" w:rsidP="007746E3">
      <w:pPr>
        <w:pStyle w:val="a3"/>
        <w:ind w:right="1055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территориальнойизбирательной</w:t>
      </w:r>
      <w:r w:rsidR="00033474" w:rsidRPr="00F673A5">
        <w:rPr>
          <w:rFonts w:ascii="Liberation Serif" w:hAnsi="Liberation Serif" w:cs="Liberation Serif"/>
          <w:spacing w:val="-1"/>
          <w:lang w:val="ru-RU"/>
        </w:rPr>
        <w:t xml:space="preserve">комиссии </w:t>
      </w:r>
      <w:r w:rsidRPr="00F673A5">
        <w:rPr>
          <w:rFonts w:ascii="Liberation Serif" w:hAnsi="Liberation Serif" w:cs="Liberation Serif"/>
          <w:spacing w:val="-1"/>
          <w:lang w:val="ru-RU"/>
        </w:rPr>
        <w:t xml:space="preserve">            </w:t>
      </w:r>
      <w:r w:rsidR="002F646C" w:rsidRPr="00F673A5">
        <w:rPr>
          <w:rFonts w:ascii="Liberation Serif" w:hAnsi="Liberation Serif" w:cs="Liberation Serif"/>
          <w:spacing w:val="-1"/>
          <w:lang w:val="ru-RU"/>
        </w:rPr>
        <w:t xml:space="preserve"> </w:t>
      </w:r>
      <w:r w:rsidRPr="00F673A5">
        <w:rPr>
          <w:rFonts w:ascii="Liberation Serif" w:hAnsi="Liberation Serif" w:cs="Liberation Serif"/>
          <w:spacing w:val="-1"/>
          <w:lang w:val="ru-RU"/>
        </w:rPr>
        <w:t xml:space="preserve">      А.С.Мотыцкий</w:t>
      </w:r>
    </w:p>
    <w:p w:rsidR="00E2422C" w:rsidRPr="00F673A5" w:rsidRDefault="007746E3" w:rsidP="007746E3">
      <w:pPr>
        <w:pStyle w:val="a3"/>
        <w:spacing w:before="230" w:line="242" w:lineRule="auto"/>
        <w:ind w:right="2897"/>
        <w:rPr>
          <w:rFonts w:ascii="Liberation Serif" w:hAnsi="Liberation Serif" w:cs="Liberation Serif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Секретарь Камышловской городской</w:t>
      </w:r>
    </w:p>
    <w:p w:rsidR="00E2422C" w:rsidRPr="00F673A5" w:rsidRDefault="007746E3" w:rsidP="002F646C">
      <w:pPr>
        <w:pStyle w:val="a3"/>
        <w:spacing w:line="318" w:lineRule="exact"/>
        <w:ind w:left="0" w:right="-41"/>
        <w:rPr>
          <w:rFonts w:ascii="Liberation Serif" w:hAnsi="Liberation Serif" w:cs="Liberation Serif"/>
          <w:spacing w:val="-1"/>
          <w:lang w:val="ru-RU"/>
        </w:rPr>
      </w:pPr>
      <w:r w:rsidRPr="00F673A5">
        <w:rPr>
          <w:rFonts w:ascii="Liberation Serif" w:hAnsi="Liberation Serif" w:cs="Liberation Serif"/>
          <w:lang w:val="ru-RU"/>
        </w:rPr>
        <w:t>территориальнойизбирательной</w:t>
      </w:r>
      <w:r w:rsidRPr="00F673A5">
        <w:rPr>
          <w:rFonts w:ascii="Liberation Serif" w:hAnsi="Liberation Serif" w:cs="Liberation Serif"/>
          <w:spacing w:val="-1"/>
          <w:lang w:val="ru-RU"/>
        </w:rPr>
        <w:t xml:space="preserve">комиссии               </w:t>
      </w:r>
      <w:r w:rsidR="002F646C" w:rsidRPr="00F673A5">
        <w:rPr>
          <w:rFonts w:ascii="Liberation Serif" w:hAnsi="Liberation Serif" w:cs="Liberation Serif"/>
          <w:spacing w:val="-1"/>
          <w:lang w:val="ru-RU"/>
        </w:rPr>
        <w:t xml:space="preserve">    </w:t>
      </w:r>
      <w:r w:rsidRPr="00F673A5">
        <w:rPr>
          <w:rFonts w:ascii="Liberation Serif" w:hAnsi="Liberation Serif" w:cs="Liberation Serif"/>
          <w:spacing w:val="-1"/>
          <w:lang w:val="ru-RU"/>
        </w:rPr>
        <w:t xml:space="preserve">   Н.В.Щелконогова</w:t>
      </w:r>
      <w:r w:rsidRPr="00F673A5">
        <w:rPr>
          <w:rFonts w:ascii="Liberation Serif" w:hAnsi="Liberation Serif" w:cs="Liberation Serif"/>
          <w:spacing w:val="-1"/>
          <w:lang w:val="ru-RU"/>
        </w:rPr>
        <w:tab/>
      </w:r>
    </w:p>
    <w:p w:rsidR="002D7619" w:rsidRPr="00F673A5" w:rsidRDefault="002D7619" w:rsidP="007746E3">
      <w:pPr>
        <w:pStyle w:val="a3"/>
        <w:spacing w:line="318" w:lineRule="exact"/>
        <w:ind w:left="0" w:right="629"/>
        <w:rPr>
          <w:rFonts w:ascii="Liberation Serif" w:hAnsi="Liberation Serif" w:cs="Liberation Serif"/>
          <w:spacing w:val="-1"/>
          <w:lang w:val="ru-RU"/>
        </w:rPr>
      </w:pPr>
    </w:p>
    <w:p w:rsidR="002D7619" w:rsidRPr="00F673A5" w:rsidRDefault="002D7619" w:rsidP="007746E3">
      <w:pPr>
        <w:pStyle w:val="a3"/>
        <w:spacing w:line="318" w:lineRule="exact"/>
        <w:ind w:left="0" w:right="629"/>
        <w:rPr>
          <w:rFonts w:ascii="Liberation Serif" w:hAnsi="Liberation Serif" w:cs="Liberation Serif"/>
          <w:spacing w:val="-1"/>
          <w:lang w:val="ru-RU"/>
        </w:rPr>
      </w:pPr>
    </w:p>
    <w:p w:rsidR="002D7619" w:rsidRPr="00F673A5" w:rsidRDefault="002D7619" w:rsidP="007746E3">
      <w:pPr>
        <w:pStyle w:val="a3"/>
        <w:spacing w:line="318" w:lineRule="exact"/>
        <w:ind w:left="0" w:right="629"/>
        <w:rPr>
          <w:rFonts w:ascii="Liberation Serif" w:hAnsi="Liberation Serif" w:cs="Liberation Serif"/>
          <w:spacing w:val="-1"/>
          <w:lang w:val="ru-RU"/>
        </w:rPr>
      </w:pPr>
    </w:p>
    <w:p w:rsidR="002D7619" w:rsidRPr="00F673A5" w:rsidRDefault="002D7619" w:rsidP="002D7619">
      <w:pPr>
        <w:ind w:left="10620" w:firstLine="708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t>:</w:t>
      </w:r>
    </w:p>
    <w:p w:rsidR="002D7619" w:rsidRPr="00F673A5" w:rsidRDefault="002D7619" w:rsidP="002D7619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  <w:sectPr w:rsidR="002D7619" w:rsidRPr="00F673A5" w:rsidSect="00537CCE">
          <w:pgSz w:w="11900" w:h="16840"/>
          <w:pgMar w:top="640" w:right="985" w:bottom="280" w:left="1600" w:header="720" w:footer="720" w:gutter="0"/>
          <w:cols w:space="720"/>
        </w:sectPr>
      </w:pPr>
    </w:p>
    <w:p w:rsidR="002D7619" w:rsidRPr="00F673A5" w:rsidRDefault="00A416EF" w:rsidP="002D7619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</w:t>
      </w:r>
    </w:p>
    <w:p w:rsidR="002D7619" w:rsidRPr="00F673A5" w:rsidRDefault="00A416EF" w:rsidP="002D7619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к </w:t>
      </w:r>
      <w:r w:rsidR="002D7619" w:rsidRPr="00F673A5">
        <w:rPr>
          <w:rFonts w:ascii="Liberation Serif" w:hAnsi="Liberation Serif" w:cs="Liberation Serif"/>
          <w:sz w:val="24"/>
          <w:szCs w:val="24"/>
          <w:lang w:val="ru-RU"/>
        </w:rPr>
        <w:t>решени</w:t>
      </w:r>
      <w:r w:rsidRPr="00F673A5">
        <w:rPr>
          <w:rFonts w:ascii="Liberation Serif" w:hAnsi="Liberation Serif" w:cs="Liberation Serif"/>
          <w:sz w:val="24"/>
          <w:szCs w:val="24"/>
          <w:lang w:val="ru-RU"/>
        </w:rPr>
        <w:t>ю</w:t>
      </w:r>
      <w:r w:rsidR="002D7619"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 Камышловской </w:t>
      </w:r>
      <w:proofErr w:type="gramStart"/>
      <w:r w:rsidR="002D7619" w:rsidRPr="00F673A5">
        <w:rPr>
          <w:rFonts w:ascii="Liberation Serif" w:hAnsi="Liberation Serif" w:cs="Liberation Serif"/>
          <w:sz w:val="24"/>
          <w:szCs w:val="24"/>
          <w:lang w:val="ru-RU"/>
        </w:rPr>
        <w:t>городской</w:t>
      </w:r>
      <w:proofErr w:type="gramEnd"/>
      <w:r w:rsidR="002D7619"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</w:p>
    <w:p w:rsidR="002D7619" w:rsidRPr="00F673A5" w:rsidRDefault="002D7619" w:rsidP="002D7619">
      <w:pPr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территориальной избирательной комиссии </w:t>
      </w:r>
    </w:p>
    <w:p w:rsidR="002D7619" w:rsidRPr="00F673A5" w:rsidRDefault="002D7619" w:rsidP="002D7619">
      <w:pPr>
        <w:ind w:left="1062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    от </w:t>
      </w:r>
      <w:r w:rsidR="002F646C" w:rsidRPr="00F673A5">
        <w:rPr>
          <w:rFonts w:ascii="Liberation Serif" w:hAnsi="Liberation Serif" w:cs="Liberation Serif"/>
          <w:sz w:val="24"/>
          <w:szCs w:val="24"/>
          <w:lang w:val="ru-RU"/>
        </w:rPr>
        <w:t>25</w:t>
      </w:r>
      <w:r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 января 20</w:t>
      </w:r>
      <w:r w:rsidR="002F646C" w:rsidRPr="00F673A5">
        <w:rPr>
          <w:rFonts w:ascii="Liberation Serif" w:hAnsi="Liberation Serif" w:cs="Liberation Serif"/>
          <w:sz w:val="24"/>
          <w:szCs w:val="24"/>
          <w:lang w:val="ru-RU"/>
        </w:rPr>
        <w:t>24</w:t>
      </w:r>
      <w:r w:rsidRPr="00F673A5">
        <w:rPr>
          <w:rFonts w:ascii="Liberation Serif" w:hAnsi="Liberation Serif" w:cs="Liberation Serif"/>
          <w:sz w:val="24"/>
          <w:szCs w:val="24"/>
          <w:lang w:val="ru-RU"/>
        </w:rPr>
        <w:t xml:space="preserve"> № </w:t>
      </w:r>
      <w:r w:rsidR="002F646C" w:rsidRPr="00F673A5">
        <w:rPr>
          <w:rFonts w:ascii="Liberation Serif" w:hAnsi="Liberation Serif" w:cs="Liberation Serif"/>
          <w:sz w:val="24"/>
          <w:szCs w:val="24"/>
          <w:lang w:val="ru-RU"/>
        </w:rPr>
        <w:t>2</w:t>
      </w:r>
      <w:r w:rsidRPr="00F673A5">
        <w:rPr>
          <w:rFonts w:ascii="Liberation Serif" w:hAnsi="Liberation Serif" w:cs="Liberation Serif"/>
          <w:sz w:val="24"/>
          <w:szCs w:val="24"/>
          <w:lang w:val="ru-RU"/>
        </w:rPr>
        <w:t>/</w:t>
      </w:r>
      <w:r w:rsidR="002F646C" w:rsidRPr="00F673A5">
        <w:rPr>
          <w:rFonts w:ascii="Liberation Serif" w:hAnsi="Liberation Serif" w:cs="Liberation Serif"/>
          <w:sz w:val="24"/>
          <w:szCs w:val="24"/>
          <w:lang w:val="ru-RU"/>
        </w:rPr>
        <w:t>10</w:t>
      </w:r>
    </w:p>
    <w:p w:rsidR="002D7619" w:rsidRPr="00F673A5" w:rsidRDefault="00A416EF" w:rsidP="002D7619">
      <w:pPr>
        <w:jc w:val="center"/>
        <w:rPr>
          <w:rFonts w:ascii="Liberation Serif" w:hAnsi="Liberation Serif" w:cs="Liberation Serif"/>
          <w:b/>
          <w:sz w:val="40"/>
          <w:szCs w:val="40"/>
          <w:lang w:val="ru-RU"/>
        </w:rPr>
      </w:pPr>
      <w:r w:rsidRPr="00F673A5">
        <w:rPr>
          <w:rFonts w:ascii="Liberation Serif" w:hAnsi="Liberation Serif" w:cs="Liberation Serif"/>
          <w:b/>
          <w:sz w:val="40"/>
          <w:szCs w:val="40"/>
          <w:lang w:val="ru-RU"/>
        </w:rPr>
        <w:t>ЖУРНАЛ</w:t>
      </w:r>
    </w:p>
    <w:p w:rsidR="00A416EF" w:rsidRPr="00F673A5" w:rsidRDefault="00A416EF" w:rsidP="002D7619">
      <w:pPr>
        <w:jc w:val="center"/>
        <w:rPr>
          <w:rFonts w:ascii="Liberation Serif" w:hAnsi="Liberation Serif" w:cs="Liberation Serif"/>
          <w:b/>
          <w:sz w:val="28"/>
          <w:lang w:val="ru-RU"/>
        </w:rPr>
      </w:pPr>
    </w:p>
    <w:p w:rsidR="00A416EF" w:rsidRPr="00F673A5" w:rsidRDefault="002D7619" w:rsidP="00A416EF">
      <w:pPr>
        <w:pStyle w:val="a7"/>
        <w:spacing w:before="0" w:after="0"/>
        <w:jc w:val="center"/>
        <w:rPr>
          <w:rFonts w:ascii="Liberation Serif" w:hAnsi="Liberation Serif" w:cs="Liberation Serif"/>
        </w:rPr>
      </w:pPr>
      <w:r w:rsidRPr="00F673A5">
        <w:rPr>
          <w:rFonts w:ascii="Liberation Serif" w:hAnsi="Liberation Serif" w:cs="Liberation Serif"/>
        </w:rPr>
        <w:t>регистрации обращений граждан на «Горячую линию» для избирателей Камышловского городского округа</w:t>
      </w:r>
    </w:p>
    <w:p w:rsidR="00B631CA" w:rsidRPr="00F673A5" w:rsidRDefault="002D7619" w:rsidP="00A416EF">
      <w:pPr>
        <w:pStyle w:val="a7"/>
        <w:spacing w:before="0" w:after="0"/>
        <w:jc w:val="center"/>
        <w:rPr>
          <w:rFonts w:ascii="Liberation Serif" w:hAnsi="Liberation Serif" w:cs="Liberation Serif"/>
        </w:rPr>
      </w:pPr>
      <w:r w:rsidRPr="00F673A5">
        <w:rPr>
          <w:rFonts w:ascii="Liberation Serif" w:hAnsi="Liberation Serif" w:cs="Liberation Serif"/>
        </w:rPr>
        <w:t>на период подготовки и проведения</w:t>
      </w:r>
      <w:r w:rsidRPr="00F673A5">
        <w:rPr>
          <w:rFonts w:ascii="Liberation Serif" w:hAnsi="Liberation Serif" w:cs="Liberation Serif"/>
          <w:bCs/>
        </w:rPr>
        <w:t xml:space="preserve"> выборов </w:t>
      </w:r>
      <w:r w:rsidRPr="00F673A5">
        <w:rPr>
          <w:rFonts w:ascii="Liberation Serif" w:hAnsi="Liberation Serif" w:cs="Liberation Serif"/>
        </w:rPr>
        <w:t>Президента Российской Федерации 1</w:t>
      </w:r>
      <w:r w:rsidR="002F646C" w:rsidRPr="00F673A5">
        <w:rPr>
          <w:rFonts w:ascii="Liberation Serif" w:hAnsi="Liberation Serif" w:cs="Liberation Serif"/>
        </w:rPr>
        <w:t>7</w:t>
      </w:r>
      <w:r w:rsidRPr="00F673A5">
        <w:rPr>
          <w:rFonts w:ascii="Liberation Serif" w:hAnsi="Liberation Serif" w:cs="Liberation Serif"/>
        </w:rPr>
        <w:t xml:space="preserve"> марта </w:t>
      </w:r>
      <w:r w:rsidR="00A416EF" w:rsidRPr="00F673A5">
        <w:rPr>
          <w:rFonts w:ascii="Liberation Serif" w:hAnsi="Liberation Serif" w:cs="Liberation Serif"/>
        </w:rPr>
        <w:t>2024 года</w:t>
      </w:r>
    </w:p>
    <w:p w:rsidR="002D7619" w:rsidRPr="00F673A5" w:rsidRDefault="002D7619" w:rsidP="002D7619">
      <w:pPr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F673A5">
        <w:rPr>
          <w:rFonts w:ascii="Liberation Serif" w:hAnsi="Liberation Serif" w:cs="Liberation Serif"/>
          <w:sz w:val="28"/>
          <w:szCs w:val="28"/>
        </w:rPr>
        <w:t>страница</w:t>
      </w:r>
      <w:proofErr w:type="spellEnd"/>
      <w:proofErr w:type="gramEnd"/>
      <w:r w:rsidRPr="00F673A5">
        <w:rPr>
          <w:rFonts w:ascii="Liberation Serif" w:hAnsi="Liberation Serif" w:cs="Liberation Serif"/>
          <w:sz w:val="28"/>
          <w:szCs w:val="28"/>
        </w:rPr>
        <w:t xml:space="preserve"> № __</w:t>
      </w:r>
    </w:p>
    <w:p w:rsidR="002D7619" w:rsidRPr="00F673A5" w:rsidRDefault="002D7619" w:rsidP="002D7619">
      <w:pPr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140"/>
        <w:gridCol w:w="4048"/>
        <w:gridCol w:w="2693"/>
        <w:gridCol w:w="1843"/>
      </w:tblGrid>
      <w:tr w:rsidR="002D7619" w:rsidRPr="00F673A5" w:rsidTr="00F673A5">
        <w:tc>
          <w:tcPr>
            <w:tcW w:w="648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1620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4140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F673A5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Ф.И.О. </w:t>
            </w:r>
            <w:proofErr w:type="gramStart"/>
            <w:r w:rsidRPr="00F673A5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обратившегося</w:t>
            </w:r>
            <w:proofErr w:type="gramEnd"/>
            <w:r w:rsidRPr="00F673A5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, контактная информация</w:t>
            </w:r>
          </w:p>
        </w:tc>
        <w:tc>
          <w:tcPr>
            <w:tcW w:w="4048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Суть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обращения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br/>
              <w:t>(</w:t>
            </w: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вопрос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информация</w:t>
            </w:r>
            <w:proofErr w:type="spellEnd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F673A5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Действия по обращению </w:t>
            </w:r>
            <w:r w:rsidRPr="00F673A5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br/>
              <w:t>(ответ, разъяснения, направление в адрес)</w:t>
            </w:r>
          </w:p>
        </w:tc>
        <w:tc>
          <w:tcPr>
            <w:tcW w:w="1843" w:type="dxa"/>
          </w:tcPr>
          <w:p w:rsidR="002D7619" w:rsidRPr="00F673A5" w:rsidRDefault="002D7619" w:rsidP="00D731C9">
            <w:pPr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673A5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  <w:proofErr w:type="spellEnd"/>
          </w:p>
        </w:tc>
      </w:tr>
      <w:tr w:rsidR="002D7619" w:rsidRPr="00F673A5" w:rsidTr="00F673A5">
        <w:tc>
          <w:tcPr>
            <w:tcW w:w="6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D7619" w:rsidRPr="00F673A5" w:rsidTr="00F673A5">
        <w:tc>
          <w:tcPr>
            <w:tcW w:w="6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D7619" w:rsidRPr="00F673A5" w:rsidTr="00F673A5">
        <w:tc>
          <w:tcPr>
            <w:tcW w:w="6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40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48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7619" w:rsidRPr="00F673A5" w:rsidRDefault="002D7619" w:rsidP="00D731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D7619" w:rsidRPr="00F673A5" w:rsidRDefault="002D7619" w:rsidP="002D7619">
      <w:pPr>
        <w:rPr>
          <w:rFonts w:ascii="Liberation Serif" w:hAnsi="Liberation Serif" w:cs="Liberation Serif"/>
          <w:sz w:val="28"/>
          <w:szCs w:val="28"/>
        </w:rPr>
      </w:pPr>
    </w:p>
    <w:p w:rsidR="002D7619" w:rsidRPr="00F673A5" w:rsidRDefault="002D7619" w:rsidP="00F673A5">
      <w:pPr>
        <w:ind w:left="426"/>
        <w:rPr>
          <w:rFonts w:ascii="Liberation Serif" w:hAnsi="Liberation Serif" w:cs="Liberation Serif"/>
          <w:lang w:val="ru-RU"/>
        </w:rPr>
      </w:pPr>
      <w:proofErr w:type="spellStart"/>
      <w:r w:rsidRPr="00F673A5">
        <w:rPr>
          <w:rFonts w:ascii="Liberation Serif" w:hAnsi="Liberation Serif" w:cs="Liberation Serif"/>
          <w:sz w:val="28"/>
          <w:szCs w:val="28"/>
        </w:rPr>
        <w:t>Член</w:t>
      </w:r>
      <w:proofErr w:type="spellEnd"/>
      <w:r w:rsidRPr="00F673A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 w:rsidRPr="00F673A5">
        <w:rPr>
          <w:rFonts w:ascii="Liberation Serif" w:hAnsi="Liberation Serif" w:cs="Liberation Serif"/>
          <w:sz w:val="28"/>
          <w:szCs w:val="28"/>
        </w:rPr>
        <w:t>комиссии</w:t>
      </w:r>
      <w:proofErr w:type="spellEnd"/>
      <w:r w:rsidRPr="00F673A5">
        <w:rPr>
          <w:rFonts w:ascii="Liberation Serif" w:hAnsi="Liberation Serif" w:cs="Liberation Serif"/>
          <w:sz w:val="28"/>
          <w:szCs w:val="28"/>
        </w:rPr>
        <w:t xml:space="preserve">  _</w:t>
      </w:r>
      <w:proofErr w:type="gramEnd"/>
      <w:r w:rsidRPr="00F673A5">
        <w:rPr>
          <w:rFonts w:ascii="Liberation Serif" w:hAnsi="Liberation Serif" w:cs="Liberation Serif"/>
          <w:sz w:val="28"/>
          <w:szCs w:val="28"/>
        </w:rPr>
        <w:t>___________________________ (________________________________)</w:t>
      </w:r>
    </w:p>
    <w:sectPr w:rsidR="002D7619" w:rsidRPr="00F673A5" w:rsidSect="00F673A5">
      <w:pgSz w:w="16840" w:h="11900" w:orient="landscape"/>
      <w:pgMar w:top="1599" w:right="641" w:bottom="743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CAC"/>
    <w:multiLevelType w:val="hybridMultilevel"/>
    <w:tmpl w:val="FC8E5AC2"/>
    <w:lvl w:ilvl="0" w:tplc="DAC2FDEC">
      <w:start w:val="17"/>
      <w:numFmt w:val="decimal"/>
      <w:lvlText w:val="%1"/>
      <w:lvlJc w:val="left"/>
      <w:pPr>
        <w:ind w:left="13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2306614B"/>
    <w:multiLevelType w:val="multilevel"/>
    <w:tmpl w:val="BF78ECEA"/>
    <w:lvl w:ilvl="0">
      <w:start w:val="1"/>
      <w:numFmt w:val="decimal"/>
      <w:lvlText w:val="%1."/>
      <w:lvlJc w:val="left"/>
      <w:pPr>
        <w:ind w:left="101" w:hanging="317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752"/>
        <w:jc w:val="right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752"/>
      </w:pPr>
      <w:rPr>
        <w:rFonts w:hint="default"/>
      </w:rPr>
    </w:lvl>
  </w:abstractNum>
  <w:abstractNum w:abstractNumId="2">
    <w:nsid w:val="5E6C2895"/>
    <w:multiLevelType w:val="hybridMultilevel"/>
    <w:tmpl w:val="1E7AA9A0"/>
    <w:lvl w:ilvl="0" w:tplc="FD5E9756">
      <w:start w:val="9"/>
      <w:numFmt w:val="decimal"/>
      <w:lvlText w:val="%1"/>
      <w:lvlJc w:val="left"/>
      <w:pPr>
        <w:ind w:left="1020" w:hanging="212"/>
        <w:jc w:val="left"/>
      </w:pPr>
      <w:rPr>
        <w:rFonts w:ascii="Times New Roman" w:eastAsia="Times New Roman" w:hAnsi="Times New Roman" w:hint="default"/>
        <w:w w:val="100"/>
        <w:sz w:val="28"/>
        <w:szCs w:val="28"/>
        <w:lang w:val="ru-RU"/>
      </w:rPr>
    </w:lvl>
    <w:lvl w:ilvl="1" w:tplc="7DF20AF2">
      <w:start w:val="1"/>
      <w:numFmt w:val="bullet"/>
      <w:lvlText w:val="•"/>
      <w:lvlJc w:val="left"/>
      <w:pPr>
        <w:ind w:left="1874" w:hanging="212"/>
      </w:pPr>
      <w:rPr>
        <w:rFonts w:hint="default"/>
      </w:rPr>
    </w:lvl>
    <w:lvl w:ilvl="2" w:tplc="40544E82">
      <w:start w:val="1"/>
      <w:numFmt w:val="bullet"/>
      <w:lvlText w:val="•"/>
      <w:lvlJc w:val="left"/>
      <w:pPr>
        <w:ind w:left="2728" w:hanging="212"/>
      </w:pPr>
      <w:rPr>
        <w:rFonts w:hint="default"/>
      </w:rPr>
    </w:lvl>
    <w:lvl w:ilvl="3" w:tplc="2A2EB5BE">
      <w:start w:val="1"/>
      <w:numFmt w:val="bullet"/>
      <w:lvlText w:val="•"/>
      <w:lvlJc w:val="left"/>
      <w:pPr>
        <w:ind w:left="3582" w:hanging="212"/>
      </w:pPr>
      <w:rPr>
        <w:rFonts w:hint="default"/>
      </w:rPr>
    </w:lvl>
    <w:lvl w:ilvl="4" w:tplc="DF24FCFA">
      <w:start w:val="1"/>
      <w:numFmt w:val="bullet"/>
      <w:lvlText w:val="•"/>
      <w:lvlJc w:val="left"/>
      <w:pPr>
        <w:ind w:left="4436" w:hanging="212"/>
      </w:pPr>
      <w:rPr>
        <w:rFonts w:hint="default"/>
      </w:rPr>
    </w:lvl>
    <w:lvl w:ilvl="5" w:tplc="9F7A8A94">
      <w:start w:val="1"/>
      <w:numFmt w:val="bullet"/>
      <w:lvlText w:val="•"/>
      <w:lvlJc w:val="left"/>
      <w:pPr>
        <w:ind w:left="5290" w:hanging="212"/>
      </w:pPr>
      <w:rPr>
        <w:rFonts w:hint="default"/>
      </w:rPr>
    </w:lvl>
    <w:lvl w:ilvl="6" w:tplc="C54C9B28">
      <w:start w:val="1"/>
      <w:numFmt w:val="bullet"/>
      <w:lvlText w:val="•"/>
      <w:lvlJc w:val="left"/>
      <w:pPr>
        <w:ind w:left="6144" w:hanging="212"/>
      </w:pPr>
      <w:rPr>
        <w:rFonts w:hint="default"/>
      </w:rPr>
    </w:lvl>
    <w:lvl w:ilvl="7" w:tplc="C504B81C">
      <w:start w:val="1"/>
      <w:numFmt w:val="bullet"/>
      <w:lvlText w:val="•"/>
      <w:lvlJc w:val="left"/>
      <w:pPr>
        <w:ind w:left="6998" w:hanging="212"/>
      </w:pPr>
      <w:rPr>
        <w:rFonts w:hint="default"/>
      </w:rPr>
    </w:lvl>
    <w:lvl w:ilvl="8" w:tplc="BFE09E88">
      <w:start w:val="1"/>
      <w:numFmt w:val="bullet"/>
      <w:lvlText w:val="•"/>
      <w:lvlJc w:val="left"/>
      <w:pPr>
        <w:ind w:left="7852" w:hanging="21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422C"/>
    <w:rsid w:val="00033474"/>
    <w:rsid w:val="00075D26"/>
    <w:rsid w:val="0014735E"/>
    <w:rsid w:val="002D7619"/>
    <w:rsid w:val="002F646C"/>
    <w:rsid w:val="003710E5"/>
    <w:rsid w:val="004407D3"/>
    <w:rsid w:val="00485665"/>
    <w:rsid w:val="005334DB"/>
    <w:rsid w:val="00537CCE"/>
    <w:rsid w:val="00621E8A"/>
    <w:rsid w:val="007426DE"/>
    <w:rsid w:val="007746E3"/>
    <w:rsid w:val="008271E6"/>
    <w:rsid w:val="0084545A"/>
    <w:rsid w:val="008731AB"/>
    <w:rsid w:val="00970D77"/>
    <w:rsid w:val="00A416EF"/>
    <w:rsid w:val="00A65998"/>
    <w:rsid w:val="00B1304A"/>
    <w:rsid w:val="00B631CA"/>
    <w:rsid w:val="00B63BD2"/>
    <w:rsid w:val="00BA4806"/>
    <w:rsid w:val="00D470A3"/>
    <w:rsid w:val="00DB2766"/>
    <w:rsid w:val="00E2422C"/>
    <w:rsid w:val="00E7681E"/>
    <w:rsid w:val="00EA52C0"/>
    <w:rsid w:val="00F673A5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22C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22C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22C"/>
  </w:style>
  <w:style w:type="paragraph" w:customStyle="1" w:styleId="TableParagraph">
    <w:name w:val="Table Paragraph"/>
    <w:basedOn w:val="a"/>
    <w:uiPriority w:val="1"/>
    <w:qFormat/>
    <w:rsid w:val="00E2422C"/>
  </w:style>
  <w:style w:type="paragraph" w:styleId="a5">
    <w:name w:val="Balloon Text"/>
    <w:basedOn w:val="a"/>
    <w:link w:val="a6"/>
    <w:uiPriority w:val="99"/>
    <w:semiHidden/>
    <w:unhideWhenUsed/>
    <w:rsid w:val="00033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474"/>
    <w:rPr>
      <w:rFonts w:ascii="Tahoma" w:hAnsi="Tahoma" w:cs="Tahoma"/>
      <w:sz w:val="16"/>
      <w:szCs w:val="16"/>
    </w:rPr>
  </w:style>
  <w:style w:type="paragraph" w:customStyle="1" w:styleId="a7">
    <w:name w:val="Документ ИКСО"/>
    <w:basedOn w:val="a"/>
    <w:rsid w:val="00B631CA"/>
    <w:pPr>
      <w:widowControl/>
      <w:spacing w:before="120" w:after="200" w:line="360" w:lineRule="auto"/>
      <w:ind w:firstLine="709"/>
      <w:jc w:val="both"/>
    </w:pPr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&lt;4D6963726F736F667420576F7264202D2031312D353320EEE120EEF0E3E0EDE8E7E0F6E8E820F0E0E1EEF2FB20C3EEF0FFF7E5E920EBE8EDE8E82E646F63&gt;</vt:lpstr>
    </vt:vector>
  </TitlesOfParts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&lt;4D6963726F736F667420576F7264202D2031312D353320EEE120EEF0E3E0EDE8E7E0F6E8E820F0E0E1EEF2FB20C3EEF0FFF7E5E920EBE8EDE8E82E646F63&gt;</dc:title>
  <dc:creator>&lt;CFEEEBFCE7EEE2E0F2E5EBFC&gt;</dc:creator>
  <cp:lastModifiedBy>Председатель</cp:lastModifiedBy>
  <cp:revision>12</cp:revision>
  <cp:lastPrinted>2024-01-25T10:22:00Z</cp:lastPrinted>
  <dcterms:created xsi:type="dcterms:W3CDTF">2024-01-24T07:28:00Z</dcterms:created>
  <dcterms:modified xsi:type="dcterms:W3CDTF">2024-01-28T03:49:00Z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2017-07-13T00:00:00Z</vt:filetime>
  </property>
</Properties>
</file>