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9A" w:rsidRPr="008D769A" w:rsidRDefault="008D769A" w:rsidP="00AC0A76">
      <w:pPr>
        <w:widowControl w:val="0"/>
        <w:spacing w:line="1148" w:lineRule="exact"/>
        <w:jc w:val="center"/>
        <w:rPr>
          <w:rFonts w:ascii="Liberation Serif" w:eastAsia="Times New Roman" w:hAnsi="Liberation Serif" w:cs="Liberation Serif"/>
          <w:sz w:val="20"/>
          <w:szCs w:val="20"/>
          <w:lang w:val="en-US" w:eastAsia="en-US"/>
        </w:rPr>
      </w:pPr>
      <w:bookmarkStart w:id="0" w:name="_page_3_0"/>
      <w:r w:rsidRPr="008D769A">
        <w:rPr>
          <w:rFonts w:ascii="Liberation Serif" w:eastAsia="Times New Roman" w:hAnsi="Liberation Serif" w:cs="Liberation Serif"/>
          <w:noProof/>
          <w:position w:val="-22"/>
          <w:sz w:val="20"/>
          <w:szCs w:val="20"/>
        </w:rPr>
        <w:drawing>
          <wp:inline distT="0" distB="0" distL="0" distR="0">
            <wp:extent cx="403078" cy="7292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7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9A" w:rsidRPr="008D769A" w:rsidRDefault="008D769A" w:rsidP="00AC0A76">
      <w:pPr>
        <w:widowControl w:val="0"/>
        <w:tabs>
          <w:tab w:val="left" w:pos="9498"/>
        </w:tabs>
        <w:spacing w:before="64" w:line="240" w:lineRule="auto"/>
        <w:jc w:val="center"/>
        <w:outlineLvl w:val="0"/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</w:pPr>
      <w:r w:rsidRPr="008D769A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 xml:space="preserve">КАМЫШЛОВСКАЯ ГОРОДСКАЯ </w:t>
      </w:r>
    </w:p>
    <w:p w:rsidR="008D769A" w:rsidRPr="008D769A" w:rsidRDefault="008D769A" w:rsidP="00AC0A76">
      <w:pPr>
        <w:widowControl w:val="0"/>
        <w:tabs>
          <w:tab w:val="left" w:pos="9498"/>
        </w:tabs>
        <w:spacing w:before="64" w:line="240" w:lineRule="auto"/>
        <w:jc w:val="center"/>
        <w:outlineLvl w:val="0"/>
        <w:rPr>
          <w:rFonts w:ascii="Liberation Serif" w:eastAsia="Liberation Serif" w:hAnsi="Liberation Serif" w:cs="Liberation Serif"/>
          <w:sz w:val="28"/>
          <w:szCs w:val="28"/>
          <w:lang w:eastAsia="en-US"/>
        </w:rPr>
      </w:pPr>
      <w:r w:rsidRPr="008D769A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>ТЕРРИТОРИАЛЬНАЯ ИЗБИРАТЕЛЬНАЯ</w:t>
      </w:r>
      <w:r w:rsidRPr="008D769A">
        <w:rPr>
          <w:rFonts w:ascii="Liberation Serif" w:eastAsia="Liberation Serif" w:hAnsi="Liberation Serif" w:cs="Liberation Serif"/>
          <w:b/>
          <w:bCs/>
          <w:spacing w:val="-14"/>
          <w:sz w:val="28"/>
          <w:szCs w:val="28"/>
          <w:lang w:eastAsia="en-US"/>
        </w:rPr>
        <w:t xml:space="preserve"> </w:t>
      </w:r>
      <w:r w:rsidRPr="008D769A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>КОМИССИЯ</w:t>
      </w:r>
    </w:p>
    <w:p w:rsidR="008D769A" w:rsidRPr="008D769A" w:rsidRDefault="008D769A" w:rsidP="00AC0A76">
      <w:pPr>
        <w:widowControl w:val="0"/>
        <w:spacing w:line="240" w:lineRule="auto"/>
        <w:jc w:val="center"/>
        <w:rPr>
          <w:rFonts w:ascii="Liberation Serif" w:hAnsi="Liberation Serif" w:cs="Liberation Serif"/>
          <w:b/>
          <w:sz w:val="28"/>
          <w:lang w:eastAsia="en-US"/>
        </w:rPr>
      </w:pPr>
    </w:p>
    <w:p w:rsidR="008D769A" w:rsidRPr="008D769A" w:rsidRDefault="008D769A" w:rsidP="00AC0A76">
      <w:pPr>
        <w:widowControl w:val="0"/>
        <w:spacing w:line="240" w:lineRule="auto"/>
        <w:jc w:val="center"/>
        <w:rPr>
          <w:rFonts w:ascii="Liberation Serif" w:eastAsia="Liberation Serif" w:hAnsi="Liberation Serif" w:cs="Liberation Serif"/>
          <w:sz w:val="28"/>
          <w:szCs w:val="28"/>
          <w:lang w:eastAsia="en-US"/>
        </w:rPr>
      </w:pPr>
      <w:r w:rsidRPr="008D769A">
        <w:rPr>
          <w:rFonts w:ascii="Liberation Serif" w:hAnsi="Liberation Serif" w:cs="Liberation Serif"/>
          <w:b/>
          <w:sz w:val="28"/>
          <w:lang w:eastAsia="en-US"/>
        </w:rPr>
        <w:t>РЕШЕНИЕ</w:t>
      </w:r>
    </w:p>
    <w:p w:rsidR="008D769A" w:rsidRPr="008D769A" w:rsidRDefault="008D769A" w:rsidP="00AC0A76">
      <w:pPr>
        <w:widowControl w:val="0"/>
        <w:spacing w:before="1" w:line="240" w:lineRule="auto"/>
        <w:rPr>
          <w:rFonts w:ascii="Liberation Serif" w:eastAsia="Liberation Serif" w:hAnsi="Liberation Serif" w:cs="Liberation Serif"/>
          <w:b/>
          <w:bCs/>
          <w:sz w:val="27"/>
          <w:szCs w:val="27"/>
          <w:lang w:eastAsia="en-US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D769A" w:rsidRPr="008D769A" w:rsidTr="00E915F6">
        <w:trPr>
          <w:trHeight w:hRule="exact" w:val="281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D769A" w:rsidRPr="008D769A" w:rsidRDefault="008D769A" w:rsidP="00AC0A76">
            <w:pPr>
              <w:spacing w:line="287" w:lineRule="exact"/>
              <w:ind w:right="993"/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8D769A">
              <w:rPr>
                <w:rFonts w:ascii="Liberation Serif" w:hAnsi="Liberation Serif" w:cs="Liberation Serif"/>
                <w:sz w:val="28"/>
              </w:rPr>
              <w:t>2</w:t>
            </w:r>
            <w:r w:rsidR="00E915F6" w:rsidRPr="00E915F6">
              <w:rPr>
                <w:rFonts w:ascii="Liberation Serif" w:hAnsi="Liberation Serif" w:cs="Liberation Serif"/>
                <w:sz w:val="28"/>
                <w:lang w:val="ru-RU"/>
              </w:rPr>
              <w:t>5</w:t>
            </w:r>
            <w:r w:rsidRPr="008D769A">
              <w:rPr>
                <w:rFonts w:ascii="Liberation Serif" w:hAnsi="Liberation Serif" w:cs="Liberation Serif"/>
                <w:sz w:val="28"/>
              </w:rPr>
              <w:t xml:space="preserve"> </w:t>
            </w:r>
            <w:proofErr w:type="spellStart"/>
            <w:r w:rsidR="00E915F6" w:rsidRPr="00E915F6">
              <w:rPr>
                <w:rFonts w:ascii="Liberation Serif" w:hAnsi="Liberation Serif" w:cs="Liberation Serif"/>
                <w:sz w:val="28"/>
                <w:lang w:val="ru-RU"/>
              </w:rPr>
              <w:t>феврал</w:t>
            </w:r>
            <w:proofErr w:type="spellEnd"/>
            <w:r w:rsidRPr="008D769A">
              <w:rPr>
                <w:rFonts w:ascii="Liberation Serif" w:hAnsi="Liberation Serif" w:cs="Liberation Serif"/>
                <w:sz w:val="28"/>
              </w:rPr>
              <w:t>я 2022</w:t>
            </w:r>
            <w:r w:rsidRPr="008D769A">
              <w:rPr>
                <w:rFonts w:ascii="Liberation Serif" w:hAnsi="Liberation Serif" w:cs="Liberation Serif"/>
                <w:spacing w:val="-4"/>
                <w:sz w:val="28"/>
              </w:rPr>
              <w:t xml:space="preserve"> </w:t>
            </w:r>
            <w:r w:rsidRPr="008D769A">
              <w:rPr>
                <w:rFonts w:ascii="Liberation Serif" w:hAnsi="Liberation Serif" w:cs="Liberation Serif"/>
                <w:sz w:val="28"/>
              </w:rPr>
              <w:t>г.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8D769A" w:rsidRPr="008D769A" w:rsidRDefault="008D769A" w:rsidP="00AC0A76">
            <w:pPr>
              <w:spacing w:line="287" w:lineRule="exact"/>
              <w:jc w:val="center"/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</w:pPr>
            <w:r w:rsidRPr="008D769A">
              <w:rPr>
                <w:rFonts w:ascii="Liberation Serif" w:eastAsia="Liberation Serif" w:hAnsi="Liberation Serif" w:cs="Liberation Serif"/>
                <w:sz w:val="28"/>
                <w:szCs w:val="28"/>
              </w:rPr>
              <w:t>№</w:t>
            </w:r>
            <w:r w:rsidRPr="008D769A">
              <w:rPr>
                <w:rFonts w:ascii="Liberation Serif" w:eastAsia="Liberation Serif" w:hAnsi="Liberation Serif" w:cs="Liberation Serif"/>
                <w:spacing w:val="-1"/>
                <w:sz w:val="28"/>
                <w:szCs w:val="28"/>
              </w:rPr>
              <w:t xml:space="preserve"> </w:t>
            </w:r>
            <w:r w:rsidR="00E915F6" w:rsidRPr="00E915F6">
              <w:rPr>
                <w:rFonts w:ascii="Liberation Serif" w:eastAsia="Liberation Serif" w:hAnsi="Liberation Serif" w:cs="Liberation Serif"/>
                <w:spacing w:val="-1"/>
                <w:sz w:val="28"/>
                <w:szCs w:val="28"/>
                <w:lang w:val="ru-RU"/>
              </w:rPr>
              <w:t>2</w:t>
            </w:r>
            <w:r w:rsidRPr="008D769A">
              <w:rPr>
                <w:rFonts w:ascii="Liberation Serif" w:eastAsia="Liberation Serif" w:hAnsi="Liberation Serif" w:cs="Liberation Serif"/>
                <w:sz w:val="28"/>
                <w:szCs w:val="28"/>
              </w:rPr>
              <w:t>/</w:t>
            </w:r>
            <w:r w:rsidR="00E915F6" w:rsidRPr="00E915F6"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  <w:t>8</w:t>
            </w:r>
          </w:p>
        </w:tc>
      </w:tr>
    </w:tbl>
    <w:p w:rsidR="008D769A" w:rsidRPr="008D769A" w:rsidRDefault="008D769A" w:rsidP="00AC0A76">
      <w:pPr>
        <w:widowControl w:val="0"/>
        <w:spacing w:before="4" w:line="240" w:lineRule="auto"/>
        <w:jc w:val="center"/>
        <w:rPr>
          <w:rFonts w:ascii="Liberation Serif" w:eastAsia="Liberation Serif" w:hAnsi="Liberation Serif" w:cs="Liberation Serif"/>
          <w:sz w:val="24"/>
          <w:szCs w:val="24"/>
          <w:lang w:eastAsia="en-US"/>
        </w:rPr>
      </w:pPr>
      <w:r w:rsidRPr="008D769A">
        <w:rPr>
          <w:rFonts w:ascii="Liberation Serif" w:hAnsi="Liberation Serif" w:cs="Liberation Serif"/>
          <w:sz w:val="24"/>
          <w:lang w:val="en-US" w:eastAsia="en-US"/>
        </w:rPr>
        <w:t>г.</w:t>
      </w:r>
      <w:r w:rsidRPr="008D769A">
        <w:rPr>
          <w:rFonts w:ascii="Liberation Serif" w:hAnsi="Liberation Serif" w:cs="Liberation Serif"/>
          <w:spacing w:val="-5"/>
          <w:sz w:val="24"/>
          <w:lang w:val="en-US" w:eastAsia="en-US"/>
        </w:rPr>
        <w:t xml:space="preserve"> </w:t>
      </w:r>
      <w:r w:rsidRPr="008D769A">
        <w:rPr>
          <w:rFonts w:ascii="Liberation Serif" w:hAnsi="Liberation Serif" w:cs="Liberation Serif"/>
          <w:sz w:val="24"/>
          <w:lang w:eastAsia="en-US"/>
        </w:rPr>
        <w:t>Камышлов</w:t>
      </w:r>
    </w:p>
    <w:p w:rsidR="008D769A" w:rsidRPr="008D769A" w:rsidRDefault="008D769A" w:rsidP="008D769A">
      <w:pPr>
        <w:widowControl w:val="0"/>
        <w:spacing w:line="240" w:lineRule="auto"/>
        <w:rPr>
          <w:rFonts w:ascii="Liberation Serif" w:eastAsia="Liberation Serif" w:hAnsi="Liberation Serif" w:cs="Liberation Serif"/>
          <w:sz w:val="24"/>
          <w:szCs w:val="24"/>
          <w:lang w:val="en-US" w:eastAsia="en-US"/>
        </w:rPr>
      </w:pPr>
    </w:p>
    <w:p w:rsidR="008D769A" w:rsidRPr="008D769A" w:rsidRDefault="008D769A" w:rsidP="008D769A">
      <w:pPr>
        <w:widowControl w:val="0"/>
        <w:spacing w:before="11" w:line="240" w:lineRule="auto"/>
        <w:rPr>
          <w:rFonts w:ascii="Liberation Serif" w:eastAsia="Liberation Serif" w:hAnsi="Liberation Serif" w:cs="Liberation Serif"/>
          <w:sz w:val="18"/>
          <w:szCs w:val="18"/>
          <w:lang w:val="en-US" w:eastAsia="en-US"/>
        </w:rPr>
      </w:pPr>
    </w:p>
    <w:p w:rsidR="00AC0A76" w:rsidRDefault="008D769A" w:rsidP="00AC0A76">
      <w:pPr>
        <w:widowControl w:val="0"/>
        <w:spacing w:line="240" w:lineRule="auto"/>
        <w:ind w:right="-2"/>
        <w:jc w:val="center"/>
        <w:outlineLvl w:val="0"/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 xml:space="preserve">Об утверждении Перечня мероприятий по обучению организаторов выборов и иных участников избирательного процесса, повышению правовой культуры избирателей </w:t>
      </w:r>
    </w:p>
    <w:p w:rsidR="008D769A" w:rsidRPr="008D769A" w:rsidRDefault="008D769A" w:rsidP="00AC0A76">
      <w:pPr>
        <w:widowControl w:val="0"/>
        <w:spacing w:line="240" w:lineRule="auto"/>
        <w:ind w:right="-2"/>
        <w:jc w:val="center"/>
        <w:outlineLvl w:val="0"/>
        <w:rPr>
          <w:rFonts w:ascii="Liberation Serif" w:eastAsia="Liberation Serif" w:hAnsi="Liberation Serif" w:cs="Liberation Serif"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 xml:space="preserve">в </w:t>
      </w:r>
      <w:proofErr w:type="spellStart"/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>Камышловском</w:t>
      </w:r>
      <w:proofErr w:type="spellEnd"/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 xml:space="preserve"> городском округе на 2022 год</w:t>
      </w:r>
    </w:p>
    <w:p w:rsidR="008D769A" w:rsidRPr="008D769A" w:rsidRDefault="008D769A" w:rsidP="008D769A">
      <w:pPr>
        <w:widowControl w:val="0"/>
        <w:spacing w:before="1" w:line="240" w:lineRule="auto"/>
        <w:rPr>
          <w:rFonts w:ascii="Liberation Serif" w:eastAsia="Liberation Serif" w:hAnsi="Liberation Serif" w:cs="Liberation Serif"/>
          <w:b/>
          <w:bCs/>
          <w:sz w:val="36"/>
          <w:szCs w:val="36"/>
          <w:lang w:eastAsia="en-US"/>
        </w:rPr>
      </w:pPr>
    </w:p>
    <w:p w:rsidR="008D769A" w:rsidRPr="00E915F6" w:rsidRDefault="008D769A" w:rsidP="008D769A">
      <w:pPr>
        <w:widowControl w:val="0"/>
        <w:spacing w:line="360" w:lineRule="auto"/>
        <w:ind w:firstLine="709"/>
        <w:jc w:val="both"/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</w:pPr>
      <w:proofErr w:type="gramStart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В целях совершенствования работы по правовому просвещению граждан, организаторов и других участников выборов и референдумов в </w:t>
      </w:r>
      <w:proofErr w:type="spellStart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Камышловском</w:t>
      </w:r>
      <w:proofErr w:type="spellEnd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 городском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ab/>
        <w:t>округе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ab/>
        <w:t>в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ab/>
        <w:t>2022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ab/>
        <w:t>году,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ab/>
        <w:t>в соответствии</w:t>
      </w:r>
      <w:r w:rsidR="00AC0A7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 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с подпунктами «в», «е» пункта 9 статьи 26 Федерального закона «Об основных гарантиях избирательных прав и права на участие в референдуме граждан Российской Федерации», с подпунктами 3, 6 пункта 1 статьи 25 Избирательного кодекса Свердловской области</w:t>
      </w:r>
      <w:proofErr w:type="gramEnd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, во исполнение постановления Избирательной комиссии Свердловской области от 26.01.2022 № 2/18 «Об утверждении Перечня мероприятий по обучению организаторов выборов и иных участников избирательного процесса, повышению правовой культуры избирателей в Свердловской области на 2022 год», Камышловская городская территориальная избирательная комиссия </w:t>
      </w:r>
      <w:proofErr w:type="gramStart"/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>р</w:t>
      </w:r>
      <w:proofErr w:type="gramEnd"/>
      <w:r w:rsidRPr="00E915F6">
        <w:rPr>
          <w:rFonts w:ascii="Liberation Serif" w:eastAsia="Liberation Serif" w:hAnsi="Liberation Serif" w:cs="Liberation Serif"/>
          <w:b/>
          <w:bCs/>
          <w:sz w:val="28"/>
          <w:szCs w:val="28"/>
          <w:lang w:eastAsia="en-US"/>
        </w:rPr>
        <w:t xml:space="preserve"> е ш и л а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:</w:t>
      </w:r>
    </w:p>
    <w:p w:rsidR="008D769A" w:rsidRPr="00E915F6" w:rsidRDefault="008D769A" w:rsidP="008D769A">
      <w:pPr>
        <w:widowControl w:val="0"/>
        <w:spacing w:line="360" w:lineRule="auto"/>
        <w:ind w:firstLine="709"/>
        <w:jc w:val="both"/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1. Утвердить Перечень мероприятий по обучению организаторов выборов и иных участников избирательного процесса, повышению правовой культуры избирателей в </w:t>
      </w:r>
      <w:proofErr w:type="spellStart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Камышловском</w:t>
      </w:r>
      <w:proofErr w:type="spellEnd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 городском округе на 2022 год (прилагается).</w:t>
      </w:r>
    </w:p>
    <w:p w:rsidR="008D769A" w:rsidRPr="00E915F6" w:rsidRDefault="008D769A" w:rsidP="008D769A">
      <w:pPr>
        <w:widowControl w:val="0"/>
        <w:spacing w:line="360" w:lineRule="auto"/>
        <w:ind w:firstLine="709"/>
        <w:jc w:val="both"/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2. Направлять в Избирательную комиссию Свердловской области не позднее первого числа месяца следующего за отчетным периодом отчет о выполнении ежеквартального плана обучения и повышения квалификации </w:t>
      </w: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lastRenderedPageBreak/>
        <w:t>организаторов выборов и резерва составов уч</w:t>
      </w:r>
      <w:r w:rsidR="00F5696E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астковых избирательных комиссий.</w:t>
      </w:r>
    </w:p>
    <w:p w:rsidR="008D769A" w:rsidRPr="00E915F6" w:rsidRDefault="008D769A" w:rsidP="008D769A">
      <w:pPr>
        <w:widowControl w:val="0"/>
        <w:spacing w:line="360" w:lineRule="auto"/>
        <w:ind w:firstLine="709"/>
        <w:jc w:val="both"/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3. </w:t>
      </w:r>
      <w:proofErr w:type="gramStart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Разместить</w:t>
      </w:r>
      <w:proofErr w:type="gramEnd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 настоящее решение на сайте Камышловской городской территориальной избирательной комиссии.</w:t>
      </w:r>
    </w:p>
    <w:p w:rsidR="008D769A" w:rsidRPr="00E915F6" w:rsidRDefault="008D769A" w:rsidP="008D769A">
      <w:pPr>
        <w:widowControl w:val="0"/>
        <w:spacing w:line="360" w:lineRule="auto"/>
        <w:ind w:firstLine="709"/>
        <w:jc w:val="both"/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</w:pPr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4. Контроль  исполнения настоящего решения возложить на председателя комиссии </w:t>
      </w:r>
      <w:proofErr w:type="spellStart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>Мотыцкого</w:t>
      </w:r>
      <w:proofErr w:type="spellEnd"/>
      <w:r w:rsidRPr="00E915F6">
        <w:rPr>
          <w:rFonts w:ascii="Liberation Serif" w:eastAsia="Liberation Serif" w:hAnsi="Liberation Serif" w:cs="Liberation Serif"/>
          <w:bCs/>
          <w:sz w:val="28"/>
          <w:szCs w:val="28"/>
          <w:lang w:eastAsia="en-US"/>
        </w:rPr>
        <w:t xml:space="preserve"> А.С.</w:t>
      </w:r>
    </w:p>
    <w:p w:rsidR="008D769A" w:rsidRPr="008D769A" w:rsidRDefault="008D769A" w:rsidP="008D769A">
      <w:pPr>
        <w:widowControl w:val="0"/>
        <w:spacing w:before="6" w:line="240" w:lineRule="auto"/>
        <w:rPr>
          <w:rFonts w:ascii="Liberation Serif" w:eastAsia="Liberation Serif" w:hAnsi="Liberation Serif" w:cs="Liberation Serif"/>
          <w:b/>
          <w:bCs/>
          <w:sz w:val="18"/>
          <w:szCs w:val="18"/>
          <w:lang w:eastAsia="en-US"/>
        </w:rPr>
      </w:pPr>
    </w:p>
    <w:tbl>
      <w:tblPr>
        <w:tblW w:w="9465" w:type="dxa"/>
        <w:tblLayout w:type="fixed"/>
        <w:tblLook w:val="01E0" w:firstRow="1" w:lastRow="1" w:firstColumn="1" w:lastColumn="1" w:noHBand="0" w:noVBand="0"/>
      </w:tblPr>
      <w:tblGrid>
        <w:gridCol w:w="5506"/>
        <w:gridCol w:w="1260"/>
        <w:gridCol w:w="2699"/>
      </w:tblGrid>
      <w:tr w:rsidR="008D769A" w:rsidRPr="008D769A" w:rsidTr="00F5696E">
        <w:tc>
          <w:tcPr>
            <w:tcW w:w="5508" w:type="dxa"/>
          </w:tcPr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  <w:r w:rsidRPr="008D769A">
              <w:rPr>
                <w:rFonts w:ascii="Liberation Serif" w:eastAsia="Times New Roman" w:hAnsi="Liberation Serif" w:cs="Liberation Serif"/>
                <w:sz w:val="28"/>
                <w:szCs w:val="28"/>
              </w:rPr>
              <w:t>Председатель Камышловской городской территориальной избирательной комиссии</w:t>
            </w:r>
          </w:p>
        </w:tc>
        <w:tc>
          <w:tcPr>
            <w:tcW w:w="1260" w:type="dxa"/>
          </w:tcPr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</w:tc>
        <w:tc>
          <w:tcPr>
            <w:tcW w:w="2700" w:type="dxa"/>
          </w:tcPr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  <w:proofErr w:type="spellStart"/>
            <w:r w:rsidRPr="008D769A">
              <w:rPr>
                <w:rFonts w:ascii="Liberation Serif" w:eastAsia="Times New Roman" w:hAnsi="Liberation Serif" w:cs="Liberation Serif"/>
                <w:sz w:val="28"/>
                <w:szCs w:val="28"/>
              </w:rPr>
              <w:t>А.С.Мотыцкий</w:t>
            </w:r>
            <w:proofErr w:type="spellEnd"/>
          </w:p>
        </w:tc>
      </w:tr>
      <w:tr w:rsidR="008D769A" w:rsidRPr="008D769A" w:rsidTr="00F5696E">
        <w:tc>
          <w:tcPr>
            <w:tcW w:w="5508" w:type="dxa"/>
          </w:tcPr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  <w:r w:rsidRPr="008D769A">
              <w:rPr>
                <w:rFonts w:ascii="Liberation Serif" w:eastAsia="Times New Roman" w:hAnsi="Liberation Serif" w:cs="Liberation Serif"/>
                <w:sz w:val="28"/>
                <w:szCs w:val="28"/>
              </w:rPr>
              <w:t>Секретарь Камышловской городской территориальной избирательной комиссии</w:t>
            </w:r>
          </w:p>
        </w:tc>
        <w:tc>
          <w:tcPr>
            <w:tcW w:w="1260" w:type="dxa"/>
          </w:tcPr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</w:tc>
        <w:tc>
          <w:tcPr>
            <w:tcW w:w="2700" w:type="dxa"/>
          </w:tcPr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</w:p>
          <w:p w:rsidR="008D769A" w:rsidRPr="008D769A" w:rsidRDefault="008D769A" w:rsidP="008D769A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  <w:r w:rsidRPr="008D769A">
              <w:rPr>
                <w:rFonts w:ascii="Liberation Serif" w:eastAsia="Times New Roman" w:hAnsi="Liberation Serif" w:cs="Liberation Serif"/>
                <w:sz w:val="28"/>
                <w:szCs w:val="28"/>
              </w:rPr>
              <w:t>Н.В.Щелконогова</w:t>
            </w:r>
          </w:p>
        </w:tc>
      </w:tr>
    </w:tbl>
    <w:p w:rsidR="008D769A" w:rsidRPr="00E915F6" w:rsidRDefault="008D769A" w:rsidP="00E57209">
      <w:pPr>
        <w:widowControl w:val="0"/>
        <w:spacing w:line="239" w:lineRule="auto"/>
        <w:ind w:right="-74"/>
        <w:rPr>
          <w:rFonts w:ascii="Liberation Serif" w:eastAsia="Times New Roman" w:hAnsi="Liberation Serif" w:cs="Liberation Serif"/>
          <w:color w:val="000000"/>
          <w:sz w:val="28"/>
          <w:szCs w:val="28"/>
        </w:rPr>
        <w:sectPr w:rsidR="008D769A" w:rsidRPr="00E915F6" w:rsidSect="00AC0A76">
          <w:type w:val="continuous"/>
          <w:pgSz w:w="11906" w:h="16838"/>
          <w:pgMar w:top="851" w:right="851" w:bottom="1134" w:left="1560" w:header="0" w:footer="0" w:gutter="0"/>
          <w:cols w:space="708"/>
        </w:sectPr>
      </w:pPr>
      <w:bookmarkStart w:id="1" w:name="_GoBack"/>
      <w:bookmarkEnd w:id="1"/>
    </w:p>
    <w:p w:rsidR="00E57209" w:rsidRPr="00E915F6" w:rsidRDefault="007A7562" w:rsidP="00344D73">
      <w:pPr>
        <w:widowControl w:val="0"/>
        <w:spacing w:line="239" w:lineRule="auto"/>
        <w:ind w:left="10915" w:right="-74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E915F6">
        <w:rPr>
          <w:rFonts w:ascii="Liberation Serif" w:eastAsia="Times New Roman" w:hAnsi="Liberation Serif" w:cs="Liberation Serif"/>
          <w:color w:val="000000"/>
          <w:sz w:val="28"/>
          <w:szCs w:val="28"/>
        </w:rPr>
        <w:lastRenderedPageBreak/>
        <w:t xml:space="preserve">УТВЕРЖДЕН </w:t>
      </w:r>
    </w:p>
    <w:p w:rsidR="005E324D" w:rsidRPr="00E915F6" w:rsidRDefault="007A7562" w:rsidP="00344D73">
      <w:pPr>
        <w:widowControl w:val="0"/>
        <w:spacing w:line="239" w:lineRule="auto"/>
        <w:ind w:left="10915" w:right="-74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E915F6">
        <w:rPr>
          <w:rFonts w:ascii="Liberation Serif" w:eastAsia="Times New Roman" w:hAnsi="Liberation Serif" w:cs="Liberation Serif"/>
          <w:color w:val="000000"/>
          <w:sz w:val="28"/>
          <w:szCs w:val="28"/>
        </w:rPr>
        <w:t>решением Камышловской</w:t>
      </w:r>
    </w:p>
    <w:p w:rsidR="005E324D" w:rsidRPr="00E915F6" w:rsidRDefault="007A7562" w:rsidP="00344D73">
      <w:pPr>
        <w:widowControl w:val="0"/>
        <w:spacing w:line="239" w:lineRule="auto"/>
        <w:ind w:left="10915" w:right="-74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E915F6">
        <w:rPr>
          <w:rFonts w:ascii="Liberation Serif" w:eastAsia="Times New Roman" w:hAnsi="Liberation Serif" w:cs="Liberation Serif"/>
          <w:color w:val="000000"/>
          <w:sz w:val="28"/>
          <w:szCs w:val="28"/>
        </w:rPr>
        <w:t>городской территориальной избирательной комиссии</w:t>
      </w:r>
    </w:p>
    <w:p w:rsidR="005E324D" w:rsidRPr="00E915F6" w:rsidRDefault="007A7562" w:rsidP="00344D73">
      <w:pPr>
        <w:widowControl w:val="0"/>
        <w:spacing w:before="2" w:line="240" w:lineRule="auto"/>
        <w:ind w:left="10915" w:right="-74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E915F6">
        <w:rPr>
          <w:rFonts w:ascii="Liberation Serif" w:eastAsia="Times New Roman" w:hAnsi="Liberation Serif" w:cs="Liberation Serif"/>
          <w:color w:val="000000"/>
          <w:sz w:val="28"/>
          <w:szCs w:val="28"/>
        </w:rPr>
        <w:t>от 25.02. 2022 года № 2/8</w:t>
      </w:r>
    </w:p>
    <w:p w:rsidR="005E324D" w:rsidRPr="00E915F6" w:rsidRDefault="005E324D">
      <w:pPr>
        <w:spacing w:after="39" w:line="240" w:lineRule="exact"/>
        <w:rPr>
          <w:rFonts w:ascii="Liberation Serif" w:eastAsia="Times New Roman" w:hAnsi="Liberation Serif" w:cs="Liberation Serif"/>
          <w:sz w:val="24"/>
          <w:szCs w:val="24"/>
        </w:rPr>
      </w:pPr>
    </w:p>
    <w:p w:rsidR="005E324D" w:rsidRPr="00E915F6" w:rsidRDefault="007A7562">
      <w:pPr>
        <w:widowControl w:val="0"/>
        <w:spacing w:line="240" w:lineRule="auto"/>
        <w:ind w:left="6760" w:right="-20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  <w:t>ПЕРЕЧЕНЬ</w:t>
      </w:r>
    </w:p>
    <w:p w:rsidR="005E324D" w:rsidRPr="00E915F6" w:rsidRDefault="007A7562">
      <w:pPr>
        <w:widowControl w:val="0"/>
        <w:spacing w:line="240" w:lineRule="auto"/>
        <w:ind w:left="3584" w:right="498" w:hanging="3269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  <w:t xml:space="preserve">мероприятий по обучению организаторов выборов и иных участников избирательного процесса, повышению правовой культуры избирателей в </w:t>
      </w:r>
      <w:proofErr w:type="spellStart"/>
      <w:r w:rsidRPr="00E915F6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  <w:t>Камышловском</w:t>
      </w:r>
      <w:proofErr w:type="spellEnd"/>
      <w:r w:rsidRPr="00E915F6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</w:rPr>
        <w:t xml:space="preserve"> городском округе  на 2022 год</w:t>
      </w:r>
    </w:p>
    <w:p w:rsidR="005E324D" w:rsidRPr="00E915F6" w:rsidRDefault="005E324D">
      <w:pPr>
        <w:spacing w:after="40" w:line="240" w:lineRule="exact"/>
        <w:rPr>
          <w:rFonts w:ascii="Liberation Serif" w:eastAsia="Times New Roman" w:hAnsi="Liberation Serif" w:cs="Liberation Serif"/>
          <w:sz w:val="24"/>
          <w:szCs w:val="24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56"/>
        <w:gridCol w:w="2551"/>
        <w:gridCol w:w="1985"/>
      </w:tblGrid>
      <w:tr w:rsidR="005E324D" w:rsidRPr="00E915F6">
        <w:trPr>
          <w:cantSplit/>
          <w:trHeight w:hRule="exact" w:val="83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5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44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>
        <w:trPr>
          <w:cantSplit/>
          <w:trHeight w:hRule="exact" w:val="422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75" w:line="240" w:lineRule="auto"/>
              <w:ind w:left="734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1. Организационное обеспечение процесса обучения организаторов выборов и иных участников избирательного процесса</w:t>
            </w:r>
          </w:p>
        </w:tc>
      </w:tr>
      <w:tr w:rsidR="005E324D" w:rsidRPr="00E915F6">
        <w:trPr>
          <w:cantSplit/>
          <w:trHeight w:hRule="exact" w:val="166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468"/>
              </w:tabs>
              <w:spacing w:before="1" w:line="240" w:lineRule="auto"/>
              <w:ind w:left="105" w:right="92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Анализ выполнения Комплекса мер по обучению организаторов выборов и иных участников избирательного процесса, повышению правовой культуры избирателей в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Камышловском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городском округе на 2020 – 2022 годы согласно Перечню мероприятий по обучению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 xml:space="preserve">организаторов выборов и иных участников избирательного процесса, повышению правовой культуры избирателей в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Камышловском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 городского округа  на 2021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56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Февраль-март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11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8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Разработка и принятие  территориальной избирательной комиссией Перечня основных мероприятий по обучению организаторов выборов и иных участников избирательного процесса, повышению правовой культуры избирателей в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Камышловском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городском округе  на 2022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1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До 1 марта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91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3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Разработка и принятие  территориальной избирательной комиссией Тематического плана обучения и повышения квалификации организаторов выборов и резерва составов участковых избирательных комиссий на 2022 год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1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До 1 марта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393"/>
                <w:tab w:val="left" w:pos="2863"/>
                <w:tab w:val="left" w:pos="3302"/>
                <w:tab w:val="left" w:pos="4932"/>
                <w:tab w:val="left" w:pos="7236"/>
                <w:tab w:val="left" w:pos="8548"/>
              </w:tabs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Оказание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содействия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обеспечении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функционирования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Учебного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центра Избирательной комиссии Свердловской области по обучению кадров избирательных комиссий и других участников избирательного (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референдумного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) процесса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89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6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2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Содействие деятельности МТЦ для организации обучения и повышения квалификации организаторов выборов, других участников избирательного процесса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6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9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6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bookmarkEnd w:id="0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 w:rsidSect="00E57209">
          <w:pgSz w:w="16838" w:h="11906" w:orient="landscape"/>
          <w:pgMar w:top="1128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2" w:name="_page_19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56"/>
        <w:gridCol w:w="2551"/>
        <w:gridCol w:w="1985"/>
      </w:tblGrid>
      <w:tr w:rsidR="005E324D" w:rsidRPr="00E915F6" w:rsidTr="00344D73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44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>
        <w:trPr>
          <w:cantSplit/>
          <w:trHeight w:hRule="exact" w:val="439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83" w:line="240" w:lineRule="auto"/>
              <w:ind w:left="1025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2. Методическое обеспечение процесса обучения организаторов выборов и иных участников избирательного процесса</w:t>
            </w:r>
          </w:p>
        </w:tc>
      </w:tr>
      <w:tr w:rsidR="005E324D" w:rsidRPr="00E915F6" w:rsidTr="00344D73">
        <w:trPr>
          <w:cantSplit/>
          <w:trHeight w:hRule="exact" w:val="138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7377"/>
              </w:tabs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Применение, в том числе доработка и актуализация, типовых учебно-методических материалов, а также обучающих материалов (информации) ЦИК России, РЦОИТ 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при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ЦИК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России, ИКСО, ТИК для интерактивных и дистанционных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форм обучения в процессе обучения членов избирательных комиссий и иных участников избирательного процесса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1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развитии деятельности Учебного центра Избирательной комиссии Свердловской области по обучению кадров избирательных комиссий и других участников избирательного (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референдумного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) процесса с применением дистанционных форм обучения во взаимодействии с  МТЦ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25" w:right="269" w:hanging="395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ИКСО, ТИК, МТЦ</w:t>
            </w:r>
          </w:p>
        </w:tc>
      </w:tr>
      <w:tr w:rsidR="005E324D" w:rsidRPr="00E915F6" w:rsidTr="00344D73">
        <w:trPr>
          <w:cantSplit/>
          <w:trHeight w:hRule="exact" w:val="316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734"/>
                <w:tab w:val="left" w:pos="2123"/>
                <w:tab w:val="left" w:pos="3753"/>
                <w:tab w:val="left" w:pos="6241"/>
                <w:tab w:val="left" w:pos="7676"/>
                <w:tab w:val="left" w:pos="8287"/>
              </w:tabs>
              <w:spacing w:before="1" w:line="240" w:lineRule="auto"/>
              <w:ind w:left="280" w:right="5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Подготовка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актуализация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учебно-методических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материалов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для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обучения организаторов выборов и иных участников избирательного процесса, в том числе:</w:t>
            </w:r>
          </w:p>
          <w:p w:rsidR="005E324D" w:rsidRPr="00E915F6" w:rsidRDefault="007A7562" w:rsidP="00F5696E">
            <w:pPr>
              <w:widowControl w:val="0"/>
              <w:spacing w:before="2" w:line="239" w:lineRule="auto"/>
              <w:ind w:left="280" w:right="516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</w:t>
            </w: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</w:t>
            </w:r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учебно-методических 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пособий; </w:t>
            </w: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</w:t>
            </w: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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презентаций;</w:t>
            </w:r>
          </w:p>
          <w:p w:rsidR="005E324D" w:rsidRPr="00E915F6" w:rsidRDefault="007A7562">
            <w:pPr>
              <w:widowControl w:val="0"/>
              <w:spacing w:line="237" w:lineRule="auto"/>
              <w:ind w:left="280" w:right="5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</w:t>
            </w: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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учебных программ</w:t>
            </w:r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для членов участковых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территориальных избирательных комиссий;</w:t>
            </w:r>
          </w:p>
          <w:p w:rsidR="005E324D" w:rsidRPr="00E915F6" w:rsidRDefault="007A7562" w:rsidP="00344D73">
            <w:pPr>
              <w:widowControl w:val="0"/>
              <w:spacing w:before="4" w:line="238" w:lineRule="auto"/>
              <w:ind w:left="280" w:right="9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</w:t>
            </w:r>
            <w:r w:rsidRPr="00E915F6">
              <w:rPr>
                <w:rFonts w:ascii="Liberation Serif" w:eastAsia="Symbol" w:hAnsi="Liberation Serif" w:cs="Liberation Serif"/>
                <w:color w:val="000000"/>
                <w:sz w:val="24"/>
                <w:szCs w:val="24"/>
              </w:rPr>
              <w:t>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учебных программ по правовым основам избирательного процесса и организации работы территориальной и участковой избирательных комиссий на выборах Губернатора Сверд</w:t>
            </w:r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ловской области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;</w:t>
            </w:r>
          </w:p>
          <w:p w:rsidR="00344D73" w:rsidRPr="00E915F6" w:rsidRDefault="00F5696E" w:rsidP="00344D73">
            <w:pPr>
              <w:widowControl w:val="0"/>
              <w:spacing w:before="4" w:line="238" w:lineRule="auto"/>
              <w:ind w:left="280" w:right="9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    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контрольных вопросов и тестов для оценки уровня знаний;</w:t>
            </w:r>
          </w:p>
          <w:p w:rsidR="00344D73" w:rsidRPr="00E915F6" w:rsidRDefault="00344D73" w:rsidP="00344D73">
            <w:pPr>
              <w:widowControl w:val="0"/>
              <w:spacing w:before="4" w:line="238" w:lineRule="auto"/>
              <w:ind w:left="280" w:right="9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3" w:name="_page_30_0"/>
            <w:bookmarkEnd w:id="2"/>
          </w:p>
          <w:p w:rsidR="005E324D" w:rsidRPr="00E915F6" w:rsidRDefault="00344D73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2.4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Издание и распространение учебно-методических материалов, необходимых для организации и проведения обучения организаторов выборов и иных участников избирательного процесса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66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2.5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2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Размещение фондов электронных библиотек по вопросам избирательного права и законодательства о выборах и референдумах на странице  территориальной избирательной комиссии  для использования в процессе самоподготовки и самостоятельного повышения квалификации кадров избирательных комиссий всех уровней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2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344D73" w:rsidRPr="00E915F6" w:rsidTr="00344D73">
        <w:trPr>
          <w:cantSplit/>
          <w:trHeight w:hRule="exact" w:val="120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4D73" w:rsidRPr="00E915F6" w:rsidRDefault="00344D73" w:rsidP="00344D73">
            <w:pPr>
              <w:spacing w:after="16" w:line="160" w:lineRule="exact"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344D73" w:rsidRPr="00E915F6" w:rsidRDefault="00344D73" w:rsidP="00344D73">
            <w:pPr>
              <w:widowControl w:val="0"/>
              <w:spacing w:line="246" w:lineRule="auto"/>
              <w:ind w:left="-10" w:right="86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4D73" w:rsidRPr="00E915F6" w:rsidRDefault="00344D73" w:rsidP="00344D73">
            <w:pPr>
              <w:spacing w:after="35" w:line="240" w:lineRule="exact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44D73" w:rsidRPr="00E915F6" w:rsidRDefault="00344D73" w:rsidP="00344D73">
            <w:pPr>
              <w:widowControl w:val="0"/>
              <w:spacing w:line="240" w:lineRule="auto"/>
              <w:ind w:left="79" w:right="-20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4D73" w:rsidRPr="00E915F6" w:rsidRDefault="00344D73" w:rsidP="00344D73">
            <w:pPr>
              <w:spacing w:after="18" w:line="120" w:lineRule="exact"/>
              <w:jc w:val="center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344D73" w:rsidRPr="00E915F6" w:rsidRDefault="00344D73" w:rsidP="00344D73">
            <w:pPr>
              <w:widowControl w:val="0"/>
              <w:spacing w:line="240" w:lineRule="auto"/>
              <w:ind w:left="744" w:right="217" w:hanging="467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4D73" w:rsidRPr="00E915F6" w:rsidRDefault="00344D73" w:rsidP="00344D73">
            <w:pPr>
              <w:spacing w:after="35" w:line="240" w:lineRule="exact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44D73" w:rsidRPr="00E915F6" w:rsidRDefault="00344D73" w:rsidP="00344D73">
            <w:pPr>
              <w:widowControl w:val="0"/>
              <w:spacing w:line="240" w:lineRule="auto"/>
              <w:ind w:left="309" w:right="-20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344D73">
        <w:trPr>
          <w:cantSplit/>
          <w:trHeight w:hRule="exact" w:val="120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2" w:line="220" w:lineRule="exact"/>
              <w:rPr>
                <w:rFonts w:ascii="Liberation Serif" w:hAnsi="Liberation Serif" w:cs="Liberation Serif"/>
              </w:rPr>
            </w:pPr>
          </w:p>
          <w:p w:rsidR="005E324D" w:rsidRPr="00E915F6" w:rsidRDefault="007A7562" w:rsidP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2.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6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49" w:line="240" w:lineRule="auto"/>
              <w:ind w:left="105" w:right="259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Разработка типовых учебно-методических комплексов (методические пособия, ауди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о-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видеолекции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 мультимедийные презентации, видеофильмы, тесты и т.д.) для обучения членов избирательных комиссий и резерва составов участковых избирательных комиссий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2" w:line="220" w:lineRule="exact"/>
              <w:rPr>
                <w:rFonts w:ascii="Liberation Serif" w:hAnsi="Liberation Serif" w:cs="Liberation Serif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2" w:line="220" w:lineRule="exact"/>
              <w:rPr>
                <w:rFonts w:ascii="Liberation Serif" w:hAnsi="Liberation Serif" w:cs="Liberation Serif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561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6" w:line="240" w:lineRule="auto"/>
              <w:ind w:left="4945" w:right="2289" w:hanging="2597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3. Организация и проведение регулярных обучающих мероприятий организаторов выборов и иных участников избирательного процесса</w:t>
            </w:r>
          </w:p>
        </w:tc>
      </w:tr>
      <w:tr w:rsidR="005E324D" w:rsidRPr="00E915F6" w:rsidTr="00F5696E">
        <w:trPr>
          <w:cantSplit/>
          <w:trHeight w:hRule="exact" w:val="99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0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F5696E">
            <w:pPr>
              <w:widowControl w:val="0"/>
              <w:tabs>
                <w:tab w:val="left" w:pos="1694"/>
                <w:tab w:val="left" w:pos="2063"/>
                <w:tab w:val="left" w:pos="4028"/>
                <w:tab w:val="left" w:pos="5874"/>
                <w:tab w:val="left" w:pos="7421"/>
              </w:tabs>
              <w:spacing w:before="3" w:line="239" w:lineRule="auto"/>
              <w:ind w:left="105" w:right="88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организации и проведении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очных, очно-дистанционных и дистанционных семинаро</w:t>
            </w: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в-практикумов с председателями, заместителями, секретарями 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территориально</w:t>
            </w:r>
            <w:r w:rsidR="00EF61FD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й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участковых избирательных комиссий по МТЦ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0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0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99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16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39" w:lineRule="auto"/>
              <w:ind w:left="105" w:right="8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Организация и проведение очного и дистанционного обучения </w:t>
            </w:r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членов </w:t>
            </w:r>
            <w:proofErr w:type="gramStart"/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территориальной</w:t>
            </w:r>
            <w:proofErr w:type="gramEnd"/>
            <w:r w:rsidR="00F5696E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участковых избирательных комиссий в соответствии с типовыми учебными программами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7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16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66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  <w:bookmarkStart w:id="4" w:name="_page_32_0"/>
            <w:bookmarkEnd w:id="3"/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10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39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Организация и проведение очного, очно-дистанционного, дистанционного обучения (семинары, совещания, практикумы,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вебинары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т.п.) членов территориальных избирательных комиссий и ч</w:t>
            </w:r>
            <w:r w:rsidR="00EF61FD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ленов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участковых избирательных комиссий в соответствии с учебно-тематическими планами и ежеквартальными планами:</w:t>
            </w:r>
          </w:p>
          <w:p w:rsidR="005E324D" w:rsidRPr="00E915F6" w:rsidRDefault="007A7562">
            <w:pPr>
              <w:widowControl w:val="0"/>
              <w:spacing w:line="240" w:lineRule="auto"/>
              <w:ind w:left="139" w:right="6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- обучающие семинары, 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вебинары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, практические занятия с   членами 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территориальн</w:t>
            </w:r>
            <w:r w:rsidR="00EF61FD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ой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участковых избирательных комиссий.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3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60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 w:rsidP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10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обучения резерва составов участковых избирательных комиссий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46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39" w:lineRule="auto"/>
              <w:ind w:left="105" w:right="89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Контроль качества освоения профессиональных знаний и навыков членов участковых избирательных комиссий и резерва составов участковых избирательных комиссий, эффективности их обучения на базе территориальных избирательных комиссий методами компьютерного тестирования по вопросам избирательного права и избирательного процесса, законодательства о референдумах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bookmarkEnd w:id="4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5" w:name="_page_3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41"/>
        <w:gridCol w:w="2565"/>
        <w:gridCol w:w="1986"/>
      </w:tblGrid>
      <w:tr w:rsidR="005E324D" w:rsidRPr="00E915F6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>
        <w:trPr>
          <w:cantSplit/>
          <w:trHeight w:hRule="exact" w:val="139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3.6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40" w:lineRule="auto"/>
              <w:ind w:left="10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информационно-обучающих мероприятий</w:t>
            </w:r>
          </w:p>
          <w:p w:rsidR="005E324D" w:rsidRPr="00E915F6" w:rsidRDefault="007A7562">
            <w:pPr>
              <w:widowControl w:val="0"/>
              <w:spacing w:line="240" w:lineRule="auto"/>
              <w:ind w:left="105" w:right="34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 участниками избирательного процесса, в том числе с членами избирательных комиссий с правом совещательного голоса, наблюдателями, представителями средств массовой информации, представителями избирательных объединений, волонтерами, сотрудниками правоохранительных органов, МЧС России, МФЦ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5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422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73" w:line="240" w:lineRule="auto"/>
              <w:ind w:left="172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4. Организация и проведение обучающих мероприятий по вопросам организации и проведения выборов в единый день голосования</w:t>
            </w:r>
          </w:p>
        </w:tc>
      </w:tr>
      <w:tr w:rsidR="005E324D" w:rsidRPr="00E915F6">
        <w:trPr>
          <w:cantSplit/>
          <w:trHeight w:hRule="exact" w:val="838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3448"/>
              </w:tabs>
              <w:spacing w:before="2" w:line="240" w:lineRule="auto"/>
              <w:ind w:left="105" w:right="96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обучающих мероприятиях по вопросам организации и проведения выборов в единый день голосования 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 xml:space="preserve">субъектах Российской Федерации, проводимых ЦИК России и РЦОИТ 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при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ЦИК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России для членов избирательных комиссий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564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Июнь - август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"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EF61FD">
            <w:pPr>
              <w:widowControl w:val="0"/>
              <w:spacing w:before="3" w:line="237" w:lineRule="auto"/>
              <w:ind w:left="105" w:right="95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рганизаци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проведени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очного, очно-дистанционного, дистанционного обучения членов территориальных и участковых избирательных комиссий по вопросам организации и проведения выборов в случае совмещения выборов разных уровней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56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Июнь - август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111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EF61FD">
            <w:pPr>
              <w:widowControl w:val="0"/>
              <w:spacing w:before="3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рганизаци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проведени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очного, очно-дистанционного, дистанционного обучения членов территориально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й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участковых избирательных комиссий по вопросам организации и проведения выборов Губернатора Свердловской области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56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Июнь - август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66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очного, очно-дистанционного практикума для членов участковых избирательных комиссий по вопросам работы в день (дни) голосования.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6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Август - сентябрь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434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80" w:line="240" w:lineRule="auto"/>
              <w:ind w:left="1903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5. Организационные и методические мероприятия по повышению правовой культуры избирателей</w:t>
            </w:r>
          </w:p>
        </w:tc>
      </w:tr>
      <w:tr w:rsidR="005E324D" w:rsidRPr="00E915F6">
        <w:trPr>
          <w:cantSplit/>
          <w:trHeight w:hRule="exact" w:val="56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40" w:lineRule="auto"/>
              <w:ind w:left="105" w:right="5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Обобщение и тиражирование опыта работы  избирательных комиссий в сфере информационно-разъяснительной и просветительской деятельности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13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 w:rsidP="00344D73">
            <w:pPr>
              <w:widowControl w:val="0"/>
              <w:tabs>
                <w:tab w:val="left" w:pos="1393"/>
                <w:tab w:val="left" w:pos="3324"/>
                <w:tab w:val="left" w:pos="3717"/>
                <w:tab w:val="left" w:pos="5760"/>
                <w:tab w:val="left" w:pos="7636"/>
              </w:tabs>
              <w:spacing w:before="1" w:line="240" w:lineRule="auto"/>
              <w:ind w:left="105" w:right="89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Взаимодействие с органами государственной власти и местного самоуправления, организациями и учреждениями, институтами гражданского общества,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общественн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ыми и 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правозащитными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организациями,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политическими партиями по вопросам подготовки и проведения мероприятий в сфере повышения правовой культуры и электоральной активности избирателей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13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648"/>
                <w:tab w:val="left" w:pos="2842"/>
                <w:tab w:val="left" w:pos="3305"/>
                <w:tab w:val="left" w:pos="3725"/>
                <w:tab w:val="left" w:pos="4521"/>
                <w:tab w:val="left" w:pos="5750"/>
                <w:tab w:val="left" w:pos="6122"/>
                <w:tab w:val="left" w:pos="7743"/>
                <w:tab w:val="left" w:pos="9117"/>
              </w:tabs>
              <w:spacing w:before="1" w:line="240" w:lineRule="auto"/>
              <w:ind w:left="105" w:right="90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Подготовка,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изготовление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распространение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информационно-разъяснительной текстовых, графических, аудио- и видеоматериалов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 вопросам организации и проведения      выборов,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деятельности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избирательных      комиссий,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внедрения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</w:t>
            </w:r>
            <w:proofErr w:type="gramEnd"/>
          </w:p>
          <w:p w:rsidR="00344D73" w:rsidRPr="00E915F6" w:rsidRDefault="00344D73">
            <w:pPr>
              <w:widowControl w:val="0"/>
              <w:tabs>
                <w:tab w:val="left" w:pos="1648"/>
                <w:tab w:val="left" w:pos="2842"/>
                <w:tab w:val="left" w:pos="3305"/>
                <w:tab w:val="left" w:pos="3725"/>
                <w:tab w:val="left" w:pos="4521"/>
                <w:tab w:val="left" w:pos="5750"/>
                <w:tab w:val="left" w:pos="6122"/>
                <w:tab w:val="left" w:pos="7743"/>
                <w:tab w:val="left" w:pos="9117"/>
              </w:tabs>
              <w:spacing w:before="1" w:line="240" w:lineRule="auto"/>
              <w:ind w:left="105" w:right="90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избирательный процесс инновационных избирательных технологий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bookmarkEnd w:id="5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6" w:name="_page_36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41"/>
        <w:gridCol w:w="2565"/>
        <w:gridCol w:w="1986"/>
      </w:tblGrid>
      <w:tr w:rsidR="005E324D" w:rsidRPr="00E915F6" w:rsidTr="00344D73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344D73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89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обеспечение работы горячей линии  для установления обратной связи с избирателями в период подготовки и проведения избирательных кампаний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9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Июнь-сентябрь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5.5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8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Разработка и тиражирование иных видов продукции, направленных на обеспечение информационно-разъяснительной деятельности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135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6" w:line="180" w:lineRule="exact"/>
              <w:rPr>
                <w:rFonts w:ascii="Liberation Serif" w:hAnsi="Liberation Serif" w:cs="Liberation Serif"/>
                <w:sz w:val="18"/>
                <w:szCs w:val="18"/>
              </w:rPr>
            </w:pPr>
          </w:p>
          <w:p w:rsidR="005E324D" w:rsidRPr="00E915F6" w:rsidRDefault="00344D73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5.6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информационно-выставочных мероприятий, в том числе создание и организация работы временных экспозиций (выставок), мультимедийных компонентов, направленных на информирование, правовое просвещение и повышение электоральной активности граждан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6" w:line="180" w:lineRule="exact"/>
              <w:rPr>
                <w:rFonts w:ascii="Liberation Serif" w:hAnsi="Liberation Serif" w:cs="Liberation Serif"/>
                <w:sz w:val="18"/>
                <w:szCs w:val="18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6" w:line="180" w:lineRule="exact"/>
              <w:rPr>
                <w:rFonts w:ascii="Liberation Serif" w:hAnsi="Liberation Serif" w:cs="Liberation Serif"/>
                <w:sz w:val="18"/>
                <w:szCs w:val="18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490"/>
        </w:trPr>
        <w:tc>
          <w:tcPr>
            <w:tcW w:w="14809" w:type="dxa"/>
            <w:gridSpan w:val="4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10" w:line="240" w:lineRule="auto"/>
              <w:ind w:left="168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6. Информационные и просветительские мероприятия по вопросам организации и проведения выборов в единый день голосования</w:t>
            </w:r>
          </w:p>
        </w:tc>
      </w:tr>
      <w:tr w:rsidR="005E324D" w:rsidRPr="00E915F6" w:rsidTr="00344D73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2476B7">
            <w:pPr>
              <w:widowControl w:val="0"/>
              <w:tabs>
                <w:tab w:val="left" w:pos="2075"/>
                <w:tab w:val="left" w:pos="4213"/>
                <w:tab w:val="left" w:pos="5696"/>
                <w:tab w:val="left" w:pos="6358"/>
                <w:tab w:val="left" w:pos="7735"/>
              </w:tabs>
              <w:spacing w:before="1" w:line="240" w:lineRule="auto"/>
              <w:ind w:left="105" w:right="59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обеспечении работы Информационного центра Избирательной комиссии Свердловской области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87" w:right="128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 период проведения избирательных кампаний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обеспечение работы  «г</w:t>
            </w:r>
            <w:r w:rsidR="002476B7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орячей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лини</w:t>
            </w:r>
            <w:r w:rsidR="002476B7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» с использованием сре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дств ст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ационарной и мобильной телефонной связи для участников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3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Июль - сентябрь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44D73">
        <w:trPr>
          <w:cantSplit/>
          <w:trHeight w:hRule="exact" w:val="111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44D73">
            <w:pPr>
              <w:widowControl w:val="0"/>
              <w:spacing w:before="3" w:line="239" w:lineRule="auto"/>
              <w:ind w:left="105" w:right="9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 в просветительской акции «Выборы – 2022 на фото» для участников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Сентябрь – октябрь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563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8" w:line="239" w:lineRule="auto"/>
              <w:ind w:left="6147" w:right="469" w:hanging="5664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7. Информационное наполнение ресурсов информационно-телекоммуникационной сети «Интернет» Избирательной комиссии Свердловской области</w:t>
            </w:r>
          </w:p>
        </w:tc>
      </w:tr>
      <w:tr w:rsidR="005E324D" w:rsidRPr="00E915F6" w:rsidTr="002D366F">
        <w:trPr>
          <w:cantSplit/>
          <w:trHeight w:hRule="exact" w:val="9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8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6255C9" w:rsidRDefault="007A7562" w:rsidP="002D366F">
            <w:pPr>
              <w:widowControl w:val="0"/>
              <w:spacing w:before="1" w:line="240" w:lineRule="auto"/>
              <w:ind w:left="43" w:right="11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Совершенствование содержания, дизайна и структуры </w:t>
            </w:r>
            <w:r w:rsidR="002476B7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сайта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избирательной комиссии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 их регулярное наполнение и обновление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2D366F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 w:rsidP="002D366F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 w:rsidP="00344D73">
            <w:pPr>
              <w:widowControl w:val="0"/>
              <w:spacing w:before="1" w:line="240" w:lineRule="auto"/>
              <w:ind w:left="80" w:right="63" w:firstLine="16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главный специалист ИУ</w:t>
            </w:r>
            <w:r w:rsidR="00344D73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аппарата ИКСО</w:t>
            </w:r>
          </w:p>
        </w:tc>
      </w:tr>
      <w:bookmarkEnd w:id="6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7" w:name="_page_38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41"/>
        <w:gridCol w:w="2565"/>
        <w:gridCol w:w="1986"/>
      </w:tblGrid>
      <w:tr w:rsidR="005E324D" w:rsidRPr="00E915F6" w:rsidTr="002D366F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2D366F">
        <w:trPr>
          <w:cantSplit/>
          <w:trHeight w:hRule="exact" w:val="11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5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004FB6">
            <w:pPr>
              <w:widowControl w:val="0"/>
              <w:tabs>
                <w:tab w:val="left" w:pos="1561"/>
                <w:tab w:val="left" w:pos="2815"/>
                <w:tab w:val="left" w:pos="4138"/>
                <w:tab w:val="left" w:pos="6144"/>
                <w:tab w:val="left" w:pos="7463"/>
              </w:tabs>
              <w:spacing w:before="1" w:line="240" w:lineRule="auto"/>
              <w:ind w:left="105" w:right="8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функционировани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 совершенствовани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системы информационно-поисковых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сервисов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сайта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избирательной комиссии сайта, созданных для различных категорий граждан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175" w:right="115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главный специалист ИУ аппарата ИКСО</w:t>
            </w:r>
          </w:p>
        </w:tc>
      </w:tr>
      <w:tr w:rsidR="005E324D" w:rsidRPr="00E915F6" w:rsidTr="002D366F">
        <w:trPr>
          <w:cantSplit/>
          <w:trHeight w:hRule="exact" w:val="13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7.3.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004FB6">
            <w:pPr>
              <w:widowControl w:val="0"/>
              <w:spacing w:before="1" w:line="240" w:lineRule="auto"/>
              <w:ind w:left="105" w:right="89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о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рганизаци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функционирования обучающих разделов на  сайт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е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Избирательной комиссии Свердловской области, в том числе на ресурсах Молодежной избирательной комиссии Свердловской области, других ресурсах информационно-телекоммуникационной сети «Интернет» для молодых и будущих избирателей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174" w:right="115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главный специалист ИУ аппарата ИКСО</w:t>
            </w:r>
          </w:p>
        </w:tc>
      </w:tr>
      <w:tr w:rsidR="005E324D" w:rsidRPr="00E915F6" w:rsidTr="002D366F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5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7.4.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просветительской работы в социальных сетях  избирательной комиссии, в том числе на других ресурсах информационно-телекоммуникационной сети «Интернет»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5" w:right="585" w:firstLine="7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2D366F">
        <w:trPr>
          <w:cantSplit/>
          <w:trHeight w:hRule="exact" w:val="120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9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7.5.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378"/>
                <w:tab w:val="left" w:pos="1812"/>
                <w:tab w:val="left" w:pos="3018"/>
                <w:tab w:val="left" w:pos="5148"/>
                <w:tab w:val="left" w:pos="6277"/>
                <w:tab w:val="left" w:pos="8249"/>
              </w:tabs>
              <w:spacing w:before="1" w:line="240" w:lineRule="auto"/>
              <w:ind w:left="105" w:right="93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Создание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развитие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информационных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страниц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 xml:space="preserve"> территориальной избирательной комиссии в социальных сетях, других ресурсах информационно-телекоммуникационной сети «Интернет»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9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9" w:line="200" w:lineRule="exac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561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6" w:line="240" w:lineRule="auto"/>
              <w:ind w:left="3547" w:right="343" w:hanging="3007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8. Мероприятия по повышению правовой культуры учащихся организаций основного общего и среднего общего образования, профессионального образования, студентов высших учебных заведений</w:t>
            </w:r>
          </w:p>
        </w:tc>
      </w:tr>
      <w:tr w:rsidR="005E324D" w:rsidRPr="00E915F6" w:rsidTr="002D366F">
        <w:trPr>
          <w:cantSplit/>
          <w:trHeight w:hRule="exact" w:val="194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369"/>
                <w:tab w:val="left" w:pos="3366"/>
                <w:tab w:val="left" w:pos="4827"/>
                <w:tab w:val="left" w:pos="6043"/>
                <w:tab w:val="left" w:pos="7592"/>
                <w:tab w:val="left" w:pos="8045"/>
              </w:tabs>
              <w:spacing w:before="1" w:line="240" w:lineRule="auto"/>
              <w:ind w:left="105" w:right="88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циклов лекций и других интерактивных форм правового просвещения (встреч, круглых столов, дискуссий, турниров, викторин, тематических занятий по избирательному праву и т.д.) с целью разъяснения законодательства о выборах, процедур голосования на выборах в органы государственной власти и органы местного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самоуправления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различным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целевым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аудиториям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–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участникам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0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2D366F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массовых молодежных мероприятий, посвященных избирательной проблематике, общественно-политической активности молодежи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2D366F">
        <w:trPr>
          <w:cantSplit/>
          <w:trHeight w:hRule="exact" w:val="83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5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казание содействия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деятельности и 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в 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проведени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мероприятий  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олодежн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ой избирательной комиссии Свердловской области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bookmarkEnd w:id="7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8" w:name="_page_40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41"/>
        <w:gridCol w:w="2565"/>
        <w:gridCol w:w="1986"/>
      </w:tblGrid>
      <w:tr w:rsidR="005E324D" w:rsidRPr="00E915F6" w:rsidTr="003C133B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3C133B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3C133B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3C133B">
        <w:trPr>
          <w:cantSplit/>
          <w:trHeight w:hRule="exact" w:val="72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56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8.4.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1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Организация и проведение учебной практики студентов в </w:t>
            </w:r>
            <w:r w:rsidR="00004FB6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Камышловской городской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территориальной избирательной комиссии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18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8.5.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1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Взаимодействие с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Комитетом по образованию, культуре, спорту и делам молодежи администрации Камышловского городского округа</w:t>
            </w:r>
            <w:r w:rsidR="00737CED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образовательными организациями</w:t>
            </w:r>
            <w:r w:rsidR="00737CED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по вопросам совершенствования преподавания дисциплин, посвященных проблематике избирательного права и избирательного процесса, изучения тем, посвященных истории выборов, полномочиям органов государственной власти Свердловской области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72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8.6.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Default="007A7562">
            <w:pPr>
              <w:widowControl w:val="0"/>
              <w:tabs>
                <w:tab w:val="left" w:pos="2975"/>
                <w:tab w:val="left" w:pos="3946"/>
                <w:tab w:val="left" w:pos="4769"/>
                <w:tab w:val="left" w:pos="6337"/>
                <w:tab w:val="left" w:pos="7821"/>
              </w:tabs>
              <w:spacing w:before="1" w:line="240" w:lineRule="auto"/>
              <w:ind w:left="105" w:right="5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Создание выставочных,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в том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числе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электронных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экспозиций,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посвященных избирательной проблематике, общественно-политической активности молодежи</w:t>
            </w:r>
          </w:p>
          <w:p w:rsidR="003C133B" w:rsidRPr="00E915F6" w:rsidRDefault="003C133B">
            <w:pPr>
              <w:widowControl w:val="0"/>
              <w:tabs>
                <w:tab w:val="left" w:pos="2975"/>
                <w:tab w:val="left" w:pos="3946"/>
                <w:tab w:val="left" w:pos="4769"/>
                <w:tab w:val="left" w:pos="6337"/>
                <w:tab w:val="left" w:pos="7821"/>
              </w:tabs>
              <w:spacing w:before="1" w:line="240" w:lineRule="auto"/>
              <w:ind w:left="105" w:right="5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138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3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8.7.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1" w:line="240" w:lineRule="auto"/>
              <w:ind w:left="105" w:right="5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Проведение  экскурсий в 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Камышловскую городскую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территориальную избирательную комиссию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205" w:right="147"/>
              <w:jc w:val="center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 (с соблюдением мер санитарно-эпидемиологической безопасности)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3C133B">
        <w:trPr>
          <w:cantSplit/>
          <w:trHeight w:hRule="exact" w:val="1715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4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62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8.8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1" w:line="240" w:lineRule="auto"/>
              <w:ind w:left="105" w:right="55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Проведение мероприятий по повышению правовой культуры молодых избирателей в рамках Дня молодого избирателя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line="240" w:lineRule="auto"/>
              <w:ind w:left="431" w:right="373" w:firstLine="7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Февраль – май, сентябрь-ноябрь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F5696E" w:rsidP="003C133B">
            <w:pPr>
              <w:widowControl w:val="0"/>
              <w:spacing w:before="1" w:line="239" w:lineRule="auto"/>
              <w:ind w:left="314" w:right="25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ТМИК, Комитет по образованию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Камышловского ГО</w:t>
            </w:r>
          </w:p>
        </w:tc>
      </w:tr>
      <w:tr w:rsidR="005E324D" w:rsidRPr="00E915F6" w:rsidTr="003C133B">
        <w:trPr>
          <w:cantSplit/>
          <w:trHeight w:hRule="exact" w:val="977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" w:line="220" w:lineRule="exact"/>
              <w:rPr>
                <w:rFonts w:ascii="Liberation Serif" w:hAnsi="Liberation Serif" w:cs="Liberation Serif"/>
              </w:rPr>
            </w:pPr>
            <w:bookmarkStart w:id="9" w:name="_page_42_0"/>
            <w:bookmarkEnd w:id="8"/>
          </w:p>
          <w:p w:rsidR="005E324D" w:rsidRPr="00E915F6" w:rsidRDefault="007A7562">
            <w:pPr>
              <w:widowControl w:val="0"/>
              <w:spacing w:line="240" w:lineRule="auto"/>
              <w:ind w:left="362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Обеспечение методической и организационной поддержки выборов в органы молодежного самоуправления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" w:line="220" w:lineRule="exact"/>
              <w:rPr>
                <w:rFonts w:ascii="Liberation Serif" w:hAnsi="Liberation Serif" w:cs="Liberation Serif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4" w:line="220" w:lineRule="exact"/>
              <w:rPr>
                <w:rFonts w:ascii="Liberation Serif" w:hAnsi="Liberation Serif" w:cs="Liberation Serif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3C133B">
        <w:trPr>
          <w:cantSplit/>
          <w:trHeight w:hRule="exact" w:val="99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2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8.10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4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Методическое сопровождение организации и проведения дополнительных выборов депутатов Молодежного парламента Свердловской области (при необходимости)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57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Январь - март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3C133B" w:rsidRPr="00E915F6" w:rsidTr="005F66A7">
        <w:trPr>
          <w:cantSplit/>
          <w:trHeight w:hRule="exact" w:val="99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C133B" w:rsidRPr="00E915F6" w:rsidRDefault="003C133B" w:rsidP="00DA0BFA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3C133B" w:rsidRPr="003C133B" w:rsidRDefault="003C133B" w:rsidP="00DA0BFA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3C133B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133B" w:rsidRPr="00E915F6" w:rsidRDefault="003C133B" w:rsidP="00DA0BFA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C133B" w:rsidRPr="00E915F6" w:rsidRDefault="003C133B" w:rsidP="00DA0BFA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133B" w:rsidRPr="00E915F6" w:rsidRDefault="003C133B" w:rsidP="00DA0BFA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3C133B" w:rsidRPr="00E915F6" w:rsidRDefault="003C133B" w:rsidP="00DA0BFA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C133B" w:rsidRPr="00E915F6" w:rsidRDefault="003C133B" w:rsidP="00DA0BFA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3C133B" w:rsidRPr="00E915F6" w:rsidRDefault="003C133B" w:rsidP="00DA0BFA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3C133B">
        <w:trPr>
          <w:cantSplit/>
          <w:trHeight w:hRule="exact" w:val="855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6" w:line="240" w:lineRule="auto"/>
              <w:ind w:left="4767" w:right="2830" w:hanging="1733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9. Организация конкурсных мероприятий для различных категорий участников и будущих участников избирательного процесса</w:t>
            </w:r>
          </w:p>
        </w:tc>
      </w:tr>
      <w:tr w:rsidR="005E324D" w:rsidRPr="00E915F6" w:rsidTr="003C133B">
        <w:trPr>
          <w:cantSplit/>
          <w:trHeight w:hRule="exact" w:val="72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3" w:line="240" w:lineRule="auto"/>
              <w:ind w:left="10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Разработка и принятие положений о территориальных конкурсных мероприятиях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3"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37CED" w:rsidP="003C133B">
            <w:pPr>
              <w:widowControl w:val="0"/>
              <w:spacing w:before="3" w:line="240" w:lineRule="auto"/>
              <w:ind w:left="35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     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ТИК</w:t>
            </w:r>
          </w:p>
        </w:tc>
      </w:tr>
      <w:tr w:rsidR="005E324D" w:rsidRPr="00E915F6" w:rsidTr="003C133B">
        <w:trPr>
          <w:cantSplit/>
          <w:trHeight w:hRule="exact" w:val="126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1" w:line="240" w:lineRule="auto"/>
              <w:ind w:left="105" w:right="9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олимпиад, конкурсов, викторин среди школьников, студентов и работающей молодежи, СМИ, иных участников и будущих участников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213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tabs>
                <w:tab w:val="left" w:pos="1523"/>
                <w:tab w:val="left" w:pos="1959"/>
                <w:tab w:val="left" w:pos="2777"/>
                <w:tab w:val="left" w:pos="3150"/>
                <w:tab w:val="left" w:pos="5002"/>
                <w:tab w:val="left" w:pos="6478"/>
                <w:tab w:val="left" w:pos="7907"/>
                <w:tab w:val="left" w:pos="8403"/>
                <w:tab w:val="left" w:pos="9101"/>
              </w:tabs>
              <w:spacing w:before="1" w:line="240" w:lineRule="auto"/>
              <w:ind w:left="105" w:right="91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проведении Всероссийского конкурса на лучшую работу по вопросам избирательного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права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избирательного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процесса,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повышения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правовой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 политической культуры избирателей (участников референдума), организаторов выборов в органы государственной власти, органы местного самоуправления в Российской Федерации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     участников     избирательных     кампаний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(Всероссийский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конкурс «Атмосфера»)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 w:rsidP="003C133B">
            <w:pPr>
              <w:spacing w:after="11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278" w:right="219" w:firstLine="24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Январь – июнь Сентябрь – декабрь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 w:rsidP="003C133B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 w:rsidP="003C133B">
            <w:pPr>
              <w:spacing w:after="1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1262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9.4.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tabs>
                <w:tab w:val="left" w:pos="1973"/>
                <w:tab w:val="left" w:pos="2808"/>
                <w:tab w:val="left" w:pos="3198"/>
                <w:tab w:val="left" w:pos="5064"/>
                <w:tab w:val="left" w:pos="6247"/>
                <w:tab w:val="left" w:pos="8118"/>
              </w:tabs>
              <w:spacing w:before="2" w:line="240" w:lineRule="auto"/>
              <w:ind w:left="105" w:right="91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Проведение 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муниципального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этапа Всероссийской олимпиады школьников по вопросам избирательного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права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избирательного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процесса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(Всероссийская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олимпиада «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Софиум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37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Ноябрь - декабрь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after="38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3C133B">
        <w:trPr>
          <w:cantSplit/>
          <w:trHeight w:hRule="exact" w:val="185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7A7562" w:rsidP="003C133B">
            <w:pPr>
              <w:widowControl w:val="0"/>
              <w:spacing w:before="1" w:line="239" w:lineRule="auto"/>
              <w:ind w:left="105" w:right="94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Организация и проведение 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муниципального этапа </w:t>
            </w:r>
            <w:r w:rsidR="00737CED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бластного конкурса «Мы выбираем будущее» на лучшую работу среди обучающихся в организациях среднего общего и профессионального образования по вопросам избирательного права, законодательства о референдумах, взаимосвязи выборов с политическими, социальными и иными процессами в обществе</w:t>
            </w:r>
            <w:proofErr w:type="gramEnd"/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859" w:right="514" w:hanging="288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Январь - март Декабрь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E324D" w:rsidRPr="00E915F6" w:rsidRDefault="005E324D" w:rsidP="003C133B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 w:rsidP="003C133B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 w:rsidP="003C133B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bookmarkEnd w:id="9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10" w:name="_page_44_0"/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9341"/>
        <w:gridCol w:w="2565"/>
        <w:gridCol w:w="1986"/>
      </w:tblGrid>
      <w:tr w:rsidR="005E324D" w:rsidRPr="00E915F6" w:rsidTr="00E57209">
        <w:trPr>
          <w:cantSplit/>
          <w:trHeight w:hRule="exact" w:val="83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E57209">
        <w:trPr>
          <w:cantSplit/>
          <w:trHeight w:hRule="exact" w:val="1046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3"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37CED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9.6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40" w:lineRule="auto"/>
              <w:ind w:left="105" w:right="93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Интеллектуальных командных игр «</w:t>
            </w:r>
            <w:proofErr w:type="spell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ПолитикУМ</w:t>
            </w:r>
            <w:proofErr w:type="spell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» для молодых и будущих избирателей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Камышловского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городского округ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 в том числе в дистанционной форме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78" w:right="220" w:firstLine="25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Февраль – май Сентябрь – декабрь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3"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 w:rsidTr="00E57209">
        <w:trPr>
          <w:cantSplit/>
          <w:trHeight w:hRule="exact" w:val="1114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37CED">
            <w:pPr>
              <w:widowControl w:val="0"/>
              <w:spacing w:line="240" w:lineRule="auto"/>
              <w:ind w:left="27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9.7</w:t>
            </w:r>
            <w:r w:rsidR="007A7562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673"/>
                <w:tab w:val="left" w:pos="2618"/>
                <w:tab w:val="left" w:pos="3496"/>
                <w:tab w:val="left" w:pos="4738"/>
                <w:tab w:val="left" w:pos="5189"/>
                <w:tab w:val="left" w:pos="6242"/>
                <w:tab w:val="left" w:pos="7487"/>
              </w:tabs>
              <w:spacing w:before="1" w:line="240" w:lineRule="auto"/>
              <w:ind w:left="105" w:right="84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конкурсах и викторинах для членов избирательных комиссий, избирателей и будущих избирателей на страницах Избирательной комиссии Свердловской области в социальных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сетях,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ресурсах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других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ресурсах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информационно-телекоммуникационной сети «Интернет»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3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УИК</w:t>
            </w:r>
          </w:p>
        </w:tc>
      </w:tr>
      <w:tr w:rsidR="005E324D" w:rsidRPr="00E915F6">
        <w:trPr>
          <w:cantSplit/>
          <w:trHeight w:hRule="exact" w:val="520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640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10. Организация работы по правовому просвещению отдельных категорий избирателей</w:t>
            </w:r>
          </w:p>
        </w:tc>
      </w:tr>
      <w:tr w:rsidR="005E324D" w:rsidRPr="00E915F6" w:rsidTr="00E57209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1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10.1.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9"/>
              <w:rPr>
                <w:rFonts w:ascii="Liberation Serif" w:eastAsia="Times New Roman" w:hAnsi="Liberation Serif" w:cs="Liberation Serif"/>
                <w:color w:val="010A21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 и проведение мероприятий, направленных на реализацию избирательных прав граждан</w:t>
            </w:r>
            <w:r w:rsidRPr="00E915F6">
              <w:rPr>
                <w:rFonts w:ascii="Liberation Serif" w:eastAsia="Times New Roman" w:hAnsi="Liberation Serif" w:cs="Liberation Serif"/>
                <w:color w:val="010A21"/>
                <w:sz w:val="24"/>
                <w:szCs w:val="24"/>
              </w:rPr>
              <w:t>, являющихся инвалидами (по отдельному плану)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1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10.2.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1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Мероприятия для избирателей старшего возраста, приуроченные ко Дню пенсионера в Свердловской области, иным памятным датам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11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10.3.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736"/>
                <w:tab w:val="left" w:pos="2172"/>
                <w:tab w:val="left" w:pos="3657"/>
                <w:tab w:val="left" w:pos="4772"/>
                <w:tab w:val="left" w:pos="5532"/>
                <w:tab w:val="left" w:pos="6904"/>
                <w:tab w:val="left" w:pos="7198"/>
                <w:tab w:val="left" w:pos="7695"/>
                <w:tab w:val="left" w:pos="8131"/>
                <w:tab w:val="left" w:pos="8738"/>
              </w:tabs>
              <w:spacing w:before="1" w:line="240" w:lineRule="auto"/>
              <w:ind w:left="105" w:right="93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Организация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проведение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Единых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информационных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дней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отдельных информационных встреч в трудовых коллективах, на собраниях избирателей по инновациям     избирательного     законодательства,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практике     их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применения,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ходу избирательных кампаний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7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45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ТМИК</w:t>
            </w:r>
          </w:p>
        </w:tc>
      </w:tr>
      <w:tr w:rsidR="005E324D" w:rsidRPr="00E915F6">
        <w:trPr>
          <w:cantSplit/>
          <w:trHeight w:hRule="exact" w:val="424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75" w:line="240" w:lineRule="auto"/>
              <w:ind w:left="3343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11. Информационно-разъяснительные мероприятия, взаимодействие со СМИ</w:t>
            </w:r>
          </w:p>
        </w:tc>
      </w:tr>
      <w:tr w:rsidR="005E324D" w:rsidRPr="00E915F6" w:rsidTr="00E57209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31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49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Взаимодействие </w:t>
            </w:r>
            <w:r w:rsidR="00F90F74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Камышловской городской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территориальной избирательной комиссии с муниципальными СМИ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56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  <w:bookmarkStart w:id="11" w:name="_page_46_0"/>
            <w:bookmarkEnd w:id="10"/>
          </w:p>
          <w:p w:rsidR="005E324D" w:rsidRPr="00E915F6" w:rsidRDefault="007A7562" w:rsidP="00E57209">
            <w:pPr>
              <w:widowControl w:val="0"/>
              <w:spacing w:line="240" w:lineRule="auto"/>
              <w:ind w:left="28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11.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3" w:line="240" w:lineRule="auto"/>
              <w:ind w:left="105" w:right="52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Проведение семинаров и деловых мероприятий для представителей СМИ по вопросам избирательного права и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140" w:lineRule="exact"/>
              <w:rPr>
                <w:rFonts w:ascii="Liberation Serif" w:hAnsi="Liberation Serif" w:cs="Liberation Serif"/>
                <w:sz w:val="14"/>
                <w:szCs w:val="1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396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61" w:line="240" w:lineRule="auto"/>
              <w:ind w:left="4472" w:right="-20"/>
              <w:rPr>
                <w:rFonts w:ascii="Liberation Serif" w:eastAsia="Times New Roman" w:hAnsi="Liberation Serif" w:cs="Liberation Serif"/>
                <w:b/>
                <w:bCs/>
                <w:color w:val="010A21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10A21"/>
                <w:sz w:val="24"/>
                <w:szCs w:val="24"/>
              </w:rPr>
              <w:t>12. Содействие обеспечению общественного контроля</w:t>
            </w:r>
          </w:p>
        </w:tc>
      </w:tr>
      <w:tr w:rsidR="005E324D" w:rsidRPr="00E915F6" w:rsidTr="00E57209">
        <w:trPr>
          <w:cantSplit/>
          <w:trHeight w:hRule="exact" w:val="84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8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12.1.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684"/>
                <w:tab w:val="left" w:pos="2652"/>
                <w:tab w:val="left" w:pos="8086"/>
              </w:tabs>
              <w:spacing w:before="3" w:line="240" w:lineRule="auto"/>
              <w:ind w:left="105" w:right="87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Содействие в работе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проекта «Центр общественного наблюдения» 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день (дни) голосования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совместно с Уполномоченным по правам человека в Свердловской области и Общественной палатой Свердловской области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80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9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7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,У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ИК</w:t>
            </w:r>
          </w:p>
        </w:tc>
      </w:tr>
      <w:tr w:rsidR="00E57209" w:rsidRPr="00E915F6" w:rsidTr="00E57209">
        <w:trPr>
          <w:cantSplit/>
          <w:trHeight w:hRule="exact" w:val="114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57209" w:rsidRPr="00E915F6" w:rsidRDefault="00E57209" w:rsidP="00F5696E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E57209" w:rsidRPr="00E915F6" w:rsidRDefault="00E57209" w:rsidP="00F5696E">
            <w:pPr>
              <w:widowControl w:val="0"/>
              <w:spacing w:line="246" w:lineRule="auto"/>
              <w:ind w:left="-10" w:right="86"/>
              <w:jc w:val="right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Номер строки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7209" w:rsidRPr="00E915F6" w:rsidRDefault="00E57209" w:rsidP="00F5696E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E57209" w:rsidRPr="00E915F6" w:rsidRDefault="00E57209" w:rsidP="00F5696E">
            <w:pPr>
              <w:widowControl w:val="0"/>
              <w:spacing w:line="240" w:lineRule="auto"/>
              <w:ind w:left="2707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Наименование этапа или мероприятия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7209" w:rsidRPr="00E915F6" w:rsidRDefault="00E57209" w:rsidP="00F5696E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E57209" w:rsidRPr="00E915F6" w:rsidRDefault="00E57209" w:rsidP="00F5696E">
            <w:pPr>
              <w:widowControl w:val="0"/>
              <w:spacing w:line="240" w:lineRule="auto"/>
              <w:ind w:left="758" w:right="217" w:hanging="467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Срок выполнения в 2022 году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7209" w:rsidRPr="00E915F6" w:rsidRDefault="00E57209" w:rsidP="00F5696E">
            <w:pPr>
              <w:spacing w:after="35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E57209" w:rsidRPr="00E915F6" w:rsidRDefault="00E57209" w:rsidP="00F5696E">
            <w:pPr>
              <w:widowControl w:val="0"/>
              <w:spacing w:line="240" w:lineRule="auto"/>
              <w:ind w:left="30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Исполнители</w:t>
            </w:r>
          </w:p>
        </w:tc>
      </w:tr>
      <w:tr w:rsidR="005E324D" w:rsidRPr="00E915F6" w:rsidTr="00E57209">
        <w:trPr>
          <w:cantSplit/>
          <w:trHeight w:hRule="exact" w:val="1390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8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12.2.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2412"/>
                <w:tab w:val="left" w:pos="3995"/>
                <w:tab w:val="left" w:pos="4381"/>
                <w:tab w:val="left" w:pos="6398"/>
                <w:tab w:val="left" w:pos="7815"/>
              </w:tabs>
              <w:spacing w:before="2" w:line="240" w:lineRule="auto"/>
              <w:ind w:left="105" w:right="90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Обеспечение взаимодействия избирательных комиссий с политическими партиями, баллотирующимися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кандидатами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представителями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институтов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гражданского общества – общественниками и правозащитниками – относительно использования предусмотренных законом форм общественного контроля в ходе проведения избирательных кампаний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84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Май – сентябрь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74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70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  <w:proofErr w:type="gramStart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,У</w:t>
            </w:r>
            <w:proofErr w:type="gramEnd"/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ИК</w:t>
            </w:r>
          </w:p>
        </w:tc>
      </w:tr>
      <w:tr w:rsidR="005E324D" w:rsidRPr="00E915F6" w:rsidTr="00737CED">
        <w:trPr>
          <w:cantSplit/>
          <w:trHeight w:hRule="exact" w:val="17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28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12.3.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89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Взаимодействие </w:t>
            </w:r>
            <w:r w:rsidR="009451DF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Камышловской городской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территориальной избирательной комиссии с органами государственной власти, государственными органами и органами местного самоуправления </w:t>
            </w:r>
            <w:r w:rsidR="009451DF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Камышловского городского округа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относительно использования предусмотренных законом форм общественного контроля в ходе проведения избирательных кампаний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84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Май – сентябрь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4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>
        <w:trPr>
          <w:cantSplit/>
          <w:trHeight w:hRule="exact" w:val="382"/>
        </w:trPr>
        <w:tc>
          <w:tcPr>
            <w:tcW w:w="148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54" w:line="240" w:lineRule="auto"/>
              <w:ind w:left="2928" w:right="-20"/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b/>
                <w:bCs/>
                <w:color w:val="000000"/>
                <w:sz w:val="24"/>
                <w:szCs w:val="24"/>
              </w:rPr>
              <w:t>13. Издательская деятельность и деятельность по формированию электронных ресурсов</w:t>
            </w:r>
          </w:p>
        </w:tc>
      </w:tr>
      <w:tr w:rsidR="005E324D" w:rsidRPr="00E915F6" w:rsidTr="00E57209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13.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tabs>
                <w:tab w:val="left" w:pos="1249"/>
              </w:tabs>
              <w:spacing w:before="1" w:line="240" w:lineRule="auto"/>
              <w:ind w:left="105" w:right="53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Издание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методических пособий, информационных сборников, плакатов, листовок, буклетов для организаторов выборов и иных участников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561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13.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2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56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Издание и распространение мультимедийных продуктов, видеофильмов по вопросам избирательного права и избирательного процесса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18" w:line="120" w:lineRule="exact"/>
              <w:rPr>
                <w:rFonts w:ascii="Liberation Serif" w:hAnsi="Liberation Serif" w:cs="Liberation Serif"/>
                <w:sz w:val="12"/>
                <w:szCs w:val="12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43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ТИК, УИК</w:t>
            </w:r>
          </w:p>
        </w:tc>
      </w:tr>
      <w:tr w:rsidR="005E324D" w:rsidRPr="00E915F6" w:rsidTr="00E57209">
        <w:trPr>
          <w:cantSplit/>
          <w:trHeight w:hRule="exact" w:val="838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13.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3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2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Участие в актуализации и поддержке единого информационного пространства избирательной системы Свердловской области на сайтах Избирательной комиссии Свердловской области в информационно-телекоммуникационной сети «Интернет»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1113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49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13.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4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39" w:lineRule="auto"/>
              <w:ind w:left="105" w:right="98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Направление в Избирательную комиссию Свердловской области методических материалов и их электронных образов по повышению правовой культуры избирателей, по вопросам избирательного права и избирательного процесса для последующего обобщения и систематизации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5E324D">
            <w:pPr>
              <w:spacing w:after="16" w:line="160" w:lineRule="exact"/>
              <w:rPr>
                <w:rFonts w:ascii="Liberation Serif" w:hAnsi="Liberation Serif" w:cs="Liberation Serif"/>
                <w:sz w:val="16"/>
                <w:szCs w:val="16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tr w:rsidR="005E324D" w:rsidRPr="00E915F6" w:rsidTr="00E57209">
        <w:trPr>
          <w:cantSplit/>
          <w:trHeight w:hRule="exact" w:val="1679"/>
        </w:trPr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 w:rsidP="006255C9">
            <w:pPr>
              <w:widowControl w:val="0"/>
              <w:spacing w:line="240" w:lineRule="auto"/>
              <w:ind w:left="21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13.</w:t>
            </w:r>
            <w:r w:rsidR="006255C9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5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9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7A7562">
            <w:pPr>
              <w:widowControl w:val="0"/>
              <w:spacing w:before="1" w:line="240" w:lineRule="auto"/>
              <w:ind w:left="105" w:right="90"/>
              <w:jc w:val="both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Взаимодействие с </w:t>
            </w:r>
            <w:r w:rsidR="009451DF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учреждениями культуры</w:t>
            </w: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в сфере информационной, культурной, просветительской, научной и образовательной деятельности по вопросам, связанным с организацией и проведением выборов,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 xml:space="preserve"> референдумов,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в том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числе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пополнение фондов библиотек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литературой</w:t>
            </w:r>
            <w:r w:rsidR="00E57209"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ab/>
              <w:t>по избирательному праву и избирательному процессу, повышению правовой культуры избирателей</w:t>
            </w:r>
          </w:p>
        </w:tc>
        <w:tc>
          <w:tcPr>
            <w:tcW w:w="2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648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1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324D" w:rsidRPr="00E915F6" w:rsidRDefault="005E324D">
            <w:pPr>
              <w:spacing w:after="37" w:line="240" w:lineRule="exac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E324D" w:rsidRPr="00E915F6" w:rsidRDefault="007A7562">
            <w:pPr>
              <w:widowControl w:val="0"/>
              <w:spacing w:line="240" w:lineRule="auto"/>
              <w:ind w:left="751" w:right="-20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</w:pPr>
            <w:r w:rsidRPr="00E915F6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</w:rPr>
              <w:t>ТИК</w:t>
            </w:r>
          </w:p>
        </w:tc>
      </w:tr>
      <w:bookmarkEnd w:id="11"/>
    </w:tbl>
    <w:p w:rsidR="005E324D" w:rsidRPr="00E915F6" w:rsidRDefault="005E324D">
      <w:pPr>
        <w:rPr>
          <w:rFonts w:ascii="Liberation Serif" w:hAnsi="Liberation Serif" w:cs="Liberation Serif"/>
        </w:rPr>
        <w:sectPr w:rsidR="005E324D" w:rsidRPr="00E915F6">
          <w:pgSz w:w="16838" w:h="11906" w:orient="landscape"/>
          <w:pgMar w:top="1135" w:right="610" w:bottom="850" w:left="1134" w:header="0" w:footer="0" w:gutter="0"/>
          <w:cols w:space="708"/>
        </w:sectPr>
      </w:pPr>
    </w:p>
    <w:p w:rsidR="005E324D" w:rsidRPr="00E915F6" w:rsidRDefault="005E324D">
      <w:pPr>
        <w:rPr>
          <w:rFonts w:ascii="Liberation Serif" w:hAnsi="Liberation Serif" w:cs="Liberation Serif"/>
        </w:rPr>
      </w:pPr>
      <w:bookmarkStart w:id="12" w:name="_page_48_0"/>
    </w:p>
    <w:p w:rsidR="005E324D" w:rsidRPr="00E915F6" w:rsidRDefault="007A7562">
      <w:pPr>
        <w:widowControl w:val="0"/>
        <w:spacing w:line="240" w:lineRule="auto"/>
        <w:ind w:left="284" w:right="-2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u w:val="single"/>
        </w:rPr>
        <w:t>Принятые сокращения</w:t>
      </w: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:</w:t>
      </w:r>
    </w:p>
    <w:p w:rsidR="005E324D" w:rsidRPr="00E915F6" w:rsidRDefault="007A7562">
      <w:pPr>
        <w:widowControl w:val="0"/>
        <w:spacing w:line="240" w:lineRule="auto"/>
        <w:ind w:left="644" w:right="-2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1) ЦИК России – Центральная избирательная комиссия Российской Федерации;</w:t>
      </w:r>
    </w:p>
    <w:p w:rsidR="005E324D" w:rsidRPr="00E915F6" w:rsidRDefault="007A7562">
      <w:pPr>
        <w:widowControl w:val="0"/>
        <w:spacing w:line="240" w:lineRule="auto"/>
        <w:ind w:left="1004" w:right="880" w:hanging="36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 xml:space="preserve">2) РЦОИТ </w:t>
      </w:r>
      <w:proofErr w:type="gramStart"/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при</w:t>
      </w:r>
      <w:proofErr w:type="gramEnd"/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 xml:space="preserve"> </w:t>
      </w:r>
      <w:proofErr w:type="gramStart"/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ЦИК</w:t>
      </w:r>
      <w:proofErr w:type="gramEnd"/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 xml:space="preserve"> России – Российской центр обучения избирательным технологиям при Центральной избирательной комиссии Российской Федерации;</w:t>
      </w:r>
    </w:p>
    <w:p w:rsidR="005E324D" w:rsidRPr="00E915F6" w:rsidRDefault="007A7562">
      <w:pPr>
        <w:widowControl w:val="0"/>
        <w:spacing w:line="240" w:lineRule="auto"/>
        <w:ind w:left="644" w:right="-2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3) ИКСО – Избирательная комиссия Свердловской области;</w:t>
      </w:r>
    </w:p>
    <w:p w:rsidR="005E324D" w:rsidRPr="00E915F6" w:rsidRDefault="007A7562">
      <w:pPr>
        <w:widowControl w:val="0"/>
        <w:spacing w:line="240" w:lineRule="auto"/>
        <w:ind w:left="1004" w:right="904" w:hanging="36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4) МТЦ – межтерриториальный центр обучения организаторов выборов и иных участников избирательного процесса, повышения правовой культуры избирателей Свердловской области;</w:t>
      </w:r>
    </w:p>
    <w:p w:rsidR="005E324D" w:rsidRPr="00E915F6" w:rsidRDefault="009451DF">
      <w:pPr>
        <w:widowControl w:val="0"/>
        <w:spacing w:line="240" w:lineRule="auto"/>
        <w:ind w:left="644" w:right="6524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5</w:t>
      </w:r>
      <w:r w:rsidR="007A7562"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) ТИК – территориальная избирательная комиссия;</w:t>
      </w:r>
    </w:p>
    <w:p w:rsidR="005E324D" w:rsidRPr="00E915F6" w:rsidRDefault="009451DF">
      <w:pPr>
        <w:widowControl w:val="0"/>
        <w:spacing w:line="240" w:lineRule="auto"/>
        <w:ind w:left="644" w:right="7402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6</w:t>
      </w:r>
      <w:r w:rsidR="007A7562"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) ТМИК - территориальная молодежная избирательная коми</w:t>
      </w: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ссия; 7</w:t>
      </w:r>
      <w:r w:rsidR="007A7562"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) УИК – участковая избирательная комиссия;</w:t>
      </w:r>
    </w:p>
    <w:p w:rsidR="005E324D" w:rsidRPr="00E915F6" w:rsidRDefault="009451DF">
      <w:pPr>
        <w:widowControl w:val="0"/>
        <w:spacing w:line="240" w:lineRule="auto"/>
        <w:ind w:left="644" w:right="-20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8</w:t>
      </w:r>
      <w:r w:rsidR="007A7562" w:rsidRPr="00E915F6">
        <w:rPr>
          <w:rFonts w:ascii="Liberation Serif" w:eastAsia="Times New Roman" w:hAnsi="Liberation Serif" w:cs="Liberation Serif"/>
          <w:color w:val="000000"/>
          <w:sz w:val="24"/>
          <w:szCs w:val="24"/>
        </w:rPr>
        <w:t>) СМИ – средства массовой информации;</w:t>
      </w:r>
      <w:bookmarkEnd w:id="12"/>
    </w:p>
    <w:sectPr w:rsidR="005E324D" w:rsidRPr="00E915F6" w:rsidSect="005E324D">
      <w:pgSz w:w="16838" w:h="11906" w:orient="landscape"/>
      <w:pgMar w:top="1135" w:right="610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56CC1551-C82A-4D98-8AFF-970A91571EC6}"/>
    <w:embedBold r:id="rId2" w:fontKey="{BB0001E6-417E-4AD7-8757-F2697634D4F6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78FE633-A497-4BD3-B4E1-62E1446A15DA}"/>
    <w:embedBold r:id="rId4" w:fontKey="{A4E310C8-E814-44C1-9450-05A367FF55E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B6B92E7-B749-413C-B73A-C1CBC5B7D0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F79BA8B-084F-463E-BD46-51E3C74BAD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D7BB1"/>
    <w:multiLevelType w:val="hybridMultilevel"/>
    <w:tmpl w:val="0C7E8C7E"/>
    <w:lvl w:ilvl="0" w:tplc="5D7CC428">
      <w:start w:val="1"/>
      <w:numFmt w:val="decimal"/>
      <w:lvlText w:val="%1."/>
      <w:lvlJc w:val="left"/>
      <w:pPr>
        <w:ind w:left="282" w:hanging="293"/>
        <w:jc w:val="left"/>
      </w:pPr>
      <w:rPr>
        <w:rFonts w:ascii="Liberation Serif" w:eastAsia="Liberation Serif" w:hAnsi="Liberation Serif" w:hint="default"/>
        <w:w w:val="100"/>
        <w:sz w:val="28"/>
        <w:szCs w:val="28"/>
      </w:rPr>
    </w:lvl>
    <w:lvl w:ilvl="1" w:tplc="C11842A2">
      <w:start w:val="1"/>
      <w:numFmt w:val="upperRoman"/>
      <w:lvlText w:val="%2."/>
      <w:lvlJc w:val="left"/>
      <w:pPr>
        <w:ind w:left="2027" w:hanging="250"/>
        <w:jc w:val="right"/>
      </w:pPr>
      <w:rPr>
        <w:rFonts w:ascii="Liberation Serif" w:eastAsia="Liberation Serif" w:hAnsi="Liberation Serif" w:hint="default"/>
        <w:b/>
        <w:bCs/>
        <w:spacing w:val="0"/>
        <w:w w:val="100"/>
        <w:sz w:val="28"/>
        <w:szCs w:val="28"/>
      </w:rPr>
    </w:lvl>
    <w:lvl w:ilvl="2" w:tplc="A43621C2">
      <w:start w:val="1"/>
      <w:numFmt w:val="bullet"/>
      <w:lvlText w:val="•"/>
      <w:lvlJc w:val="left"/>
      <w:pPr>
        <w:ind w:left="2860" w:hanging="250"/>
      </w:pPr>
      <w:rPr>
        <w:rFonts w:hint="default"/>
      </w:rPr>
    </w:lvl>
    <w:lvl w:ilvl="3" w:tplc="741832B6">
      <w:start w:val="1"/>
      <w:numFmt w:val="bullet"/>
      <w:lvlText w:val="•"/>
      <w:lvlJc w:val="left"/>
      <w:pPr>
        <w:ind w:left="3701" w:hanging="250"/>
      </w:pPr>
      <w:rPr>
        <w:rFonts w:hint="default"/>
      </w:rPr>
    </w:lvl>
    <w:lvl w:ilvl="4" w:tplc="CA9C73DC">
      <w:start w:val="1"/>
      <w:numFmt w:val="bullet"/>
      <w:lvlText w:val="•"/>
      <w:lvlJc w:val="left"/>
      <w:pPr>
        <w:ind w:left="4542" w:hanging="250"/>
      </w:pPr>
      <w:rPr>
        <w:rFonts w:hint="default"/>
      </w:rPr>
    </w:lvl>
    <w:lvl w:ilvl="5" w:tplc="3112FEF6">
      <w:start w:val="1"/>
      <w:numFmt w:val="bullet"/>
      <w:lvlText w:val="•"/>
      <w:lvlJc w:val="left"/>
      <w:pPr>
        <w:ind w:left="5382" w:hanging="250"/>
      </w:pPr>
      <w:rPr>
        <w:rFonts w:hint="default"/>
      </w:rPr>
    </w:lvl>
    <w:lvl w:ilvl="6" w:tplc="C024C1C0">
      <w:start w:val="1"/>
      <w:numFmt w:val="bullet"/>
      <w:lvlText w:val="•"/>
      <w:lvlJc w:val="left"/>
      <w:pPr>
        <w:ind w:left="6223" w:hanging="250"/>
      </w:pPr>
      <w:rPr>
        <w:rFonts w:hint="default"/>
      </w:rPr>
    </w:lvl>
    <w:lvl w:ilvl="7" w:tplc="844CBBFC">
      <w:start w:val="1"/>
      <w:numFmt w:val="bullet"/>
      <w:lvlText w:val="•"/>
      <w:lvlJc w:val="left"/>
      <w:pPr>
        <w:ind w:left="7064" w:hanging="250"/>
      </w:pPr>
      <w:rPr>
        <w:rFonts w:hint="default"/>
      </w:rPr>
    </w:lvl>
    <w:lvl w:ilvl="8" w:tplc="621C2D40">
      <w:start w:val="1"/>
      <w:numFmt w:val="bullet"/>
      <w:lvlText w:val="•"/>
      <w:lvlJc w:val="left"/>
      <w:pPr>
        <w:ind w:left="7904" w:hanging="25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E324D"/>
    <w:rsid w:val="00004FB6"/>
    <w:rsid w:val="002476B7"/>
    <w:rsid w:val="002D366F"/>
    <w:rsid w:val="00344D73"/>
    <w:rsid w:val="003C133B"/>
    <w:rsid w:val="00402093"/>
    <w:rsid w:val="005E324D"/>
    <w:rsid w:val="006255C9"/>
    <w:rsid w:val="00737CED"/>
    <w:rsid w:val="007A7562"/>
    <w:rsid w:val="008D769A"/>
    <w:rsid w:val="009451DF"/>
    <w:rsid w:val="00AC0A76"/>
    <w:rsid w:val="00E57209"/>
    <w:rsid w:val="00E915F6"/>
    <w:rsid w:val="00EF61FD"/>
    <w:rsid w:val="00F5696E"/>
    <w:rsid w:val="00F90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769A"/>
    <w:pPr>
      <w:widowControl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D76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769A"/>
    <w:pPr>
      <w:widowControl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D76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3194</Words>
  <Characters>18207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 TIK</dc:creator>
  <cp:lastModifiedBy>SysAdmin TIK</cp:lastModifiedBy>
  <cp:revision>7</cp:revision>
  <cp:lastPrinted>2022-02-25T09:50:00Z</cp:lastPrinted>
  <dcterms:created xsi:type="dcterms:W3CDTF">2022-02-25T06:43:00Z</dcterms:created>
  <dcterms:modified xsi:type="dcterms:W3CDTF">2022-02-25T09:50:00Z</dcterms:modified>
</cp:coreProperties>
</file>