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33B" w:rsidRPr="00BD2241" w:rsidRDefault="004D0B17" w:rsidP="004D533B">
      <w:pPr>
        <w:pStyle w:val="a3"/>
        <w:jc w:val="center"/>
        <w:rPr>
          <w:rFonts w:ascii="Liberation Serif" w:hAnsi="Liberation Serif" w:cs="Liberation Serif"/>
        </w:rPr>
      </w:pPr>
      <w:r w:rsidRPr="00BD2241">
        <w:rPr>
          <w:rFonts w:ascii="Liberation Serif" w:hAnsi="Liberation Serif" w:cs="Liberation Serif"/>
          <w:noProof/>
          <w:lang w:eastAsia="ru-RU"/>
        </w:rPr>
        <w:drawing>
          <wp:inline distT="0" distB="0" distL="0" distR="0" wp14:anchorId="13410333" wp14:editId="40247692">
            <wp:extent cx="400050" cy="723900"/>
            <wp:effectExtent l="0" t="0" r="0" b="0"/>
            <wp:docPr id="1" name="Рисунок 1" descr="Описание: Описание: Описание: малый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малыйгерб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533B" w:rsidRPr="00BD2241" w:rsidRDefault="004D533B" w:rsidP="007644C5">
      <w:pPr>
        <w:pStyle w:val="1"/>
        <w:jc w:val="center"/>
        <w:rPr>
          <w:rFonts w:ascii="Liberation Serif" w:hAnsi="Liberation Serif" w:cs="Liberation Serif"/>
        </w:rPr>
      </w:pPr>
      <w:r w:rsidRPr="00BD2241">
        <w:rPr>
          <w:rFonts w:ascii="Liberation Serif" w:hAnsi="Liberation Serif" w:cs="Liberation Serif"/>
        </w:rPr>
        <w:t>КАМЫШЛОВСКАЯ ГОРОДСКАЯ</w:t>
      </w:r>
      <w:r w:rsidRPr="00BD2241">
        <w:rPr>
          <w:rFonts w:ascii="Liberation Serif" w:hAnsi="Liberation Serif" w:cs="Liberation Serif"/>
        </w:rPr>
        <w:br/>
        <w:t>ТЕРРИТОРИАЛЬНАЯ ИЗБИРАТЕЛЬНАЯ КОМИССИЯ</w:t>
      </w:r>
      <w:r w:rsidRPr="00BD2241">
        <w:rPr>
          <w:rFonts w:ascii="Liberation Serif" w:hAnsi="Liberation Serif" w:cs="Liberation Serif"/>
        </w:rPr>
        <w:br/>
      </w:r>
      <w:r w:rsidRPr="00BD2241">
        <w:rPr>
          <w:rFonts w:ascii="Liberation Serif" w:hAnsi="Liberation Serif" w:cs="Liberation Serif"/>
        </w:rPr>
        <w:br/>
        <w:t>РЕШЕНИЕ</w:t>
      </w:r>
    </w:p>
    <w:p w:rsidR="00D5103A" w:rsidRPr="00BD2241" w:rsidRDefault="00D5103A" w:rsidP="007644C5">
      <w:pPr>
        <w:pStyle w:val="1"/>
        <w:jc w:val="center"/>
        <w:rPr>
          <w:rFonts w:ascii="Liberation Serif" w:hAnsi="Liberation Serif" w:cs="Liberation Serif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785"/>
        <w:gridCol w:w="4786"/>
      </w:tblGrid>
      <w:tr w:rsidR="004D533B" w:rsidRPr="00BD2241" w:rsidTr="003B4106">
        <w:trPr>
          <w:cantSplit/>
          <w:jc w:val="center"/>
        </w:trPr>
        <w:tc>
          <w:tcPr>
            <w:tcW w:w="4785" w:type="dxa"/>
          </w:tcPr>
          <w:p w:rsidR="004D533B" w:rsidRPr="00BD2241" w:rsidRDefault="009D3F23" w:rsidP="00493C0E">
            <w:pPr>
              <w:pStyle w:val="OutDate"/>
              <w:ind w:right="599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2241">
              <w:rPr>
                <w:rFonts w:ascii="Liberation Serif" w:hAnsi="Liberation Serif" w:cs="Liberation Serif"/>
                <w:noProof w:val="0"/>
                <w:sz w:val="28"/>
                <w:szCs w:val="28"/>
                <w:lang w:val="en-US"/>
              </w:rPr>
              <w:t>20</w:t>
            </w:r>
            <w:r w:rsidR="00F146DE" w:rsidRPr="00BD2241">
              <w:rPr>
                <w:rFonts w:ascii="Liberation Serif" w:hAnsi="Liberation Serif" w:cs="Liberation Serif"/>
                <w:noProof w:val="0"/>
                <w:sz w:val="28"/>
                <w:szCs w:val="28"/>
              </w:rPr>
              <w:t xml:space="preserve"> </w:t>
            </w:r>
            <w:r w:rsidR="009628D5" w:rsidRPr="00BD2241">
              <w:rPr>
                <w:rFonts w:ascii="Liberation Serif" w:hAnsi="Liberation Serif" w:cs="Liberation Serif"/>
                <w:noProof w:val="0"/>
                <w:sz w:val="28"/>
                <w:szCs w:val="28"/>
              </w:rPr>
              <w:t>марта</w:t>
            </w:r>
            <w:r w:rsidR="00813E30" w:rsidRPr="00BD2241">
              <w:rPr>
                <w:rFonts w:ascii="Liberation Serif" w:hAnsi="Liberation Serif" w:cs="Liberation Serif"/>
                <w:noProof w:val="0"/>
                <w:sz w:val="28"/>
                <w:szCs w:val="28"/>
              </w:rPr>
              <w:t xml:space="preserve"> </w:t>
            </w:r>
            <w:r w:rsidR="004D533B" w:rsidRPr="00BD2241">
              <w:rPr>
                <w:rFonts w:ascii="Liberation Serif" w:hAnsi="Liberation Serif" w:cs="Liberation Serif"/>
                <w:noProof w:val="0"/>
                <w:sz w:val="28"/>
                <w:szCs w:val="28"/>
              </w:rPr>
              <w:t>20</w:t>
            </w:r>
            <w:r w:rsidR="002B67B2" w:rsidRPr="00BD2241">
              <w:rPr>
                <w:rFonts w:ascii="Liberation Serif" w:hAnsi="Liberation Serif" w:cs="Liberation Serif"/>
                <w:noProof w:val="0"/>
                <w:sz w:val="28"/>
                <w:szCs w:val="28"/>
              </w:rPr>
              <w:t>20</w:t>
            </w:r>
            <w:r w:rsidR="004D533B" w:rsidRPr="00BD2241">
              <w:rPr>
                <w:rFonts w:ascii="Liberation Serif" w:hAnsi="Liberation Serif" w:cs="Liberation Serif"/>
                <w:noProof w:val="0"/>
                <w:sz w:val="28"/>
                <w:szCs w:val="28"/>
              </w:rPr>
              <w:t xml:space="preserve"> г.</w:t>
            </w:r>
          </w:p>
        </w:tc>
        <w:tc>
          <w:tcPr>
            <w:tcW w:w="4786" w:type="dxa"/>
          </w:tcPr>
          <w:p w:rsidR="004D533B" w:rsidRPr="00BD2241" w:rsidRDefault="004D533B" w:rsidP="008B0491">
            <w:pPr>
              <w:pStyle w:val="OutNumber"/>
              <w:ind w:left="745"/>
              <w:rPr>
                <w:rFonts w:ascii="Liberation Serif" w:hAnsi="Liberation Serif" w:cs="Liberation Serif"/>
                <w:noProof w:val="0"/>
                <w:sz w:val="28"/>
                <w:szCs w:val="28"/>
              </w:rPr>
            </w:pPr>
            <w:r w:rsidRPr="00BD2241">
              <w:rPr>
                <w:rFonts w:ascii="Liberation Serif" w:hAnsi="Liberation Serif" w:cs="Liberation Serif"/>
                <w:sz w:val="28"/>
                <w:szCs w:val="28"/>
              </w:rPr>
              <w:t xml:space="preserve">№ </w:t>
            </w:r>
            <w:r w:rsidR="009D3F23" w:rsidRPr="00BD2241"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6</w:t>
            </w:r>
            <w:r w:rsidRPr="00BD2241">
              <w:rPr>
                <w:rFonts w:ascii="Liberation Serif" w:hAnsi="Liberation Serif" w:cs="Liberation Serif"/>
                <w:sz w:val="28"/>
                <w:szCs w:val="28"/>
              </w:rPr>
              <w:t>/</w:t>
            </w:r>
            <w:r w:rsidR="006543F5" w:rsidRPr="00BD2241"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2</w:t>
            </w:r>
            <w:r w:rsidR="0098189E" w:rsidRPr="00BD2241">
              <w:rPr>
                <w:rFonts w:ascii="Liberation Serif" w:hAnsi="Liberation Serif" w:cs="Liberation Serif"/>
                <w:sz w:val="28"/>
                <w:szCs w:val="28"/>
              </w:rPr>
              <w:t>8</w:t>
            </w:r>
          </w:p>
        </w:tc>
      </w:tr>
    </w:tbl>
    <w:p w:rsidR="00D5103A" w:rsidRPr="00BD2241" w:rsidRDefault="00D5103A" w:rsidP="007644C5">
      <w:pPr>
        <w:jc w:val="center"/>
        <w:rPr>
          <w:rFonts w:ascii="Liberation Serif" w:hAnsi="Liberation Serif" w:cs="Liberation Serif"/>
        </w:rPr>
      </w:pPr>
    </w:p>
    <w:p w:rsidR="004D533B" w:rsidRPr="00BD2241" w:rsidRDefault="004D533B" w:rsidP="007644C5">
      <w:pPr>
        <w:jc w:val="center"/>
        <w:rPr>
          <w:rFonts w:ascii="Liberation Serif" w:hAnsi="Liberation Serif" w:cs="Liberation Serif"/>
        </w:rPr>
      </w:pPr>
      <w:r w:rsidRPr="00BD2241">
        <w:rPr>
          <w:rFonts w:ascii="Liberation Serif" w:hAnsi="Liberation Serif" w:cs="Liberation Serif"/>
        </w:rPr>
        <w:t>г. Камышлов</w:t>
      </w:r>
    </w:p>
    <w:p w:rsidR="00A85F7B" w:rsidRPr="00BD2241" w:rsidRDefault="00A85F7B" w:rsidP="007644C5">
      <w:pPr>
        <w:jc w:val="center"/>
        <w:rPr>
          <w:rFonts w:ascii="Liberation Serif" w:hAnsi="Liberation Serif" w:cs="Liberation Serif"/>
        </w:rPr>
      </w:pPr>
    </w:p>
    <w:tbl>
      <w:tblPr>
        <w:tblW w:w="9468" w:type="dxa"/>
        <w:tblLook w:val="01E0" w:firstRow="1" w:lastRow="1" w:firstColumn="1" w:lastColumn="1" w:noHBand="0" w:noVBand="0"/>
      </w:tblPr>
      <w:tblGrid>
        <w:gridCol w:w="9468"/>
      </w:tblGrid>
      <w:tr w:rsidR="001B1D0F" w:rsidRPr="00BD2241" w:rsidTr="001B1D0F">
        <w:tc>
          <w:tcPr>
            <w:tcW w:w="9468" w:type="dxa"/>
            <w:hideMark/>
          </w:tcPr>
          <w:p w:rsidR="001B1D0F" w:rsidRPr="00BD2241" w:rsidRDefault="001B1D0F" w:rsidP="001B1D0F">
            <w:pPr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  <w:bookmarkStart w:id="0" w:name="_GoBack"/>
            <w:r w:rsidRPr="00BD2241"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  <w:t>Об установлении порядка и срока выплаты компенсации и дополнительной оплаты труда (вознаграждения) членам участковых избирательной комиссий в период подготовки и проведения общероссийского голосования по вопросу одобрения изменений в Конституцию Российской Федерации</w:t>
            </w:r>
            <w:bookmarkEnd w:id="0"/>
          </w:p>
          <w:p w:rsidR="001B1D0F" w:rsidRPr="00BD2241" w:rsidRDefault="001B1D0F" w:rsidP="001B1D0F">
            <w:pPr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val="x-none" w:eastAsia="ru-RU"/>
              </w:rPr>
            </w:pPr>
            <w:r w:rsidRPr="00BD2241"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val="x-none" w:eastAsia="ru-RU"/>
              </w:rPr>
              <w:t xml:space="preserve"> </w:t>
            </w:r>
          </w:p>
        </w:tc>
      </w:tr>
    </w:tbl>
    <w:p w:rsidR="001B1D0F" w:rsidRPr="00BD2241" w:rsidRDefault="001B1D0F" w:rsidP="001B1D0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proofErr w:type="gramStart"/>
      <w:r w:rsidRPr="00BD224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 соответствии с подпунктом «а» пункта 6, пунктом 7 Порядка финансового обеспечения подготовки и проведения общероссийского голосования по вопросу одобрения изменений в Конституцию Российской Федерации, утвержденного постановлением ЦИК России от 28.02.2020 № 240/1780-7, постановлением ЦИК России от 04.03.2020 № 241/1792-7 </w:t>
      </w:r>
      <w:r w:rsidRPr="00BD2241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«О размерах и порядке выплаты дополнительной оплаты труда (вознаграждения), а также иных выплат в период подготовки и проведения общероссийского голосования</w:t>
      </w:r>
      <w:proofErr w:type="gramEnd"/>
      <w:r w:rsidRPr="00BD224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по вопросу одобрения изменений </w:t>
      </w:r>
      <w:r w:rsidRPr="00BD2241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в Конституцию Российской Федерации», </w:t>
      </w:r>
      <w:proofErr w:type="spellStart"/>
      <w:r w:rsidRPr="00BD2241">
        <w:rPr>
          <w:rFonts w:ascii="Liberation Serif" w:eastAsia="Times New Roman" w:hAnsi="Liberation Serif" w:cs="Liberation Serif"/>
          <w:sz w:val="28"/>
          <w:szCs w:val="28"/>
          <w:lang w:eastAsia="ru-RU"/>
        </w:rPr>
        <w:t>Камышловская</w:t>
      </w:r>
      <w:proofErr w:type="spellEnd"/>
      <w:r w:rsidRPr="00BD224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городская территориальная избирательная комиссия </w:t>
      </w:r>
      <w:proofErr w:type="gramStart"/>
      <w:r w:rsidRPr="00BD2241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р</w:t>
      </w:r>
      <w:proofErr w:type="gramEnd"/>
      <w:r w:rsidRPr="00BD2241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 е ш и л а</w:t>
      </w:r>
      <w:r w:rsidRPr="00BD2241">
        <w:rPr>
          <w:rFonts w:ascii="Liberation Serif" w:eastAsia="Times New Roman" w:hAnsi="Liberation Serif" w:cs="Liberation Serif"/>
          <w:sz w:val="28"/>
          <w:szCs w:val="28"/>
          <w:lang w:eastAsia="ru-RU"/>
        </w:rPr>
        <w:t>:</w:t>
      </w:r>
    </w:p>
    <w:p w:rsidR="001B1D0F" w:rsidRPr="00BD2241" w:rsidRDefault="001B1D0F" w:rsidP="001B1D0F">
      <w:pPr>
        <w:numPr>
          <w:ilvl w:val="0"/>
          <w:numId w:val="2"/>
        </w:numPr>
        <w:spacing w:line="36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D2241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Производить выплату дополнительной оплаты труда (вознаграждения) членам участковых избирательных комиссий в период подготовки и проведения общероссийского голосования по вопросу одобрения изменений в Конституцию Российской Федерации в безналичной форме путем перечисления денежных средств за работу по подготовке и проведению выборов на счета, открытые им в кредитной организации.</w:t>
      </w:r>
    </w:p>
    <w:p w:rsidR="001B1D0F" w:rsidRPr="00BD2241" w:rsidRDefault="001B1D0F" w:rsidP="001B1D0F">
      <w:pPr>
        <w:numPr>
          <w:ilvl w:val="0"/>
          <w:numId w:val="2"/>
        </w:numPr>
        <w:spacing w:line="36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D224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Выплата дополнительной оплаты труда (вознаграждения) членам участковых избирательных комиссий осуществляется в пределах средств, предусмотренных на эти цели в смете расходов </w:t>
      </w:r>
      <w:proofErr w:type="spellStart"/>
      <w:r w:rsidRPr="00BD2241">
        <w:rPr>
          <w:rFonts w:ascii="Liberation Serif" w:eastAsia="Times New Roman" w:hAnsi="Liberation Serif" w:cs="Liberation Serif"/>
          <w:sz w:val="28"/>
          <w:szCs w:val="28"/>
          <w:lang w:eastAsia="ru-RU"/>
        </w:rPr>
        <w:t>Камышловской</w:t>
      </w:r>
      <w:proofErr w:type="spellEnd"/>
      <w:r w:rsidRPr="00BD224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городской </w:t>
      </w:r>
      <w:r w:rsidRPr="00BD2241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территориальной избирательной комиссии на подготовку и проведение общероссийского голосования по вопросу одобрения изменений в Конституцию Российской Федерации</w:t>
      </w:r>
      <w:r w:rsidRPr="00BD2241">
        <w:rPr>
          <w:rFonts w:ascii="Liberation Serif" w:eastAsia="Times New Roman" w:hAnsi="Liberation Serif" w:cs="Liberation Serif"/>
          <w:sz w:val="20"/>
          <w:szCs w:val="20"/>
          <w:lang w:eastAsia="ru-RU"/>
        </w:rPr>
        <w:t xml:space="preserve"> </w:t>
      </w:r>
      <w:r w:rsidRPr="00BD2241">
        <w:rPr>
          <w:rFonts w:ascii="Liberation Serif" w:eastAsia="Times New Roman" w:hAnsi="Liberation Serif" w:cs="Liberation Serif"/>
          <w:sz w:val="28"/>
          <w:szCs w:val="28"/>
          <w:lang w:eastAsia="ru-RU"/>
        </w:rPr>
        <w:t>за нижестоящие избирательные комиссии.</w:t>
      </w:r>
    </w:p>
    <w:p w:rsidR="001B1D0F" w:rsidRPr="00BD2241" w:rsidRDefault="001B1D0F" w:rsidP="001B1D0F">
      <w:pPr>
        <w:numPr>
          <w:ilvl w:val="0"/>
          <w:numId w:val="2"/>
        </w:numPr>
        <w:spacing w:line="36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D2241">
        <w:rPr>
          <w:rFonts w:ascii="Liberation Serif" w:eastAsia="Times New Roman" w:hAnsi="Liberation Serif" w:cs="Liberation Serif"/>
          <w:sz w:val="28"/>
          <w:szCs w:val="28"/>
          <w:lang w:eastAsia="ru-RU"/>
        </w:rPr>
        <w:t>Установить срок выплаты дополнительной оплаты труда (вознаграждения) членам участковых избирательных комиссий в период подготовки и проведения общероссийского голосования по вопросу одобрения изменений в Конституцию Российской Федерации один раз после дня голосования, но не позднее 29 апреля 2020</w:t>
      </w:r>
      <w:r w:rsidR="00A85F7B" w:rsidRPr="00BD224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BD2241">
        <w:rPr>
          <w:rFonts w:ascii="Liberation Serif" w:eastAsia="Times New Roman" w:hAnsi="Liberation Serif" w:cs="Liberation Serif"/>
          <w:sz w:val="28"/>
          <w:szCs w:val="28"/>
          <w:lang w:eastAsia="ru-RU"/>
        </w:rPr>
        <w:t>г.</w:t>
      </w:r>
    </w:p>
    <w:p w:rsidR="001B1D0F" w:rsidRPr="00BD2241" w:rsidRDefault="001B1D0F" w:rsidP="001B1D0F">
      <w:pPr>
        <w:numPr>
          <w:ilvl w:val="0"/>
          <w:numId w:val="2"/>
        </w:numPr>
        <w:spacing w:line="36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D224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Участковым избирательным комиссиям в срок до 24 апреля 2020 г. включительно представить в </w:t>
      </w:r>
      <w:proofErr w:type="spellStart"/>
      <w:r w:rsidRPr="00BD2241">
        <w:rPr>
          <w:rFonts w:ascii="Liberation Serif" w:eastAsia="Times New Roman" w:hAnsi="Liberation Serif" w:cs="Liberation Serif"/>
          <w:sz w:val="28"/>
          <w:szCs w:val="28"/>
          <w:lang w:eastAsia="ru-RU"/>
        </w:rPr>
        <w:t>Камышловскую</w:t>
      </w:r>
      <w:proofErr w:type="spellEnd"/>
      <w:r w:rsidRPr="00BD224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городскую территориальную избирательную комиссию: </w:t>
      </w:r>
    </w:p>
    <w:p w:rsidR="001B1D0F" w:rsidRPr="00BD2241" w:rsidRDefault="001B1D0F" w:rsidP="00A85F7B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284" w:firstLine="709"/>
        <w:jc w:val="both"/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</w:pPr>
      <w:r w:rsidRPr="00BD224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решения </w:t>
      </w:r>
      <w:proofErr w:type="gramStart"/>
      <w:r w:rsidRPr="00BD2241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об утверждении графиков работы членов участковых избирательных комиссий в период общероссийского голосования по вопросу одобрения изменений в Конституцию Российской Федерации на  апрель</w:t>
      </w:r>
      <w:proofErr w:type="gramEnd"/>
      <w:r w:rsidRPr="00BD224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2020 года;</w:t>
      </w:r>
    </w:p>
    <w:p w:rsidR="001B1D0F" w:rsidRPr="00BD2241" w:rsidRDefault="001B1D0F" w:rsidP="00A85F7B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284" w:firstLine="709"/>
        <w:jc w:val="both"/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</w:pPr>
      <w:r w:rsidRPr="00BD2241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сведения о фактически отработанном времени членами участковых избирательных комиссий в период общероссийского голосования по вопросу одобрения изменений в Конституцию Российской Федерации за  апрель 2020 года;</w:t>
      </w:r>
    </w:p>
    <w:p w:rsidR="001B1D0F" w:rsidRPr="00BD2241" w:rsidRDefault="001B1D0F" w:rsidP="00A85F7B">
      <w:pPr>
        <w:numPr>
          <w:ilvl w:val="0"/>
          <w:numId w:val="3"/>
        </w:numPr>
        <w:spacing w:line="360" w:lineRule="auto"/>
        <w:ind w:left="284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D224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решения об установлении размеров ведомственного коэффициента для выплаты дополнительной оплаты труда (вознаграждения) членам участковых избирательных комиссий </w:t>
      </w:r>
      <w:proofErr w:type="gramStart"/>
      <w:r w:rsidRPr="00BD2241">
        <w:rPr>
          <w:rFonts w:ascii="Liberation Serif" w:eastAsia="Times New Roman" w:hAnsi="Liberation Serif" w:cs="Liberation Serif"/>
          <w:sz w:val="28"/>
          <w:szCs w:val="28"/>
          <w:lang w:eastAsia="ru-RU"/>
        </w:rPr>
        <w:t>за</w:t>
      </w:r>
      <w:proofErr w:type="gramEnd"/>
      <w:r w:rsidRPr="00BD224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активную работу по подготовке и проведению общероссийского голосования по вопросу одобрения изменений в Конституцию Российской Федерации.</w:t>
      </w:r>
    </w:p>
    <w:p w:rsidR="001B1D0F" w:rsidRPr="00BD2241" w:rsidRDefault="001B1D0F" w:rsidP="001B1D0F">
      <w:pPr>
        <w:numPr>
          <w:ilvl w:val="0"/>
          <w:numId w:val="2"/>
        </w:numPr>
        <w:spacing w:line="36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D2241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Направить настоящее решение нижестоящим участковым избирательным комиссиям.</w:t>
      </w:r>
    </w:p>
    <w:p w:rsidR="00005E3E" w:rsidRPr="00BD2241" w:rsidRDefault="001B1D0F" w:rsidP="00005E3E">
      <w:pPr>
        <w:pStyle w:val="af"/>
        <w:spacing w:before="0"/>
        <w:rPr>
          <w:rFonts w:ascii="Liberation Serif" w:hAnsi="Liberation Serif" w:cs="Liberation Serif"/>
          <w:szCs w:val="24"/>
        </w:rPr>
      </w:pPr>
      <w:r w:rsidRPr="00BD2241">
        <w:rPr>
          <w:rFonts w:ascii="Liberation Serif" w:hAnsi="Liberation Serif" w:cs="Liberation Serif"/>
          <w:szCs w:val="24"/>
        </w:rPr>
        <w:t>6</w:t>
      </w:r>
      <w:r w:rsidR="00005E3E" w:rsidRPr="00BD2241">
        <w:rPr>
          <w:rFonts w:ascii="Liberation Serif" w:hAnsi="Liberation Serif" w:cs="Liberation Serif"/>
          <w:szCs w:val="24"/>
        </w:rPr>
        <w:t xml:space="preserve">. Разместить на сайте </w:t>
      </w:r>
      <w:proofErr w:type="spellStart"/>
      <w:r w:rsidR="00005E3E" w:rsidRPr="00BD2241">
        <w:rPr>
          <w:rFonts w:ascii="Liberation Serif" w:hAnsi="Liberation Serif" w:cs="Liberation Serif"/>
        </w:rPr>
        <w:t>Камышловской</w:t>
      </w:r>
      <w:proofErr w:type="spellEnd"/>
      <w:r w:rsidR="00005E3E" w:rsidRPr="00BD2241">
        <w:rPr>
          <w:rFonts w:ascii="Liberation Serif" w:hAnsi="Liberation Serif" w:cs="Liberation Serif"/>
        </w:rPr>
        <w:t xml:space="preserve"> городской территориальной избирательной комиссии</w:t>
      </w:r>
      <w:r w:rsidR="00AB5067" w:rsidRPr="00BD2241">
        <w:rPr>
          <w:rFonts w:ascii="Liberation Serif" w:hAnsi="Liberation Serif" w:cs="Liberation Serif"/>
        </w:rPr>
        <w:t>.</w:t>
      </w:r>
    </w:p>
    <w:p w:rsidR="00A85F7B" w:rsidRPr="00BD2241" w:rsidRDefault="00A85F7B" w:rsidP="00831D01">
      <w:pPr>
        <w:spacing w:line="36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BF045E" w:rsidRPr="00BD2241" w:rsidRDefault="001B1D0F" w:rsidP="00831D01">
      <w:pPr>
        <w:spacing w:line="36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D2241">
        <w:rPr>
          <w:rFonts w:ascii="Liberation Serif" w:hAnsi="Liberation Serif" w:cs="Liberation Serif"/>
          <w:sz w:val="28"/>
          <w:szCs w:val="28"/>
        </w:rPr>
        <w:lastRenderedPageBreak/>
        <w:t>7</w:t>
      </w:r>
      <w:r w:rsidR="00493C0E" w:rsidRPr="00BD2241">
        <w:rPr>
          <w:rFonts w:ascii="Liberation Serif" w:hAnsi="Liberation Serif" w:cs="Liberation Serif"/>
          <w:sz w:val="28"/>
          <w:szCs w:val="28"/>
        </w:rPr>
        <w:t xml:space="preserve">. Контроль  исполнения настоящего решения возложить на председателя Комиссии </w:t>
      </w:r>
      <w:proofErr w:type="spellStart"/>
      <w:r w:rsidR="00493C0E" w:rsidRPr="00BD2241">
        <w:rPr>
          <w:rFonts w:ascii="Liberation Serif" w:hAnsi="Liberation Serif" w:cs="Liberation Serif"/>
          <w:sz w:val="28"/>
          <w:szCs w:val="28"/>
        </w:rPr>
        <w:t>Мотыцкого</w:t>
      </w:r>
      <w:proofErr w:type="spellEnd"/>
      <w:r w:rsidR="00493C0E" w:rsidRPr="00BD2241">
        <w:rPr>
          <w:rFonts w:ascii="Liberation Serif" w:hAnsi="Liberation Serif" w:cs="Liberation Serif"/>
          <w:sz w:val="28"/>
          <w:szCs w:val="28"/>
        </w:rPr>
        <w:t xml:space="preserve"> А.С. </w:t>
      </w:r>
    </w:p>
    <w:p w:rsidR="00493C0E" w:rsidRPr="00BD2241" w:rsidRDefault="00493C0E" w:rsidP="00493C0E">
      <w:pPr>
        <w:spacing w:line="36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</w:p>
    <w:tbl>
      <w:tblPr>
        <w:tblW w:w="9468" w:type="dxa"/>
        <w:tblLayout w:type="fixed"/>
        <w:tblLook w:val="01E0" w:firstRow="1" w:lastRow="1" w:firstColumn="1" w:lastColumn="1" w:noHBand="0" w:noVBand="0"/>
      </w:tblPr>
      <w:tblGrid>
        <w:gridCol w:w="5508"/>
        <w:gridCol w:w="1260"/>
        <w:gridCol w:w="2700"/>
      </w:tblGrid>
      <w:tr w:rsidR="00BF045E" w:rsidRPr="00BD2241">
        <w:tc>
          <w:tcPr>
            <w:tcW w:w="5508" w:type="dxa"/>
          </w:tcPr>
          <w:p w:rsidR="00BF045E" w:rsidRPr="00BD2241" w:rsidRDefault="00BF045E" w:rsidP="007C4E15">
            <w:pPr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</w:tc>
        <w:tc>
          <w:tcPr>
            <w:tcW w:w="1260" w:type="dxa"/>
          </w:tcPr>
          <w:p w:rsidR="00BF045E" w:rsidRPr="00BD2241" w:rsidRDefault="00BF045E" w:rsidP="007C4E15">
            <w:pPr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</w:tc>
        <w:tc>
          <w:tcPr>
            <w:tcW w:w="2700" w:type="dxa"/>
          </w:tcPr>
          <w:p w:rsidR="00BF045E" w:rsidRPr="00BD2241" w:rsidRDefault="00BF045E" w:rsidP="007C4E15">
            <w:pPr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</w:tc>
      </w:tr>
      <w:tr w:rsidR="00CA45EC" w:rsidRPr="00BD2241">
        <w:tc>
          <w:tcPr>
            <w:tcW w:w="5508" w:type="dxa"/>
          </w:tcPr>
          <w:p w:rsidR="00CA45EC" w:rsidRPr="00BD2241" w:rsidRDefault="00CA45EC" w:rsidP="00B77BD9">
            <w:pPr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BD2241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Председатель </w:t>
            </w:r>
            <w:proofErr w:type="spellStart"/>
            <w:r w:rsidRPr="00BD2241">
              <w:rPr>
                <w:rFonts w:ascii="Liberation Serif" w:eastAsia="Times New Roman" w:hAnsi="Liberation Serif" w:cs="Liberation Serif"/>
                <w:sz w:val="28"/>
                <w:szCs w:val="28"/>
              </w:rPr>
              <w:t>Камышловской</w:t>
            </w:r>
            <w:proofErr w:type="spellEnd"/>
            <w:r w:rsidRPr="00BD2241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городской  территориальной избирательной  комиссии</w:t>
            </w:r>
          </w:p>
        </w:tc>
        <w:tc>
          <w:tcPr>
            <w:tcW w:w="1260" w:type="dxa"/>
          </w:tcPr>
          <w:p w:rsidR="00CA45EC" w:rsidRPr="00BD2241" w:rsidRDefault="00CA45EC" w:rsidP="00CA45EC">
            <w:pPr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</w:tc>
        <w:tc>
          <w:tcPr>
            <w:tcW w:w="2700" w:type="dxa"/>
          </w:tcPr>
          <w:p w:rsidR="00B77BD9" w:rsidRPr="00BD2241" w:rsidRDefault="00B77BD9" w:rsidP="00CA45EC">
            <w:pPr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  <w:p w:rsidR="00CA45EC" w:rsidRPr="00BD2241" w:rsidRDefault="00CA45EC" w:rsidP="00735C63">
            <w:pPr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proofErr w:type="spellStart"/>
            <w:r w:rsidRPr="00BD2241">
              <w:rPr>
                <w:rFonts w:ascii="Liberation Serif" w:eastAsia="Times New Roman" w:hAnsi="Liberation Serif" w:cs="Liberation Serif"/>
                <w:sz w:val="28"/>
                <w:szCs w:val="28"/>
              </w:rPr>
              <w:t>А.С.Мотыцкий</w:t>
            </w:r>
            <w:proofErr w:type="spellEnd"/>
          </w:p>
        </w:tc>
      </w:tr>
      <w:tr w:rsidR="00CA45EC" w:rsidRPr="00BD2241">
        <w:tc>
          <w:tcPr>
            <w:tcW w:w="5508" w:type="dxa"/>
          </w:tcPr>
          <w:p w:rsidR="00CA45EC" w:rsidRPr="00BD2241" w:rsidRDefault="00CA45EC" w:rsidP="00CA45EC">
            <w:pPr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</w:tc>
        <w:tc>
          <w:tcPr>
            <w:tcW w:w="1260" w:type="dxa"/>
          </w:tcPr>
          <w:p w:rsidR="00CA45EC" w:rsidRPr="00BD2241" w:rsidRDefault="00CA45EC" w:rsidP="00CA45EC">
            <w:pPr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</w:tc>
        <w:tc>
          <w:tcPr>
            <w:tcW w:w="2700" w:type="dxa"/>
          </w:tcPr>
          <w:p w:rsidR="00CA45EC" w:rsidRPr="00BD2241" w:rsidRDefault="00CA45EC" w:rsidP="00CA45EC">
            <w:pPr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</w:tc>
      </w:tr>
      <w:tr w:rsidR="00CA45EC" w:rsidRPr="00BD2241">
        <w:tc>
          <w:tcPr>
            <w:tcW w:w="5508" w:type="dxa"/>
          </w:tcPr>
          <w:p w:rsidR="00CA45EC" w:rsidRPr="00BD2241" w:rsidRDefault="00CA45EC" w:rsidP="00B77BD9">
            <w:pPr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BD2241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Секретарь  </w:t>
            </w:r>
            <w:proofErr w:type="spellStart"/>
            <w:r w:rsidRPr="00BD2241">
              <w:rPr>
                <w:rFonts w:ascii="Liberation Serif" w:eastAsia="Times New Roman" w:hAnsi="Liberation Serif" w:cs="Liberation Serif"/>
                <w:sz w:val="28"/>
                <w:szCs w:val="28"/>
              </w:rPr>
              <w:t>Камышловской</w:t>
            </w:r>
            <w:proofErr w:type="spellEnd"/>
            <w:r w:rsidRPr="00BD2241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городской территориальной избирательной комиссии</w:t>
            </w:r>
          </w:p>
        </w:tc>
        <w:tc>
          <w:tcPr>
            <w:tcW w:w="1260" w:type="dxa"/>
          </w:tcPr>
          <w:p w:rsidR="00CA45EC" w:rsidRPr="00BD2241" w:rsidRDefault="00CA45EC" w:rsidP="00CA45EC">
            <w:pPr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</w:tc>
        <w:tc>
          <w:tcPr>
            <w:tcW w:w="2700" w:type="dxa"/>
          </w:tcPr>
          <w:p w:rsidR="00735C63" w:rsidRPr="00BD2241" w:rsidRDefault="00735C63" w:rsidP="00CA45EC">
            <w:pPr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</w:p>
          <w:p w:rsidR="00CA45EC" w:rsidRPr="00BD2241" w:rsidRDefault="00CA45EC" w:rsidP="00CA45EC">
            <w:pPr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proofErr w:type="spellStart"/>
            <w:r w:rsidRPr="00BD2241">
              <w:rPr>
                <w:rFonts w:ascii="Liberation Serif" w:eastAsia="Times New Roman" w:hAnsi="Liberation Serif" w:cs="Liberation Serif"/>
                <w:sz w:val="28"/>
                <w:szCs w:val="28"/>
              </w:rPr>
              <w:t>Н.В.Щелконогова</w:t>
            </w:r>
            <w:proofErr w:type="spellEnd"/>
          </w:p>
        </w:tc>
      </w:tr>
    </w:tbl>
    <w:p w:rsidR="00837A78" w:rsidRPr="00BD2241" w:rsidRDefault="00837A78" w:rsidP="007C4E15">
      <w:pPr>
        <w:rPr>
          <w:rFonts w:ascii="Liberation Serif" w:hAnsi="Liberation Serif" w:cs="Liberation Serif"/>
        </w:rPr>
      </w:pPr>
    </w:p>
    <w:p w:rsidR="004D533B" w:rsidRPr="00BD2241" w:rsidRDefault="004D533B" w:rsidP="004D533B">
      <w:pPr>
        <w:ind w:left="6237" w:right="-2"/>
        <w:rPr>
          <w:rFonts w:ascii="Liberation Serif" w:eastAsia="Times New Roman" w:hAnsi="Liberation Serif" w:cs="Liberation Serif"/>
          <w:sz w:val="24"/>
          <w:szCs w:val="24"/>
        </w:rPr>
      </w:pPr>
    </w:p>
    <w:sectPr w:rsidR="004D533B" w:rsidRPr="00BD2241" w:rsidSect="00A85F7B">
      <w:headerReference w:type="even" r:id="rId10"/>
      <w:headerReference w:type="default" r:id="rId11"/>
      <w:footerReference w:type="default" r:id="rId12"/>
      <w:pgSz w:w="11906" w:h="16838"/>
      <w:pgMar w:top="993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3CD0" w:rsidRDefault="008A3CD0">
      <w:r>
        <w:separator/>
      </w:r>
    </w:p>
  </w:endnote>
  <w:endnote w:type="continuationSeparator" w:id="0">
    <w:p w:rsidR="008A3CD0" w:rsidRDefault="008A3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56D0" w:rsidRDefault="003E56D0" w:rsidP="00BF045E">
    <w:pPr>
      <w:pStyle w:val="a6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3CD0" w:rsidRDefault="008A3CD0">
      <w:r>
        <w:separator/>
      </w:r>
    </w:p>
  </w:footnote>
  <w:footnote w:type="continuationSeparator" w:id="0">
    <w:p w:rsidR="008A3CD0" w:rsidRDefault="008A3C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56D0" w:rsidRDefault="00A81D16" w:rsidP="00BF045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E56D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E56D0" w:rsidRDefault="003E56D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56D0" w:rsidRDefault="00A81D16" w:rsidP="00BF045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E56D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D2241">
      <w:rPr>
        <w:rStyle w:val="a5"/>
        <w:noProof/>
      </w:rPr>
      <w:t>2</w:t>
    </w:r>
    <w:r>
      <w:rPr>
        <w:rStyle w:val="a5"/>
      </w:rPr>
      <w:fldChar w:fldCharType="end"/>
    </w:r>
  </w:p>
  <w:p w:rsidR="003E56D0" w:rsidRDefault="003E56D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951C4"/>
    <w:multiLevelType w:val="hybridMultilevel"/>
    <w:tmpl w:val="FB7A145E"/>
    <w:lvl w:ilvl="0" w:tplc="D5D61A3E">
      <w:start w:val="1"/>
      <w:numFmt w:val="decimal"/>
      <w:lvlText w:val="%1."/>
      <w:lvlJc w:val="left"/>
      <w:pPr>
        <w:ind w:left="1647" w:hanging="108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4E372D9"/>
    <w:multiLevelType w:val="hybridMultilevel"/>
    <w:tmpl w:val="03787574"/>
    <w:lvl w:ilvl="0" w:tplc="55D434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091306"/>
    <w:multiLevelType w:val="hybridMultilevel"/>
    <w:tmpl w:val="9F8EB532"/>
    <w:lvl w:ilvl="0" w:tplc="B5680202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linkStyl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045E"/>
    <w:rsid w:val="00005E3E"/>
    <w:rsid w:val="0004489A"/>
    <w:rsid w:val="00073EFC"/>
    <w:rsid w:val="000C124C"/>
    <w:rsid w:val="001115EF"/>
    <w:rsid w:val="001214DB"/>
    <w:rsid w:val="00132C41"/>
    <w:rsid w:val="001B1D0F"/>
    <w:rsid w:val="001C18D3"/>
    <w:rsid w:val="002046A4"/>
    <w:rsid w:val="00256107"/>
    <w:rsid w:val="00266E16"/>
    <w:rsid w:val="002760F2"/>
    <w:rsid w:val="002B67B2"/>
    <w:rsid w:val="002C01B0"/>
    <w:rsid w:val="002F3FA9"/>
    <w:rsid w:val="00333F90"/>
    <w:rsid w:val="0034175B"/>
    <w:rsid w:val="00354912"/>
    <w:rsid w:val="003B4106"/>
    <w:rsid w:val="003B7E9F"/>
    <w:rsid w:val="003C2772"/>
    <w:rsid w:val="003E463F"/>
    <w:rsid w:val="003E56D0"/>
    <w:rsid w:val="00403C06"/>
    <w:rsid w:val="00405DA3"/>
    <w:rsid w:val="00423B61"/>
    <w:rsid w:val="00434038"/>
    <w:rsid w:val="00493C0E"/>
    <w:rsid w:val="004A3149"/>
    <w:rsid w:val="004A6C09"/>
    <w:rsid w:val="004D0B17"/>
    <w:rsid w:val="004D533B"/>
    <w:rsid w:val="004E2767"/>
    <w:rsid w:val="00511141"/>
    <w:rsid w:val="00543124"/>
    <w:rsid w:val="005616E8"/>
    <w:rsid w:val="0057498D"/>
    <w:rsid w:val="00582638"/>
    <w:rsid w:val="005B2904"/>
    <w:rsid w:val="005C491C"/>
    <w:rsid w:val="005E678F"/>
    <w:rsid w:val="005E73F1"/>
    <w:rsid w:val="00605189"/>
    <w:rsid w:val="00635EC7"/>
    <w:rsid w:val="006543F5"/>
    <w:rsid w:val="00697838"/>
    <w:rsid w:val="006B027D"/>
    <w:rsid w:val="006B6C21"/>
    <w:rsid w:val="006E01DD"/>
    <w:rsid w:val="006F3406"/>
    <w:rsid w:val="00735C63"/>
    <w:rsid w:val="007459DA"/>
    <w:rsid w:val="00763F9D"/>
    <w:rsid w:val="007644C5"/>
    <w:rsid w:val="00776AF9"/>
    <w:rsid w:val="007845B4"/>
    <w:rsid w:val="007C4E15"/>
    <w:rsid w:val="007E18DE"/>
    <w:rsid w:val="007F2010"/>
    <w:rsid w:val="00813E30"/>
    <w:rsid w:val="00831D01"/>
    <w:rsid w:val="00837A78"/>
    <w:rsid w:val="00846A5C"/>
    <w:rsid w:val="0085687E"/>
    <w:rsid w:val="00863CC0"/>
    <w:rsid w:val="00870B5C"/>
    <w:rsid w:val="00873AC5"/>
    <w:rsid w:val="00875466"/>
    <w:rsid w:val="008A3CD0"/>
    <w:rsid w:val="008B0491"/>
    <w:rsid w:val="008C1BFF"/>
    <w:rsid w:val="008D6618"/>
    <w:rsid w:val="00900A53"/>
    <w:rsid w:val="0092553B"/>
    <w:rsid w:val="0094188C"/>
    <w:rsid w:val="009628D5"/>
    <w:rsid w:val="0096501C"/>
    <w:rsid w:val="0096577D"/>
    <w:rsid w:val="0098189E"/>
    <w:rsid w:val="009952A3"/>
    <w:rsid w:val="009A07BB"/>
    <w:rsid w:val="009A442F"/>
    <w:rsid w:val="009B6A92"/>
    <w:rsid w:val="009D3F23"/>
    <w:rsid w:val="009D6F88"/>
    <w:rsid w:val="009F620B"/>
    <w:rsid w:val="00A125C8"/>
    <w:rsid w:val="00A23B27"/>
    <w:rsid w:val="00A3705E"/>
    <w:rsid w:val="00A7781B"/>
    <w:rsid w:val="00A81D16"/>
    <w:rsid w:val="00A85F7B"/>
    <w:rsid w:val="00AB5067"/>
    <w:rsid w:val="00AD4ADB"/>
    <w:rsid w:val="00AE6884"/>
    <w:rsid w:val="00B4341F"/>
    <w:rsid w:val="00B44891"/>
    <w:rsid w:val="00B52FF9"/>
    <w:rsid w:val="00B77BD9"/>
    <w:rsid w:val="00BC7213"/>
    <w:rsid w:val="00BD2241"/>
    <w:rsid w:val="00BD6A7D"/>
    <w:rsid w:val="00BE36B4"/>
    <w:rsid w:val="00BE7A24"/>
    <w:rsid w:val="00BF045E"/>
    <w:rsid w:val="00C1491E"/>
    <w:rsid w:val="00C206C4"/>
    <w:rsid w:val="00C24CEC"/>
    <w:rsid w:val="00C5349F"/>
    <w:rsid w:val="00C723BE"/>
    <w:rsid w:val="00C94041"/>
    <w:rsid w:val="00C97306"/>
    <w:rsid w:val="00CA45EC"/>
    <w:rsid w:val="00CB2604"/>
    <w:rsid w:val="00CC57D1"/>
    <w:rsid w:val="00CE1B22"/>
    <w:rsid w:val="00D3025A"/>
    <w:rsid w:val="00D401C1"/>
    <w:rsid w:val="00D5103A"/>
    <w:rsid w:val="00D66F43"/>
    <w:rsid w:val="00D71925"/>
    <w:rsid w:val="00D83AF1"/>
    <w:rsid w:val="00DC37CC"/>
    <w:rsid w:val="00E1102F"/>
    <w:rsid w:val="00E15A5B"/>
    <w:rsid w:val="00E22552"/>
    <w:rsid w:val="00E307CF"/>
    <w:rsid w:val="00E374F0"/>
    <w:rsid w:val="00E42F09"/>
    <w:rsid w:val="00E625AA"/>
    <w:rsid w:val="00E720AA"/>
    <w:rsid w:val="00E93243"/>
    <w:rsid w:val="00E93EE1"/>
    <w:rsid w:val="00EE6B7F"/>
    <w:rsid w:val="00EF1ECA"/>
    <w:rsid w:val="00F146DE"/>
    <w:rsid w:val="00F14F76"/>
    <w:rsid w:val="00F60A4C"/>
    <w:rsid w:val="00F84362"/>
    <w:rsid w:val="00FB2AA4"/>
    <w:rsid w:val="00FD6F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D2241"/>
    <w:pPr>
      <w:widowControl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link w:val="10"/>
    <w:uiPriority w:val="1"/>
    <w:qFormat/>
    <w:rsid w:val="00BD2241"/>
    <w:pPr>
      <w:ind w:left="145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2">
    <w:name w:val="heading 2"/>
    <w:basedOn w:val="a"/>
    <w:link w:val="20"/>
    <w:uiPriority w:val="9"/>
    <w:qFormat/>
    <w:rsid w:val="00132C41"/>
    <w:pPr>
      <w:spacing w:before="100" w:beforeAutospacing="1" w:after="100" w:afterAutospacing="1"/>
      <w:outlineLvl w:val="1"/>
    </w:pPr>
    <w:rPr>
      <w:rFonts w:ascii="Times New Roman" w:eastAsia="Times New Roman" w:hAnsi="Times New Roman" w:cs="Arial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132C41"/>
    <w:pPr>
      <w:spacing w:before="100" w:beforeAutospacing="1" w:after="100" w:afterAutospacing="1"/>
      <w:outlineLvl w:val="2"/>
    </w:pPr>
    <w:rPr>
      <w:rFonts w:ascii="Times New Roman" w:eastAsia="Times New Roman" w:hAnsi="Times New Roman" w:cs="Arial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132C41"/>
    <w:pPr>
      <w:spacing w:before="100" w:beforeAutospacing="1" w:after="100" w:afterAutospacing="1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  <w:rsid w:val="00BD2241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BD2241"/>
  </w:style>
  <w:style w:type="paragraph" w:styleId="a3">
    <w:name w:val="header"/>
    <w:basedOn w:val="a"/>
    <w:link w:val="a4"/>
    <w:rsid w:val="00BF045E"/>
    <w:pPr>
      <w:tabs>
        <w:tab w:val="center" w:pos="4677"/>
        <w:tab w:val="right" w:pos="9355"/>
      </w:tabs>
    </w:pPr>
    <w:rPr>
      <w:rFonts w:ascii="Times New Roman" w:eastAsia="Times New Roman" w:hAnsi="Times New Roman"/>
    </w:rPr>
  </w:style>
  <w:style w:type="character" w:customStyle="1" w:styleId="a4">
    <w:name w:val="Верхний колонтитул Знак"/>
    <w:link w:val="a3"/>
    <w:rsid w:val="00BF045E"/>
    <w:rPr>
      <w:rFonts w:ascii="Times New Roman" w:eastAsia="Times New Roman" w:hAnsi="Times New Roman"/>
    </w:rPr>
  </w:style>
  <w:style w:type="character" w:styleId="a5">
    <w:name w:val="page number"/>
    <w:rsid w:val="00BF045E"/>
  </w:style>
  <w:style w:type="paragraph" w:styleId="a6">
    <w:name w:val="footer"/>
    <w:basedOn w:val="a"/>
    <w:link w:val="a7"/>
    <w:rsid w:val="00BF045E"/>
    <w:pPr>
      <w:tabs>
        <w:tab w:val="center" w:pos="4677"/>
        <w:tab w:val="right" w:pos="9355"/>
      </w:tabs>
    </w:pPr>
    <w:rPr>
      <w:rFonts w:ascii="Times New Roman" w:eastAsia="Times New Roman" w:hAnsi="Times New Roman"/>
    </w:rPr>
  </w:style>
  <w:style w:type="character" w:customStyle="1" w:styleId="a7">
    <w:name w:val="Нижний колонтитул Знак"/>
    <w:link w:val="a6"/>
    <w:rsid w:val="00BF045E"/>
    <w:rPr>
      <w:rFonts w:ascii="Times New Roman" w:eastAsia="Times New Roman" w:hAnsi="Times New Roman"/>
    </w:rPr>
  </w:style>
  <w:style w:type="paragraph" w:styleId="a8">
    <w:name w:val="Body Text"/>
    <w:basedOn w:val="a"/>
    <w:link w:val="a9"/>
    <w:uiPriority w:val="1"/>
    <w:qFormat/>
    <w:rsid w:val="00BD2241"/>
    <w:pPr>
      <w:ind w:left="102"/>
    </w:pPr>
    <w:rPr>
      <w:rFonts w:ascii="Times New Roman" w:eastAsia="Times New Roman" w:hAnsi="Times New Roman"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1"/>
    <w:rsid w:val="00BD2241"/>
    <w:rPr>
      <w:rFonts w:ascii="Times New Roman" w:eastAsia="Times New Roman" w:hAnsi="Times New Roman" w:cstheme="minorBidi"/>
      <w:sz w:val="28"/>
      <w:szCs w:val="28"/>
      <w:lang w:eastAsia="en-US"/>
    </w:rPr>
  </w:style>
  <w:style w:type="character" w:styleId="aa">
    <w:name w:val="Hyperlink"/>
    <w:semiHidden/>
    <w:rsid w:val="00D3025A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1"/>
    <w:rsid w:val="00BD2241"/>
    <w:rPr>
      <w:rFonts w:ascii="Times New Roman" w:eastAsia="Times New Roman" w:hAnsi="Times New Roman" w:cstheme="minorBidi"/>
      <w:b/>
      <w:bCs/>
      <w:sz w:val="28"/>
      <w:szCs w:val="28"/>
      <w:lang w:eastAsia="en-US"/>
    </w:rPr>
  </w:style>
  <w:style w:type="paragraph" w:customStyle="1" w:styleId="OutDate">
    <w:name w:val="OutDate"/>
    <w:rsid w:val="004D533B"/>
    <w:pPr>
      <w:widowControl w:val="0"/>
      <w:jc w:val="center"/>
    </w:pPr>
    <w:rPr>
      <w:rFonts w:ascii="Times New Roman" w:eastAsia="Times New Roman" w:hAnsi="Times New Roman"/>
      <w:noProof/>
      <w:sz w:val="24"/>
    </w:rPr>
  </w:style>
  <w:style w:type="paragraph" w:customStyle="1" w:styleId="OutNumber">
    <w:name w:val="OutNumber"/>
    <w:basedOn w:val="OutDate"/>
    <w:rsid w:val="004D533B"/>
  </w:style>
  <w:style w:type="paragraph" w:styleId="ab">
    <w:name w:val="Balloon Text"/>
    <w:basedOn w:val="a"/>
    <w:link w:val="ac"/>
    <w:uiPriority w:val="99"/>
    <w:semiHidden/>
    <w:unhideWhenUsed/>
    <w:rsid w:val="009A442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A442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132C41"/>
    <w:rPr>
      <w:rFonts w:ascii="Times New Roman" w:eastAsia="Times New Roman" w:hAnsi="Times New Roman" w:cs="Arial"/>
      <w:b/>
      <w:bCs/>
      <w:sz w:val="36"/>
      <w:szCs w:val="36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132C41"/>
    <w:rPr>
      <w:rFonts w:ascii="Times New Roman" w:eastAsia="Times New Roman" w:hAnsi="Times New Roman" w:cs="Arial"/>
      <w:b/>
      <w:bCs/>
      <w:sz w:val="27"/>
      <w:szCs w:val="27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132C41"/>
    <w:rPr>
      <w:rFonts w:ascii="Times New Roman" w:eastAsia="Times New Roman" w:hAnsi="Times New Roman"/>
      <w:b/>
      <w:bCs/>
      <w:sz w:val="24"/>
      <w:szCs w:val="24"/>
      <w:lang w:eastAsia="en-US"/>
    </w:rPr>
  </w:style>
  <w:style w:type="character" w:styleId="ad">
    <w:name w:val="Strong"/>
    <w:basedOn w:val="a0"/>
    <w:uiPriority w:val="22"/>
    <w:qFormat/>
    <w:rsid w:val="00132C41"/>
    <w:rPr>
      <w:b/>
      <w:bCs/>
    </w:rPr>
  </w:style>
  <w:style w:type="paragraph" w:customStyle="1" w:styleId="TableParagraph">
    <w:name w:val="Table Paragraph"/>
    <w:basedOn w:val="a"/>
    <w:uiPriority w:val="1"/>
    <w:qFormat/>
    <w:rsid w:val="00BD2241"/>
  </w:style>
  <w:style w:type="paragraph" w:styleId="ae">
    <w:name w:val="List Paragraph"/>
    <w:basedOn w:val="a"/>
    <w:uiPriority w:val="1"/>
    <w:qFormat/>
    <w:rsid w:val="00BD2241"/>
  </w:style>
  <w:style w:type="paragraph" w:customStyle="1" w:styleId="af">
    <w:name w:val="Документ ИКСО"/>
    <w:basedOn w:val="a"/>
    <w:rsid w:val="00005E3E"/>
    <w:pPr>
      <w:spacing w:before="120" w:line="360" w:lineRule="auto"/>
      <w:ind w:firstLine="709"/>
      <w:jc w:val="both"/>
    </w:pPr>
    <w:rPr>
      <w:rFonts w:ascii="Times New Roman CYR" w:eastAsia="Times New Roman" w:hAnsi="Times New Roman CYR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41F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link w:val="10"/>
    <w:uiPriority w:val="1"/>
    <w:qFormat/>
    <w:rsid w:val="001C18D3"/>
    <w:pPr>
      <w:ind w:left="145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2">
    <w:name w:val="heading 2"/>
    <w:basedOn w:val="a"/>
    <w:link w:val="20"/>
    <w:uiPriority w:val="9"/>
    <w:qFormat/>
    <w:rsid w:val="00132C41"/>
    <w:pPr>
      <w:spacing w:before="100" w:beforeAutospacing="1" w:after="100" w:afterAutospacing="1"/>
      <w:outlineLvl w:val="1"/>
    </w:pPr>
    <w:rPr>
      <w:rFonts w:ascii="Times New Roman" w:eastAsia="Times New Roman" w:hAnsi="Times New Roman" w:cs="Arial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132C41"/>
    <w:pPr>
      <w:spacing w:before="100" w:beforeAutospacing="1" w:after="100" w:afterAutospacing="1"/>
      <w:outlineLvl w:val="2"/>
    </w:pPr>
    <w:rPr>
      <w:rFonts w:ascii="Times New Roman" w:eastAsia="Times New Roman" w:hAnsi="Times New Roman" w:cs="Arial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132C41"/>
    <w:pPr>
      <w:spacing w:before="100" w:beforeAutospacing="1" w:after="100" w:afterAutospacing="1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F045E"/>
    <w:pPr>
      <w:tabs>
        <w:tab w:val="center" w:pos="4677"/>
        <w:tab w:val="right" w:pos="9355"/>
      </w:tabs>
    </w:pPr>
    <w:rPr>
      <w:rFonts w:ascii="Times New Roman" w:eastAsia="Times New Roman" w:hAnsi="Times New Roman"/>
    </w:rPr>
  </w:style>
  <w:style w:type="character" w:customStyle="1" w:styleId="a4">
    <w:name w:val="Верхний колонтитул Знак"/>
    <w:link w:val="a3"/>
    <w:rsid w:val="00BF045E"/>
    <w:rPr>
      <w:rFonts w:ascii="Times New Roman" w:eastAsia="Times New Roman" w:hAnsi="Times New Roman"/>
    </w:rPr>
  </w:style>
  <w:style w:type="character" w:styleId="a5">
    <w:name w:val="page number"/>
    <w:rsid w:val="00BF045E"/>
  </w:style>
  <w:style w:type="paragraph" w:styleId="a6">
    <w:name w:val="footer"/>
    <w:basedOn w:val="a"/>
    <w:link w:val="a7"/>
    <w:rsid w:val="00BF045E"/>
    <w:pPr>
      <w:tabs>
        <w:tab w:val="center" w:pos="4677"/>
        <w:tab w:val="right" w:pos="9355"/>
      </w:tabs>
    </w:pPr>
    <w:rPr>
      <w:rFonts w:ascii="Times New Roman" w:eastAsia="Times New Roman" w:hAnsi="Times New Roman"/>
    </w:rPr>
  </w:style>
  <w:style w:type="character" w:customStyle="1" w:styleId="a7">
    <w:name w:val="Нижний колонтитул Знак"/>
    <w:link w:val="a6"/>
    <w:rsid w:val="00BF045E"/>
    <w:rPr>
      <w:rFonts w:ascii="Times New Roman" w:eastAsia="Times New Roman" w:hAnsi="Times New Roman"/>
    </w:rPr>
  </w:style>
  <w:style w:type="paragraph" w:styleId="a8">
    <w:name w:val="Body Text"/>
    <w:basedOn w:val="a"/>
    <w:link w:val="a9"/>
    <w:uiPriority w:val="1"/>
    <w:qFormat/>
    <w:rsid w:val="001C18D3"/>
    <w:pPr>
      <w:ind w:left="102"/>
    </w:pPr>
    <w:rPr>
      <w:rFonts w:ascii="Times New Roman" w:eastAsia="Times New Roman" w:hAnsi="Times New Roman"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1"/>
    <w:rsid w:val="001C18D3"/>
    <w:rPr>
      <w:rFonts w:ascii="Times New Roman" w:eastAsia="Times New Roman" w:hAnsi="Times New Roman" w:cstheme="minorBidi"/>
      <w:sz w:val="28"/>
      <w:szCs w:val="28"/>
      <w:lang w:eastAsia="en-US"/>
    </w:rPr>
  </w:style>
  <w:style w:type="character" w:styleId="aa">
    <w:name w:val="Hyperlink"/>
    <w:semiHidden/>
    <w:rsid w:val="00D3025A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1"/>
    <w:rsid w:val="001C18D3"/>
    <w:rPr>
      <w:rFonts w:ascii="Times New Roman" w:eastAsia="Times New Roman" w:hAnsi="Times New Roman" w:cstheme="minorBidi"/>
      <w:b/>
      <w:bCs/>
      <w:sz w:val="28"/>
      <w:szCs w:val="28"/>
      <w:lang w:eastAsia="en-US"/>
    </w:rPr>
  </w:style>
  <w:style w:type="paragraph" w:customStyle="1" w:styleId="OutDate">
    <w:name w:val="OutDate"/>
    <w:rsid w:val="004D533B"/>
    <w:pPr>
      <w:widowControl w:val="0"/>
      <w:jc w:val="center"/>
    </w:pPr>
    <w:rPr>
      <w:rFonts w:ascii="Times New Roman" w:eastAsia="Times New Roman" w:hAnsi="Times New Roman"/>
      <w:noProof/>
      <w:sz w:val="24"/>
    </w:rPr>
  </w:style>
  <w:style w:type="paragraph" w:customStyle="1" w:styleId="OutNumber">
    <w:name w:val="OutNumber"/>
    <w:basedOn w:val="OutDate"/>
    <w:rsid w:val="004D533B"/>
  </w:style>
  <w:style w:type="paragraph" w:styleId="ab">
    <w:name w:val="Balloon Text"/>
    <w:basedOn w:val="a"/>
    <w:link w:val="ac"/>
    <w:uiPriority w:val="99"/>
    <w:semiHidden/>
    <w:unhideWhenUsed/>
    <w:rsid w:val="009A442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A442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132C41"/>
    <w:rPr>
      <w:rFonts w:ascii="Times New Roman" w:eastAsia="Times New Roman" w:hAnsi="Times New Roman" w:cs="Arial"/>
      <w:b/>
      <w:bCs/>
      <w:sz w:val="36"/>
      <w:szCs w:val="36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132C41"/>
    <w:rPr>
      <w:rFonts w:ascii="Times New Roman" w:eastAsia="Times New Roman" w:hAnsi="Times New Roman" w:cs="Arial"/>
      <w:b/>
      <w:bCs/>
      <w:sz w:val="27"/>
      <w:szCs w:val="27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132C41"/>
    <w:rPr>
      <w:rFonts w:ascii="Times New Roman" w:eastAsia="Times New Roman" w:hAnsi="Times New Roman"/>
      <w:b/>
      <w:bCs/>
      <w:sz w:val="24"/>
      <w:szCs w:val="24"/>
      <w:lang w:eastAsia="en-US"/>
    </w:rPr>
  </w:style>
  <w:style w:type="character" w:styleId="ad">
    <w:name w:val="Strong"/>
    <w:basedOn w:val="a0"/>
    <w:uiPriority w:val="22"/>
    <w:qFormat/>
    <w:rsid w:val="00132C41"/>
    <w:rPr>
      <w:b/>
      <w:bCs/>
    </w:rPr>
  </w:style>
  <w:style w:type="paragraph" w:customStyle="1" w:styleId="TableParagraph">
    <w:name w:val="Table Paragraph"/>
    <w:basedOn w:val="a"/>
    <w:uiPriority w:val="1"/>
    <w:qFormat/>
    <w:rsid w:val="001C18D3"/>
  </w:style>
  <w:style w:type="paragraph" w:styleId="ae">
    <w:name w:val="List Paragraph"/>
    <w:basedOn w:val="a"/>
    <w:uiPriority w:val="1"/>
    <w:qFormat/>
    <w:rsid w:val="001C18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1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98750F-9DD5-481D-92D5-0FF7425B7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508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3403</CharactersWithSpaces>
  <SharedDoc>false</SharedDoc>
  <HLinks>
    <vt:vector size="6" baseType="variant">
      <vt:variant>
        <vt:i4>3407983</vt:i4>
      </vt:variant>
      <vt:variant>
        <vt:i4>0</vt:i4>
      </vt:variant>
      <vt:variant>
        <vt:i4>0</vt:i4>
      </vt:variant>
      <vt:variant>
        <vt:i4>5</vt:i4>
      </vt:variant>
      <vt:variant>
        <vt:lpwstr>http://www.kamgortik.ikso.org/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SysAdmin TIK</dc:creator>
  <cp:lastModifiedBy>SysAdmin TIK</cp:lastModifiedBy>
  <cp:revision>31</cp:revision>
  <cp:lastPrinted>2020-03-20T08:05:00Z</cp:lastPrinted>
  <dcterms:created xsi:type="dcterms:W3CDTF">2020-02-26T07:35:00Z</dcterms:created>
  <dcterms:modified xsi:type="dcterms:W3CDTF">2020-03-21T07:41:00Z</dcterms:modified>
</cp:coreProperties>
</file>