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5F1EC3" w:rsidRDefault="00CF5A10" w:rsidP="00515B9D">
      <w:pPr>
        <w:pStyle w:val="21"/>
        <w:widowControl w:val="0"/>
        <w:spacing w:line="240" w:lineRule="auto"/>
        <w:ind w:firstLine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КАМЫШЛОВСКАЯ ГОРОДСКАЯ</w:t>
      </w:r>
      <w:r w:rsidR="00515B9D" w:rsidRPr="005F1EC3">
        <w:rPr>
          <w:b/>
          <w:i w:val="0"/>
          <w:sz w:val="28"/>
        </w:rPr>
        <w:t xml:space="preserve"> </w:t>
      </w:r>
    </w:p>
    <w:p w:rsidR="00515B9D" w:rsidRDefault="00515B9D" w:rsidP="00515B9D">
      <w:pPr>
        <w:widowControl w:val="0"/>
        <w:rPr>
          <w:b/>
        </w:rPr>
      </w:pPr>
      <w:r>
        <w:rPr>
          <w:b/>
        </w:rPr>
        <w:t>ТЕРРИТОРИАЛЬНАЯ ИЗБИРАТЕЛЬНАЯ КОМИССИЯ</w:t>
      </w:r>
    </w:p>
    <w:p w:rsidR="00515B9D" w:rsidRDefault="00515B9D" w:rsidP="00515B9D">
      <w:pPr>
        <w:widowControl w:val="0"/>
        <w:ind w:firstLine="720"/>
        <w:rPr>
          <w:b/>
          <w:sz w:val="24"/>
        </w:rPr>
      </w:pPr>
    </w:p>
    <w:p w:rsidR="00515B9D" w:rsidRDefault="00515B9D" w:rsidP="00E209A4">
      <w:pPr>
        <w:widowControl w:val="0"/>
        <w:rPr>
          <w:b/>
        </w:rPr>
      </w:pPr>
      <w:r>
        <w:rPr>
          <w:b/>
        </w:rPr>
        <w:t>РЕШЕНИЕ</w:t>
      </w:r>
    </w:p>
    <w:p w:rsidR="00515B9D" w:rsidRDefault="00515B9D" w:rsidP="00E209A4">
      <w:pPr>
        <w:widowControl w:val="0"/>
        <w:ind w:firstLine="720"/>
        <w:rPr>
          <w:sz w:val="24"/>
        </w:rPr>
      </w:pPr>
    </w:p>
    <w:p w:rsidR="000E3C6E" w:rsidRDefault="000E3C6E" w:rsidP="00E209A4">
      <w:pPr>
        <w:widowControl w:val="0"/>
        <w:ind w:firstLine="720"/>
        <w:rPr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515B9D" w:rsidRPr="00CF5A10">
        <w:tc>
          <w:tcPr>
            <w:tcW w:w="4068" w:type="dxa"/>
          </w:tcPr>
          <w:p w:rsidR="00515B9D" w:rsidRPr="00CF5A10" w:rsidRDefault="006C458B" w:rsidP="006733D7">
            <w:pPr>
              <w:widowControl w:val="0"/>
            </w:pPr>
            <w:r>
              <w:t>27 февраля</w:t>
            </w:r>
            <w:r w:rsidR="007E0687">
              <w:t xml:space="preserve"> </w:t>
            </w:r>
            <w:r w:rsidR="00BC0199">
              <w:t xml:space="preserve"> 2020</w:t>
            </w:r>
            <w:r w:rsidR="00515B9D" w:rsidRPr="00CF5A10">
              <w:t xml:space="preserve"> г.</w:t>
            </w:r>
          </w:p>
        </w:tc>
        <w:tc>
          <w:tcPr>
            <w:tcW w:w="1440" w:type="dxa"/>
          </w:tcPr>
          <w:p w:rsidR="00515B9D" w:rsidRDefault="00515B9D" w:rsidP="00E209A4">
            <w:pPr>
              <w:widowControl w:val="0"/>
              <w:rPr>
                <w:sz w:val="24"/>
              </w:rPr>
            </w:pPr>
          </w:p>
        </w:tc>
        <w:tc>
          <w:tcPr>
            <w:tcW w:w="4063" w:type="dxa"/>
          </w:tcPr>
          <w:p w:rsidR="00515B9D" w:rsidRPr="00CF5A10" w:rsidRDefault="009358CB" w:rsidP="006733D7">
            <w:pPr>
              <w:widowControl w:val="0"/>
            </w:pPr>
            <w:r w:rsidRPr="00CF5A10">
              <w:t xml:space="preserve">№ </w:t>
            </w:r>
            <w:r w:rsidR="00967F9A">
              <w:t>3</w:t>
            </w:r>
            <w:r w:rsidR="006C458B">
              <w:t>/</w:t>
            </w:r>
            <w:r w:rsidR="00967F9A">
              <w:t>12</w:t>
            </w:r>
          </w:p>
        </w:tc>
      </w:tr>
    </w:tbl>
    <w:p w:rsidR="00515B9D" w:rsidRDefault="00515B9D" w:rsidP="00E209A4">
      <w:pPr>
        <w:widowControl w:val="0"/>
        <w:rPr>
          <w:sz w:val="24"/>
        </w:rPr>
      </w:pPr>
      <w:r>
        <w:rPr>
          <w:sz w:val="24"/>
        </w:rPr>
        <w:t xml:space="preserve"> </w:t>
      </w:r>
    </w:p>
    <w:p w:rsidR="00515B9D" w:rsidRPr="00E209A4" w:rsidRDefault="00CF5A10" w:rsidP="00E209A4">
      <w:pPr>
        <w:widowControl w:val="0"/>
        <w:rPr>
          <w:sz w:val="24"/>
          <w:szCs w:val="24"/>
        </w:rPr>
      </w:pPr>
      <w:r w:rsidRPr="00E209A4">
        <w:rPr>
          <w:sz w:val="24"/>
          <w:szCs w:val="24"/>
        </w:rPr>
        <w:t>г.</w:t>
      </w:r>
      <w:r w:rsidR="00BB194F">
        <w:rPr>
          <w:sz w:val="24"/>
          <w:szCs w:val="24"/>
        </w:rPr>
        <w:t xml:space="preserve"> </w:t>
      </w:r>
      <w:r w:rsidRPr="00E209A4">
        <w:rPr>
          <w:sz w:val="24"/>
          <w:szCs w:val="24"/>
        </w:rPr>
        <w:t>Камышлов</w:t>
      </w:r>
    </w:p>
    <w:p w:rsidR="000E3C6E" w:rsidRDefault="000E3C6E" w:rsidP="004C749E">
      <w:pPr>
        <w:widowControl w:val="0"/>
        <w:jc w:val="both"/>
        <w:rPr>
          <w:sz w:val="24"/>
        </w:rPr>
      </w:pPr>
    </w:p>
    <w:p w:rsidR="00967F9A" w:rsidRDefault="00967F9A" w:rsidP="00F4752C">
      <w:pPr>
        <w:pStyle w:val="a5"/>
        <w:spacing w:before="0" w:line="240" w:lineRule="auto"/>
        <w:ind w:firstLine="0"/>
        <w:jc w:val="center"/>
        <w:rPr>
          <w:b/>
        </w:rPr>
      </w:pPr>
    </w:p>
    <w:p w:rsidR="00F4752C" w:rsidRDefault="00967F9A" w:rsidP="00F4752C">
      <w:pPr>
        <w:pStyle w:val="a5"/>
        <w:spacing w:before="0" w:line="240" w:lineRule="auto"/>
        <w:ind w:firstLine="0"/>
        <w:jc w:val="center"/>
        <w:rPr>
          <w:b/>
        </w:rPr>
      </w:pPr>
      <w:r w:rsidRPr="00967F9A">
        <w:rPr>
          <w:b/>
        </w:rPr>
        <w:t xml:space="preserve">О согласовании проекта постановления главы </w:t>
      </w:r>
      <w:proofErr w:type="spellStart"/>
      <w:r w:rsidRPr="00967F9A">
        <w:rPr>
          <w:b/>
        </w:rPr>
        <w:t>Камышловского</w:t>
      </w:r>
      <w:proofErr w:type="spellEnd"/>
      <w:r w:rsidRPr="00967F9A">
        <w:rPr>
          <w:b/>
        </w:rPr>
        <w:t xml:space="preserve"> городского округа об уточнении границ избирательных участков, участков референдума, образованных на территории </w:t>
      </w:r>
      <w:proofErr w:type="spellStart"/>
      <w:r w:rsidRPr="00967F9A">
        <w:rPr>
          <w:b/>
        </w:rPr>
        <w:t>Камышловского</w:t>
      </w:r>
      <w:proofErr w:type="spellEnd"/>
      <w:r w:rsidRPr="00967F9A">
        <w:rPr>
          <w:b/>
        </w:rPr>
        <w:t xml:space="preserve"> городского округа</w:t>
      </w:r>
    </w:p>
    <w:p w:rsidR="00475FD7" w:rsidRDefault="00475FD7" w:rsidP="00E209A4">
      <w:pPr>
        <w:spacing w:line="360" w:lineRule="auto"/>
        <w:ind w:firstLine="697"/>
        <w:jc w:val="both"/>
      </w:pPr>
    </w:p>
    <w:p w:rsidR="00967F9A" w:rsidRPr="00967F9A" w:rsidRDefault="009358CB" w:rsidP="00967F9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967F9A" w:rsidRPr="00967F9A">
        <w:rPr>
          <w:szCs w:val="24"/>
        </w:rPr>
        <w:t xml:space="preserve">Рассмотрев проект постановления главы </w:t>
      </w:r>
      <w:proofErr w:type="spellStart"/>
      <w:r w:rsidR="00967F9A" w:rsidRPr="00967F9A">
        <w:rPr>
          <w:szCs w:val="24"/>
        </w:rPr>
        <w:t>Камышловского</w:t>
      </w:r>
      <w:proofErr w:type="spellEnd"/>
      <w:r w:rsidR="00967F9A" w:rsidRPr="00967F9A">
        <w:rPr>
          <w:szCs w:val="24"/>
        </w:rPr>
        <w:t xml:space="preserve"> городского округа  об уточнении границ избирательных участков, участков референдума, образованных на территории </w:t>
      </w:r>
      <w:proofErr w:type="spellStart"/>
      <w:r w:rsidR="00967F9A" w:rsidRPr="00967F9A">
        <w:rPr>
          <w:szCs w:val="24"/>
        </w:rPr>
        <w:t>Камышловского</w:t>
      </w:r>
      <w:proofErr w:type="spellEnd"/>
      <w:r w:rsidR="00967F9A" w:rsidRPr="00967F9A">
        <w:rPr>
          <w:szCs w:val="24"/>
        </w:rPr>
        <w:t xml:space="preserve"> городского округа  и руководствуясь пунктом 2 статьи 19 Федерального закона «Об основных гарантиях избирательных прав и права на участие в референдуме граждан Российской Федерации», </w:t>
      </w:r>
      <w:proofErr w:type="spellStart"/>
      <w:r w:rsidR="00967F9A" w:rsidRPr="00967F9A">
        <w:rPr>
          <w:szCs w:val="24"/>
        </w:rPr>
        <w:t>Камышловская</w:t>
      </w:r>
      <w:proofErr w:type="spellEnd"/>
      <w:r w:rsidR="00967F9A" w:rsidRPr="00967F9A">
        <w:rPr>
          <w:szCs w:val="24"/>
        </w:rPr>
        <w:t xml:space="preserve"> городская территориальная избирательная комиссия решила:</w:t>
      </w:r>
    </w:p>
    <w:p w:rsidR="00967F9A" w:rsidRPr="00967F9A" w:rsidRDefault="00967F9A" w:rsidP="00967F9A">
      <w:pPr>
        <w:spacing w:line="360" w:lineRule="auto"/>
        <w:ind w:firstLine="709"/>
        <w:jc w:val="both"/>
        <w:rPr>
          <w:szCs w:val="24"/>
        </w:rPr>
      </w:pPr>
      <w:r w:rsidRPr="00967F9A">
        <w:rPr>
          <w:szCs w:val="24"/>
        </w:rPr>
        <w:t>1.</w:t>
      </w:r>
      <w:r>
        <w:rPr>
          <w:szCs w:val="24"/>
        </w:rPr>
        <w:t xml:space="preserve"> </w:t>
      </w:r>
      <w:proofErr w:type="gramStart"/>
      <w:r w:rsidRPr="00967F9A">
        <w:rPr>
          <w:szCs w:val="24"/>
        </w:rPr>
        <w:t xml:space="preserve">Согласовать внесение изменений и дополнений в постановление главы </w:t>
      </w:r>
      <w:proofErr w:type="spellStart"/>
      <w:r w:rsidRPr="00967F9A">
        <w:rPr>
          <w:szCs w:val="24"/>
        </w:rPr>
        <w:t>Камышловского</w:t>
      </w:r>
      <w:proofErr w:type="spellEnd"/>
      <w:r w:rsidRPr="00967F9A">
        <w:rPr>
          <w:szCs w:val="24"/>
        </w:rPr>
        <w:t xml:space="preserve"> городского округа  от 30 ноября 2017 года № 1104 «Об образовании избирательных участков (участков референдума) для голосования и подсчета голосов избирателей (участников референдума) при проведении  выборов (референдума) на территории </w:t>
      </w:r>
      <w:proofErr w:type="spellStart"/>
      <w:r w:rsidRPr="00967F9A">
        <w:rPr>
          <w:szCs w:val="24"/>
        </w:rPr>
        <w:t>Камышловского</w:t>
      </w:r>
      <w:proofErr w:type="spellEnd"/>
      <w:r w:rsidRPr="00967F9A">
        <w:rPr>
          <w:szCs w:val="24"/>
        </w:rPr>
        <w:t xml:space="preserve"> городского округа», в том числе согласовать замену помещения для голосования избирательного участка № 1928 и размещение центра участка №1928 в административном здании ООО</w:t>
      </w:r>
      <w:proofErr w:type="gramEnd"/>
      <w:r w:rsidRPr="00967F9A">
        <w:rPr>
          <w:szCs w:val="24"/>
        </w:rPr>
        <w:t xml:space="preserve"> «</w:t>
      </w:r>
      <w:proofErr w:type="spellStart"/>
      <w:r w:rsidRPr="00967F9A">
        <w:rPr>
          <w:szCs w:val="24"/>
        </w:rPr>
        <w:t>Камышловский</w:t>
      </w:r>
      <w:proofErr w:type="spellEnd"/>
      <w:r w:rsidRPr="00967F9A">
        <w:rPr>
          <w:szCs w:val="24"/>
        </w:rPr>
        <w:t xml:space="preserve"> клеевой завод» (проект постановления прилагается).</w:t>
      </w:r>
    </w:p>
    <w:p w:rsidR="00967F9A" w:rsidRPr="00967F9A" w:rsidRDefault="00967F9A" w:rsidP="00967F9A">
      <w:pPr>
        <w:spacing w:line="360" w:lineRule="auto"/>
        <w:ind w:firstLine="709"/>
        <w:jc w:val="both"/>
        <w:rPr>
          <w:szCs w:val="24"/>
        </w:rPr>
      </w:pPr>
      <w:r w:rsidRPr="00967F9A">
        <w:rPr>
          <w:szCs w:val="24"/>
        </w:rPr>
        <w:t>2.</w:t>
      </w:r>
      <w:r w:rsidRPr="00967F9A">
        <w:rPr>
          <w:szCs w:val="24"/>
        </w:rPr>
        <w:tab/>
        <w:t xml:space="preserve">Направить настоящее решение главе </w:t>
      </w:r>
      <w:proofErr w:type="spellStart"/>
      <w:r w:rsidRPr="00967F9A">
        <w:rPr>
          <w:szCs w:val="24"/>
        </w:rPr>
        <w:t>Камышловского</w:t>
      </w:r>
      <w:proofErr w:type="spellEnd"/>
      <w:r w:rsidRPr="00967F9A">
        <w:rPr>
          <w:szCs w:val="24"/>
        </w:rPr>
        <w:t xml:space="preserve"> городского округа.</w:t>
      </w:r>
    </w:p>
    <w:p w:rsidR="004C749E" w:rsidRDefault="00967F9A" w:rsidP="00967F9A">
      <w:pPr>
        <w:spacing w:line="360" w:lineRule="auto"/>
        <w:ind w:firstLine="709"/>
        <w:jc w:val="both"/>
        <w:rPr>
          <w:szCs w:val="24"/>
        </w:rPr>
      </w:pPr>
      <w:r w:rsidRPr="00967F9A">
        <w:rPr>
          <w:szCs w:val="24"/>
        </w:rPr>
        <w:lastRenderedPageBreak/>
        <w:t>3.</w:t>
      </w:r>
      <w:r w:rsidRPr="00967F9A">
        <w:rPr>
          <w:szCs w:val="24"/>
        </w:rPr>
        <w:tab/>
        <w:t xml:space="preserve">Контроль исполнения настоящего решения возложить на председателя комиссии </w:t>
      </w:r>
      <w:proofErr w:type="spellStart"/>
      <w:r w:rsidRPr="00967F9A">
        <w:rPr>
          <w:szCs w:val="24"/>
        </w:rPr>
        <w:t>Мотыцкого</w:t>
      </w:r>
      <w:proofErr w:type="spellEnd"/>
      <w:r w:rsidRPr="00967F9A">
        <w:rPr>
          <w:szCs w:val="24"/>
        </w:rPr>
        <w:t xml:space="preserve"> А.С.</w:t>
      </w:r>
    </w:p>
    <w:p w:rsidR="00391B59" w:rsidRPr="00391B59" w:rsidRDefault="00391B59" w:rsidP="00391B59">
      <w:pPr>
        <w:spacing w:line="360" w:lineRule="auto"/>
        <w:ind w:firstLine="709"/>
        <w:jc w:val="both"/>
        <w:rPr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>
        <w:tc>
          <w:tcPr>
            <w:tcW w:w="5508" w:type="dxa"/>
          </w:tcPr>
          <w:p w:rsidR="00391B59" w:rsidRDefault="00391B59" w:rsidP="00E209A4">
            <w:pPr>
              <w:jc w:val="left"/>
            </w:pPr>
          </w:p>
          <w:p w:rsidR="00391B59" w:rsidRDefault="00391B59" w:rsidP="00E209A4">
            <w:pPr>
              <w:jc w:val="left"/>
            </w:pPr>
          </w:p>
          <w:p w:rsidR="00E209A4" w:rsidRDefault="00E209A4" w:rsidP="00E209A4">
            <w:pPr>
              <w:jc w:val="left"/>
            </w:pPr>
            <w:r>
              <w:t xml:space="preserve">Председатель </w:t>
            </w:r>
            <w:proofErr w:type="spellStart"/>
            <w:r>
              <w:t>Камышловской</w:t>
            </w:r>
            <w:proofErr w:type="spellEnd"/>
            <w: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Default="00E209A4"/>
        </w:tc>
        <w:tc>
          <w:tcPr>
            <w:tcW w:w="2700" w:type="dxa"/>
          </w:tcPr>
          <w:p w:rsidR="00E209A4" w:rsidRDefault="00E209A4"/>
          <w:p w:rsidR="00391B59" w:rsidRDefault="00391B59"/>
          <w:p w:rsidR="00391B59" w:rsidRDefault="00391B59"/>
          <w:p w:rsidR="00E209A4" w:rsidRDefault="00E209A4" w:rsidP="00AC376E">
            <w:pPr>
              <w:jc w:val="left"/>
            </w:pPr>
            <w:proofErr w:type="spellStart"/>
            <w:r>
              <w:t>А.С.Мотыцкий</w:t>
            </w:r>
            <w:proofErr w:type="spellEnd"/>
          </w:p>
        </w:tc>
      </w:tr>
      <w:tr w:rsidR="00E209A4">
        <w:tc>
          <w:tcPr>
            <w:tcW w:w="5508" w:type="dxa"/>
          </w:tcPr>
          <w:p w:rsidR="00E209A4" w:rsidRDefault="00E209A4" w:rsidP="00E209A4">
            <w:pPr>
              <w:jc w:val="left"/>
            </w:pPr>
          </w:p>
          <w:p w:rsidR="00E209A4" w:rsidRDefault="00E209A4" w:rsidP="00E209A4">
            <w:pPr>
              <w:jc w:val="left"/>
            </w:pPr>
            <w:r>
              <w:t xml:space="preserve">Секретарь </w:t>
            </w:r>
            <w:proofErr w:type="spellStart"/>
            <w:r>
              <w:t>Камышловской</w:t>
            </w:r>
            <w:proofErr w:type="spellEnd"/>
            <w: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Default="00E209A4"/>
        </w:tc>
        <w:tc>
          <w:tcPr>
            <w:tcW w:w="2700" w:type="dxa"/>
          </w:tcPr>
          <w:p w:rsidR="00E209A4" w:rsidRDefault="00E209A4"/>
          <w:p w:rsidR="00E209A4" w:rsidRDefault="00E209A4"/>
          <w:p w:rsidR="00E209A4" w:rsidRDefault="00E209A4" w:rsidP="00AC376E">
            <w:pPr>
              <w:jc w:val="left"/>
            </w:pPr>
            <w:proofErr w:type="spellStart"/>
            <w:r>
              <w:t>Н.В.Щелконогова</w:t>
            </w:r>
            <w:proofErr w:type="spellEnd"/>
          </w:p>
        </w:tc>
      </w:tr>
    </w:tbl>
    <w:p w:rsidR="008D497E" w:rsidRPr="00E00565" w:rsidRDefault="008D497E" w:rsidP="00515B9D">
      <w:pPr>
        <w:pStyle w:val="21"/>
        <w:widowControl w:val="0"/>
        <w:spacing w:line="240" w:lineRule="auto"/>
        <w:ind w:firstLine="0"/>
        <w:jc w:val="center"/>
        <w:rPr>
          <w:i w:val="0"/>
        </w:rPr>
      </w:pPr>
    </w:p>
    <w:p w:rsidR="00E00565" w:rsidRPr="00E00565" w:rsidRDefault="00E00565" w:rsidP="00515B9D">
      <w:pPr>
        <w:pStyle w:val="21"/>
        <w:widowControl w:val="0"/>
        <w:spacing w:line="240" w:lineRule="auto"/>
        <w:ind w:firstLine="0"/>
        <w:jc w:val="center"/>
        <w:rPr>
          <w:i w:val="0"/>
        </w:rPr>
      </w:pPr>
      <w:bookmarkStart w:id="0" w:name="_GoBack"/>
      <w:bookmarkEnd w:id="0"/>
    </w:p>
    <w:sectPr w:rsidR="00E00565" w:rsidRPr="00E00565" w:rsidSect="002733C1">
      <w:headerReference w:type="even" r:id="rId8"/>
      <w:headerReference w:type="default" r:id="rId9"/>
      <w:headerReference w:type="first" r:id="rId10"/>
      <w:pgSz w:w="11906" w:h="16838"/>
      <w:pgMar w:top="1134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31" w:rsidRDefault="00BA4F31">
      <w:r>
        <w:separator/>
      </w:r>
    </w:p>
  </w:endnote>
  <w:endnote w:type="continuationSeparator" w:id="0">
    <w:p w:rsidR="00BA4F31" w:rsidRDefault="00BA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31" w:rsidRDefault="00BA4F31">
      <w:r>
        <w:separator/>
      </w:r>
    </w:p>
  </w:footnote>
  <w:footnote w:type="continuationSeparator" w:id="0">
    <w:p w:rsidR="00BA4F31" w:rsidRDefault="00BA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21BC">
      <w:rPr>
        <w:rStyle w:val="a6"/>
        <w:noProof/>
      </w:rPr>
      <w:t>2</w: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967F9A">
    <w:pPr>
      <w:pStyle w:val="a3"/>
    </w:pPr>
    <w:r>
      <w:rPr>
        <w:noProof/>
      </w:rPr>
      <w:drawing>
        <wp:inline distT="0" distB="0" distL="0" distR="0" wp14:anchorId="5A0350F5" wp14:editId="4C45A869">
          <wp:extent cx="400050" cy="723900"/>
          <wp:effectExtent l="0" t="0" r="0" b="0"/>
          <wp:docPr id="3" name="Рисунок 3" descr="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69"/>
    <w:rsid w:val="0000160C"/>
    <w:rsid w:val="00011EB6"/>
    <w:rsid w:val="0001737C"/>
    <w:rsid w:val="000209C4"/>
    <w:rsid w:val="000366D0"/>
    <w:rsid w:val="00042A47"/>
    <w:rsid w:val="00044F03"/>
    <w:rsid w:val="00053FA7"/>
    <w:rsid w:val="00056582"/>
    <w:rsid w:val="00077A0A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100CC"/>
    <w:rsid w:val="00113688"/>
    <w:rsid w:val="001146E4"/>
    <w:rsid w:val="00123C9C"/>
    <w:rsid w:val="0013362A"/>
    <w:rsid w:val="001540A9"/>
    <w:rsid w:val="00166533"/>
    <w:rsid w:val="00174172"/>
    <w:rsid w:val="00176FE3"/>
    <w:rsid w:val="001978F1"/>
    <w:rsid w:val="001A08F0"/>
    <w:rsid w:val="001B096F"/>
    <w:rsid w:val="001B5C01"/>
    <w:rsid w:val="001D00DA"/>
    <w:rsid w:val="001D19B5"/>
    <w:rsid w:val="001E419C"/>
    <w:rsid w:val="002152B3"/>
    <w:rsid w:val="00232ECB"/>
    <w:rsid w:val="002343E2"/>
    <w:rsid w:val="00243CDF"/>
    <w:rsid w:val="00270007"/>
    <w:rsid w:val="002733C1"/>
    <w:rsid w:val="002762DE"/>
    <w:rsid w:val="00284DCA"/>
    <w:rsid w:val="002875A0"/>
    <w:rsid w:val="00295072"/>
    <w:rsid w:val="002B67A1"/>
    <w:rsid w:val="002D461D"/>
    <w:rsid w:val="002F5B73"/>
    <w:rsid w:val="00305293"/>
    <w:rsid w:val="0031763A"/>
    <w:rsid w:val="00327D18"/>
    <w:rsid w:val="00347769"/>
    <w:rsid w:val="0035059C"/>
    <w:rsid w:val="00352AAC"/>
    <w:rsid w:val="003618F0"/>
    <w:rsid w:val="00364D7F"/>
    <w:rsid w:val="003663C0"/>
    <w:rsid w:val="00391B59"/>
    <w:rsid w:val="003A47DD"/>
    <w:rsid w:val="003B1781"/>
    <w:rsid w:val="003C62EB"/>
    <w:rsid w:val="003D44EC"/>
    <w:rsid w:val="003D7FD5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A3887"/>
    <w:rsid w:val="004A4D7D"/>
    <w:rsid w:val="004B41F6"/>
    <w:rsid w:val="004C3286"/>
    <w:rsid w:val="004C3FF8"/>
    <w:rsid w:val="004C44B6"/>
    <w:rsid w:val="004C65C8"/>
    <w:rsid w:val="004C749E"/>
    <w:rsid w:val="004E6122"/>
    <w:rsid w:val="004F5596"/>
    <w:rsid w:val="00515B9D"/>
    <w:rsid w:val="0052029C"/>
    <w:rsid w:val="00521869"/>
    <w:rsid w:val="00522F69"/>
    <w:rsid w:val="00527029"/>
    <w:rsid w:val="005509A5"/>
    <w:rsid w:val="00577F08"/>
    <w:rsid w:val="00593BAB"/>
    <w:rsid w:val="005942D7"/>
    <w:rsid w:val="005A1C6B"/>
    <w:rsid w:val="005A560B"/>
    <w:rsid w:val="005B21BC"/>
    <w:rsid w:val="005B30C0"/>
    <w:rsid w:val="005B3F69"/>
    <w:rsid w:val="005D0687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7C91"/>
    <w:rsid w:val="00670383"/>
    <w:rsid w:val="006733D7"/>
    <w:rsid w:val="006A32FD"/>
    <w:rsid w:val="006B602F"/>
    <w:rsid w:val="006C0835"/>
    <w:rsid w:val="006C458B"/>
    <w:rsid w:val="006C6941"/>
    <w:rsid w:val="006D0417"/>
    <w:rsid w:val="006D4631"/>
    <w:rsid w:val="006D5070"/>
    <w:rsid w:val="006E478A"/>
    <w:rsid w:val="006E7DAD"/>
    <w:rsid w:val="006F56E7"/>
    <w:rsid w:val="00703519"/>
    <w:rsid w:val="007270CD"/>
    <w:rsid w:val="00736ED1"/>
    <w:rsid w:val="007548EC"/>
    <w:rsid w:val="00766246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5FF6"/>
    <w:rsid w:val="00831A9D"/>
    <w:rsid w:val="008324EB"/>
    <w:rsid w:val="0083385E"/>
    <w:rsid w:val="00847024"/>
    <w:rsid w:val="00875AB2"/>
    <w:rsid w:val="008831E7"/>
    <w:rsid w:val="00890BD5"/>
    <w:rsid w:val="008A1C2F"/>
    <w:rsid w:val="008C018A"/>
    <w:rsid w:val="008C0511"/>
    <w:rsid w:val="008C195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67F9A"/>
    <w:rsid w:val="009838D8"/>
    <w:rsid w:val="00990F64"/>
    <w:rsid w:val="00994183"/>
    <w:rsid w:val="009C3143"/>
    <w:rsid w:val="009C4C6D"/>
    <w:rsid w:val="009D02FE"/>
    <w:rsid w:val="009D7838"/>
    <w:rsid w:val="009D7DDE"/>
    <w:rsid w:val="009E0E91"/>
    <w:rsid w:val="009E17C1"/>
    <w:rsid w:val="009F1909"/>
    <w:rsid w:val="00A36848"/>
    <w:rsid w:val="00A37804"/>
    <w:rsid w:val="00A51207"/>
    <w:rsid w:val="00A544C1"/>
    <w:rsid w:val="00A571CE"/>
    <w:rsid w:val="00A65361"/>
    <w:rsid w:val="00A8740A"/>
    <w:rsid w:val="00A877A8"/>
    <w:rsid w:val="00A94C52"/>
    <w:rsid w:val="00A951D0"/>
    <w:rsid w:val="00AA2DDA"/>
    <w:rsid w:val="00AA61ED"/>
    <w:rsid w:val="00AC376E"/>
    <w:rsid w:val="00AC3EAF"/>
    <w:rsid w:val="00AC4C06"/>
    <w:rsid w:val="00AD1AC7"/>
    <w:rsid w:val="00AD1DB6"/>
    <w:rsid w:val="00B00031"/>
    <w:rsid w:val="00B6104E"/>
    <w:rsid w:val="00B71924"/>
    <w:rsid w:val="00B75C83"/>
    <w:rsid w:val="00B945C4"/>
    <w:rsid w:val="00B94A22"/>
    <w:rsid w:val="00B94BF6"/>
    <w:rsid w:val="00BA3269"/>
    <w:rsid w:val="00BA3295"/>
    <w:rsid w:val="00BA4F31"/>
    <w:rsid w:val="00BB194F"/>
    <w:rsid w:val="00BC0199"/>
    <w:rsid w:val="00BC1DC8"/>
    <w:rsid w:val="00BC6861"/>
    <w:rsid w:val="00BD5F2A"/>
    <w:rsid w:val="00C03CE8"/>
    <w:rsid w:val="00C172C4"/>
    <w:rsid w:val="00C173B9"/>
    <w:rsid w:val="00C257AC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41E7"/>
    <w:rsid w:val="00C76168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31547"/>
    <w:rsid w:val="00D368F4"/>
    <w:rsid w:val="00D430B8"/>
    <w:rsid w:val="00D46CF5"/>
    <w:rsid w:val="00D56F7C"/>
    <w:rsid w:val="00D83860"/>
    <w:rsid w:val="00D950A5"/>
    <w:rsid w:val="00DA2648"/>
    <w:rsid w:val="00DA757F"/>
    <w:rsid w:val="00DB1EAB"/>
    <w:rsid w:val="00DB3C36"/>
    <w:rsid w:val="00DB5EC9"/>
    <w:rsid w:val="00DB68AF"/>
    <w:rsid w:val="00DC6A83"/>
    <w:rsid w:val="00DD2B75"/>
    <w:rsid w:val="00DD42B9"/>
    <w:rsid w:val="00DE0F24"/>
    <w:rsid w:val="00DE6E48"/>
    <w:rsid w:val="00E00565"/>
    <w:rsid w:val="00E074B2"/>
    <w:rsid w:val="00E12D60"/>
    <w:rsid w:val="00E172C1"/>
    <w:rsid w:val="00E209A4"/>
    <w:rsid w:val="00E3206E"/>
    <w:rsid w:val="00E4039E"/>
    <w:rsid w:val="00E438C6"/>
    <w:rsid w:val="00E47BC9"/>
    <w:rsid w:val="00E51AB6"/>
    <w:rsid w:val="00E5283C"/>
    <w:rsid w:val="00E62331"/>
    <w:rsid w:val="00E6572E"/>
    <w:rsid w:val="00E740B7"/>
    <w:rsid w:val="00E82D58"/>
    <w:rsid w:val="00E92E49"/>
    <w:rsid w:val="00E968D2"/>
    <w:rsid w:val="00E97CAD"/>
    <w:rsid w:val="00EA4CA2"/>
    <w:rsid w:val="00EB588D"/>
    <w:rsid w:val="00EC28DB"/>
    <w:rsid w:val="00ED795F"/>
    <w:rsid w:val="00EE30D7"/>
    <w:rsid w:val="00EE68F4"/>
    <w:rsid w:val="00EE6A5A"/>
    <w:rsid w:val="00EF3A21"/>
    <w:rsid w:val="00F011A2"/>
    <w:rsid w:val="00F03D4D"/>
    <w:rsid w:val="00F1215E"/>
    <w:rsid w:val="00F2090A"/>
    <w:rsid w:val="00F21289"/>
    <w:rsid w:val="00F30B94"/>
    <w:rsid w:val="00F346AB"/>
    <w:rsid w:val="00F34B84"/>
    <w:rsid w:val="00F4446F"/>
    <w:rsid w:val="00F4752C"/>
    <w:rsid w:val="00F819CE"/>
    <w:rsid w:val="00F92060"/>
    <w:rsid w:val="00FB3345"/>
    <w:rsid w:val="00FC0628"/>
    <w:rsid w:val="00FC6C26"/>
    <w:rsid w:val="00FD2A8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6733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733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6733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733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2</Pages>
  <Words>185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SysAdmin TIK</cp:lastModifiedBy>
  <cp:revision>5</cp:revision>
  <cp:lastPrinted>2018-02-16T08:51:00Z</cp:lastPrinted>
  <dcterms:created xsi:type="dcterms:W3CDTF">2020-03-02T04:35:00Z</dcterms:created>
  <dcterms:modified xsi:type="dcterms:W3CDTF">2020-03-02T08:37:00Z</dcterms:modified>
</cp:coreProperties>
</file>