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15" w:rsidRPr="005F5C10" w:rsidRDefault="00C22B15">
      <w:pPr>
        <w:spacing w:before="6"/>
        <w:rPr>
          <w:rFonts w:ascii="Liberation Serif" w:eastAsia="Times New Roman" w:hAnsi="Liberation Serif" w:cs="Liberation Serif"/>
          <w:sz w:val="6"/>
          <w:szCs w:val="6"/>
        </w:rPr>
      </w:pPr>
    </w:p>
    <w:p w:rsidR="00C22B15" w:rsidRPr="005F5C10" w:rsidRDefault="006566E9" w:rsidP="000C79AA">
      <w:pPr>
        <w:spacing w:line="1136" w:lineRule="exact"/>
        <w:jc w:val="center"/>
        <w:rPr>
          <w:rFonts w:ascii="Liberation Serif" w:eastAsia="Times New Roman" w:hAnsi="Liberation Serif" w:cs="Liberation Serif"/>
          <w:sz w:val="20"/>
          <w:szCs w:val="20"/>
        </w:rPr>
      </w:pPr>
      <w:r w:rsidRPr="005F5C10">
        <w:rPr>
          <w:rFonts w:ascii="Liberation Serif" w:eastAsia="Times New Roman" w:hAnsi="Liberation Serif" w:cs="Liberation Serif"/>
          <w:noProof/>
          <w:position w:val="-22"/>
          <w:sz w:val="20"/>
          <w:szCs w:val="20"/>
          <w:lang w:val="ru-RU" w:eastAsia="ru-RU"/>
        </w:rPr>
        <w:drawing>
          <wp:inline distT="0" distB="0" distL="0" distR="0" wp14:anchorId="69054322" wp14:editId="09ED65AB">
            <wp:extent cx="397468" cy="7215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468" cy="72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B15" w:rsidRPr="005F5C10" w:rsidRDefault="00C22B15">
      <w:pPr>
        <w:spacing w:before="9"/>
        <w:rPr>
          <w:rFonts w:ascii="Liberation Serif" w:eastAsia="Times New Roman" w:hAnsi="Liberation Serif" w:cs="Liberation Serif"/>
          <w:sz w:val="8"/>
          <w:szCs w:val="8"/>
        </w:rPr>
      </w:pPr>
    </w:p>
    <w:p w:rsidR="00C22B15" w:rsidRPr="005F5C10" w:rsidRDefault="00412634">
      <w:pPr>
        <w:pStyle w:val="11"/>
        <w:spacing w:before="64"/>
        <w:ind w:right="1153"/>
        <w:jc w:val="center"/>
        <w:rPr>
          <w:rFonts w:ascii="Liberation Serif" w:hAnsi="Liberation Serif" w:cs="Liberation Serif"/>
          <w:b w:val="0"/>
          <w:bCs w:val="0"/>
          <w:lang w:val="ru-RU"/>
        </w:rPr>
      </w:pPr>
      <w:r w:rsidRPr="005F5C10">
        <w:rPr>
          <w:rFonts w:ascii="Liberation Serif" w:hAnsi="Liberation Serif" w:cs="Liberation Serif"/>
          <w:lang w:val="ru-RU"/>
        </w:rPr>
        <w:t>КАМЫШЛОВСКАЯ ГОРОДСКАЯ</w:t>
      </w:r>
      <w:r w:rsidR="006566E9" w:rsidRPr="005F5C10">
        <w:rPr>
          <w:rFonts w:ascii="Liberation Serif" w:hAnsi="Liberation Serif" w:cs="Liberation Serif"/>
          <w:lang w:val="ru-RU"/>
        </w:rPr>
        <w:t xml:space="preserve"> ТЕРРИТОРИАЛЬНАЯ ИЗБИРАТЕЛЬНАЯ</w:t>
      </w:r>
      <w:r w:rsidR="006566E9" w:rsidRPr="005F5C10">
        <w:rPr>
          <w:rFonts w:ascii="Liberation Serif" w:hAnsi="Liberation Serif" w:cs="Liberation Serif"/>
          <w:spacing w:val="-9"/>
          <w:lang w:val="ru-RU"/>
        </w:rPr>
        <w:t xml:space="preserve"> </w:t>
      </w:r>
      <w:r w:rsidR="006566E9" w:rsidRPr="005F5C10">
        <w:rPr>
          <w:rFonts w:ascii="Liberation Serif" w:hAnsi="Liberation Serif" w:cs="Liberation Serif"/>
          <w:lang w:val="ru-RU"/>
        </w:rPr>
        <w:t>КОМИССИЯ</w:t>
      </w:r>
    </w:p>
    <w:p w:rsidR="00C22B15" w:rsidRPr="005F5C10" w:rsidRDefault="00C22B15">
      <w:pPr>
        <w:spacing w:before="11"/>
        <w:rPr>
          <w:rFonts w:ascii="Liberation Serif" w:eastAsia="Times New Roman" w:hAnsi="Liberation Serif" w:cs="Liberation Serif"/>
          <w:b/>
          <w:bCs/>
          <w:sz w:val="27"/>
          <w:szCs w:val="27"/>
          <w:lang w:val="ru-RU"/>
        </w:rPr>
      </w:pPr>
    </w:p>
    <w:p w:rsidR="00C22B15" w:rsidRPr="005F5C10" w:rsidRDefault="006566E9">
      <w:pPr>
        <w:ind w:left="1145" w:right="1150"/>
        <w:jc w:val="center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5F5C10">
        <w:rPr>
          <w:rFonts w:ascii="Liberation Serif" w:hAnsi="Liberation Serif" w:cs="Liberation Serif"/>
          <w:b/>
          <w:sz w:val="28"/>
          <w:lang w:val="ru-RU"/>
        </w:rPr>
        <w:t>РЕШЕНИЕ</w:t>
      </w:r>
    </w:p>
    <w:p w:rsidR="00C22B15" w:rsidRPr="005F5C10" w:rsidRDefault="00C22B15">
      <w:pPr>
        <w:spacing w:before="5"/>
        <w:rPr>
          <w:rFonts w:ascii="Liberation Serif" w:eastAsia="Times New Roman" w:hAnsi="Liberation Serif" w:cs="Liberation Serif"/>
          <w:b/>
          <w:bCs/>
          <w:sz w:val="23"/>
          <w:szCs w:val="23"/>
          <w:lang w:val="ru-RU"/>
        </w:rPr>
      </w:pPr>
    </w:p>
    <w:p w:rsidR="00C22B15" w:rsidRPr="005F5C10" w:rsidRDefault="00412634" w:rsidP="000C79AA">
      <w:pPr>
        <w:tabs>
          <w:tab w:val="left" w:pos="8769"/>
        </w:tabs>
        <w:jc w:val="center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>2</w:t>
      </w:r>
      <w:r w:rsidR="00D91694"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>4</w:t>
      </w:r>
      <w:r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 xml:space="preserve"> </w:t>
      </w:r>
      <w:r w:rsidR="00AA54DC"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>сентября</w:t>
      </w:r>
      <w:r w:rsidR="00D91694"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 xml:space="preserve">  2020</w:t>
      </w:r>
      <w:r w:rsidR="006566E9" w:rsidRPr="005F5C10">
        <w:rPr>
          <w:rFonts w:ascii="Liberation Serif" w:eastAsia="Times New Roman" w:hAnsi="Liberation Serif" w:cs="Liberation Serif"/>
          <w:spacing w:val="-1"/>
          <w:sz w:val="28"/>
          <w:szCs w:val="28"/>
          <w:lang w:val="ru-RU"/>
        </w:rPr>
        <w:t xml:space="preserve"> </w:t>
      </w:r>
      <w:r w:rsidR="006566E9"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>г.</w:t>
      </w:r>
      <w:r w:rsidR="000C79AA"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 xml:space="preserve">                                                            </w:t>
      </w:r>
      <w:r w:rsidR="006566E9"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>№</w:t>
      </w:r>
      <w:r w:rsidR="006566E9" w:rsidRPr="005F5C10">
        <w:rPr>
          <w:rFonts w:ascii="Liberation Serif" w:eastAsia="Times New Roman" w:hAnsi="Liberation Serif" w:cs="Liberation Serif"/>
          <w:spacing w:val="-2"/>
          <w:sz w:val="28"/>
          <w:szCs w:val="28"/>
          <w:lang w:val="ru-RU"/>
        </w:rPr>
        <w:t xml:space="preserve"> </w:t>
      </w:r>
      <w:r w:rsidR="00D91694"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>17</w:t>
      </w:r>
      <w:r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>/</w:t>
      </w:r>
      <w:r w:rsidR="00D91694"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>73</w:t>
      </w:r>
    </w:p>
    <w:p w:rsidR="00C22B15" w:rsidRPr="005F5C10" w:rsidRDefault="00C22B15">
      <w:pPr>
        <w:rPr>
          <w:rFonts w:ascii="Liberation Serif" w:eastAsia="Times New Roman" w:hAnsi="Liberation Serif" w:cs="Liberation Serif"/>
          <w:sz w:val="24"/>
          <w:szCs w:val="24"/>
          <w:lang w:val="ru-RU"/>
        </w:rPr>
      </w:pPr>
    </w:p>
    <w:p w:rsidR="00C22B15" w:rsidRPr="005F5C10" w:rsidRDefault="006566E9">
      <w:pPr>
        <w:ind w:left="1143" w:right="1153"/>
        <w:jc w:val="center"/>
        <w:rPr>
          <w:rFonts w:ascii="Liberation Serif" w:eastAsia="Times New Roman" w:hAnsi="Liberation Serif" w:cs="Liberation Serif"/>
          <w:sz w:val="24"/>
          <w:szCs w:val="24"/>
          <w:lang w:val="ru-RU"/>
        </w:rPr>
      </w:pPr>
      <w:r w:rsidRPr="005F5C10">
        <w:rPr>
          <w:rFonts w:ascii="Liberation Serif" w:hAnsi="Liberation Serif" w:cs="Liberation Serif"/>
          <w:sz w:val="24"/>
          <w:lang w:val="ru-RU"/>
        </w:rPr>
        <w:t>г.</w:t>
      </w:r>
      <w:r w:rsidRPr="005F5C10">
        <w:rPr>
          <w:rFonts w:ascii="Liberation Serif" w:hAnsi="Liberation Serif" w:cs="Liberation Serif"/>
          <w:spacing w:val="-6"/>
          <w:sz w:val="24"/>
          <w:lang w:val="ru-RU"/>
        </w:rPr>
        <w:t xml:space="preserve"> </w:t>
      </w:r>
      <w:r w:rsidR="00412634" w:rsidRPr="005F5C10">
        <w:rPr>
          <w:rFonts w:ascii="Liberation Serif" w:hAnsi="Liberation Serif" w:cs="Liberation Serif"/>
          <w:sz w:val="24"/>
          <w:lang w:val="ru-RU"/>
        </w:rPr>
        <w:t>Камышлов</w:t>
      </w:r>
    </w:p>
    <w:p w:rsidR="00C22B15" w:rsidRPr="005F5C10" w:rsidRDefault="00C22B15">
      <w:pPr>
        <w:spacing w:before="6"/>
        <w:rPr>
          <w:rFonts w:ascii="Liberation Serif" w:eastAsia="Times New Roman" w:hAnsi="Liberation Serif" w:cs="Liberation Serif"/>
          <w:sz w:val="24"/>
          <w:szCs w:val="24"/>
          <w:lang w:val="ru-RU"/>
        </w:rPr>
      </w:pPr>
    </w:p>
    <w:p w:rsidR="00C22B15" w:rsidRPr="005F5C10" w:rsidRDefault="006566E9" w:rsidP="007E6D29">
      <w:pPr>
        <w:pStyle w:val="11"/>
        <w:ind w:left="0" w:right="244"/>
        <w:jc w:val="center"/>
        <w:rPr>
          <w:rFonts w:ascii="Liberation Serif" w:hAnsi="Liberation Serif" w:cs="Liberation Serif"/>
          <w:b w:val="0"/>
          <w:bCs w:val="0"/>
          <w:lang w:val="ru-RU"/>
        </w:rPr>
      </w:pPr>
      <w:r w:rsidRPr="005F5C10">
        <w:rPr>
          <w:rFonts w:ascii="Liberation Serif" w:hAnsi="Liberation Serif" w:cs="Liberation Serif"/>
          <w:color w:val="070809"/>
          <w:lang w:val="ru-RU"/>
        </w:rPr>
        <w:t xml:space="preserve">О </w:t>
      </w:r>
      <w:r w:rsidRPr="005F5C10">
        <w:rPr>
          <w:rFonts w:ascii="Liberation Serif" w:hAnsi="Liberation Serif" w:cs="Liberation Serif"/>
          <w:lang w:val="ru-RU"/>
        </w:rPr>
        <w:t>плане обучения и повышения квалификации организаторов</w:t>
      </w:r>
      <w:r w:rsidRPr="005F5C10">
        <w:rPr>
          <w:rFonts w:ascii="Liberation Serif" w:hAnsi="Liberation Serif" w:cs="Liberation Serif"/>
          <w:spacing w:val="-23"/>
          <w:lang w:val="ru-RU"/>
        </w:rPr>
        <w:t xml:space="preserve"> </w:t>
      </w:r>
      <w:r w:rsidRPr="005F5C10">
        <w:rPr>
          <w:rFonts w:ascii="Liberation Serif" w:hAnsi="Liberation Serif" w:cs="Liberation Serif"/>
          <w:lang w:val="ru-RU"/>
        </w:rPr>
        <w:t>выборов и резерва составов участковых избирательных</w:t>
      </w:r>
      <w:r w:rsidRPr="005F5C10">
        <w:rPr>
          <w:rFonts w:ascii="Liberation Serif" w:hAnsi="Liberation Serif" w:cs="Liberation Serif"/>
          <w:spacing w:val="-17"/>
          <w:lang w:val="ru-RU"/>
        </w:rPr>
        <w:t xml:space="preserve"> </w:t>
      </w:r>
      <w:r w:rsidRPr="005F5C10">
        <w:rPr>
          <w:rFonts w:ascii="Liberation Serif" w:hAnsi="Liberation Serif" w:cs="Liberation Serif"/>
          <w:lang w:val="ru-RU"/>
        </w:rPr>
        <w:t>комиссий</w:t>
      </w:r>
    </w:p>
    <w:p w:rsidR="00C22B15" w:rsidRPr="005F5C10" w:rsidRDefault="006566E9" w:rsidP="007E6D29">
      <w:pPr>
        <w:spacing w:line="322" w:lineRule="exact"/>
        <w:ind w:right="1153"/>
        <w:jc w:val="center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5F5C10">
        <w:rPr>
          <w:rFonts w:ascii="Liberation Serif" w:hAnsi="Liberation Serif" w:cs="Liberation Serif"/>
          <w:b/>
          <w:sz w:val="28"/>
          <w:lang w:val="ru-RU"/>
        </w:rPr>
        <w:t xml:space="preserve">в </w:t>
      </w:r>
      <w:r w:rsidR="00AA54DC" w:rsidRPr="005F5C10">
        <w:rPr>
          <w:rFonts w:ascii="Liberation Serif" w:hAnsi="Liberation Serif" w:cs="Liberation Serif"/>
          <w:b/>
          <w:sz w:val="28"/>
          <w:lang w:val="ru-RU"/>
        </w:rPr>
        <w:t>четверто</w:t>
      </w:r>
      <w:r w:rsidR="00D91694" w:rsidRPr="005F5C10">
        <w:rPr>
          <w:rFonts w:ascii="Liberation Serif" w:hAnsi="Liberation Serif" w:cs="Liberation Serif"/>
          <w:b/>
          <w:sz w:val="28"/>
          <w:lang w:val="ru-RU"/>
        </w:rPr>
        <w:t>м квартале 2020</w:t>
      </w:r>
      <w:r w:rsidRPr="005F5C10">
        <w:rPr>
          <w:rFonts w:ascii="Liberation Serif" w:hAnsi="Liberation Serif" w:cs="Liberation Serif"/>
          <w:b/>
          <w:spacing w:val="-8"/>
          <w:sz w:val="28"/>
          <w:lang w:val="ru-RU"/>
        </w:rPr>
        <w:t xml:space="preserve"> </w:t>
      </w:r>
      <w:r w:rsidRPr="005F5C10">
        <w:rPr>
          <w:rFonts w:ascii="Liberation Serif" w:hAnsi="Liberation Serif" w:cs="Liberation Serif"/>
          <w:b/>
          <w:sz w:val="28"/>
          <w:lang w:val="ru-RU"/>
        </w:rPr>
        <w:t>года</w:t>
      </w:r>
    </w:p>
    <w:p w:rsidR="00C22B15" w:rsidRPr="005F5C10" w:rsidRDefault="00C22B15" w:rsidP="007E6D29">
      <w:pPr>
        <w:spacing w:before="8"/>
        <w:rPr>
          <w:rFonts w:ascii="Liberation Serif" w:eastAsia="Times New Roman" w:hAnsi="Liberation Serif" w:cs="Liberation Serif"/>
          <w:b/>
          <w:bCs/>
          <w:sz w:val="27"/>
          <w:szCs w:val="27"/>
          <w:lang w:val="ru-RU"/>
        </w:rPr>
      </w:pPr>
    </w:p>
    <w:p w:rsidR="00C22B15" w:rsidRPr="005F5C10" w:rsidRDefault="006566E9" w:rsidP="007E6D29">
      <w:pPr>
        <w:pStyle w:val="a3"/>
        <w:spacing w:line="360" w:lineRule="auto"/>
        <w:ind w:left="0" w:right="154" w:firstLine="777"/>
        <w:jc w:val="both"/>
        <w:rPr>
          <w:rFonts w:ascii="Liberation Serif" w:hAnsi="Liberation Serif" w:cs="Liberation Serif"/>
          <w:lang w:val="ru-RU"/>
        </w:rPr>
      </w:pPr>
      <w:r w:rsidRPr="005F5C10">
        <w:rPr>
          <w:rFonts w:ascii="Liberation Serif" w:hAnsi="Liberation Serif" w:cs="Liberation Serif"/>
          <w:lang w:val="ru-RU"/>
        </w:rPr>
        <w:t>Заслушав информацию пред</w:t>
      </w:r>
      <w:r w:rsidR="00412634" w:rsidRPr="005F5C10">
        <w:rPr>
          <w:rFonts w:ascii="Liberation Serif" w:hAnsi="Liberation Serif" w:cs="Liberation Serif"/>
          <w:lang w:val="ru-RU"/>
        </w:rPr>
        <w:t xml:space="preserve">седателя Комиссии </w:t>
      </w:r>
      <w:proofErr w:type="spellStart"/>
      <w:r w:rsidR="00412634" w:rsidRPr="005F5C10">
        <w:rPr>
          <w:rFonts w:ascii="Liberation Serif" w:hAnsi="Liberation Serif" w:cs="Liberation Serif"/>
          <w:lang w:val="ru-RU"/>
        </w:rPr>
        <w:t>Мотыцкого</w:t>
      </w:r>
      <w:proofErr w:type="spellEnd"/>
      <w:r w:rsidR="00412634" w:rsidRPr="005F5C10">
        <w:rPr>
          <w:rFonts w:ascii="Liberation Serif" w:hAnsi="Liberation Serif" w:cs="Liberation Serif"/>
          <w:lang w:val="ru-RU"/>
        </w:rPr>
        <w:t xml:space="preserve"> А.С</w:t>
      </w:r>
      <w:r w:rsidRPr="005F5C10">
        <w:rPr>
          <w:rFonts w:ascii="Liberation Serif" w:hAnsi="Liberation Serif" w:cs="Liberation Serif"/>
          <w:lang w:val="ru-RU"/>
        </w:rPr>
        <w:t>.,</w:t>
      </w:r>
      <w:r w:rsidRPr="005F5C10">
        <w:rPr>
          <w:rFonts w:ascii="Liberation Serif" w:hAnsi="Liberation Serif" w:cs="Liberation Serif"/>
          <w:spacing w:val="11"/>
          <w:lang w:val="ru-RU"/>
        </w:rPr>
        <w:t xml:space="preserve"> </w:t>
      </w:r>
      <w:r w:rsidRPr="005F5C10">
        <w:rPr>
          <w:rFonts w:ascii="Liberation Serif" w:hAnsi="Liberation Serif" w:cs="Liberation Serif"/>
          <w:lang w:val="ru-RU"/>
        </w:rPr>
        <w:t>с целью организации работы по обучению и повышению</w:t>
      </w:r>
      <w:r w:rsidRPr="005F5C10">
        <w:rPr>
          <w:rFonts w:ascii="Liberation Serif" w:hAnsi="Liberation Serif" w:cs="Liberation Serif"/>
          <w:spacing w:val="64"/>
          <w:lang w:val="ru-RU"/>
        </w:rPr>
        <w:t xml:space="preserve"> </w:t>
      </w:r>
      <w:r w:rsidRPr="005F5C10">
        <w:rPr>
          <w:rFonts w:ascii="Liberation Serif" w:hAnsi="Liberation Serif" w:cs="Liberation Serif"/>
          <w:lang w:val="ru-RU"/>
        </w:rPr>
        <w:t>квалификации организаторов выборов и резерва составов участковых</w:t>
      </w:r>
      <w:r w:rsidRPr="005F5C10">
        <w:rPr>
          <w:rFonts w:ascii="Liberation Serif" w:hAnsi="Liberation Serif" w:cs="Liberation Serif"/>
          <w:spacing w:val="37"/>
          <w:lang w:val="ru-RU"/>
        </w:rPr>
        <w:t xml:space="preserve"> </w:t>
      </w:r>
      <w:r w:rsidRPr="005F5C10">
        <w:rPr>
          <w:rFonts w:ascii="Liberation Serif" w:hAnsi="Liberation Serif" w:cs="Liberation Serif"/>
          <w:lang w:val="ru-RU"/>
        </w:rPr>
        <w:t>избирательных к</w:t>
      </w:r>
      <w:r w:rsidR="00412634" w:rsidRPr="005F5C10">
        <w:rPr>
          <w:rFonts w:ascii="Liberation Serif" w:hAnsi="Liberation Serif" w:cs="Liberation Serif"/>
          <w:lang w:val="ru-RU"/>
        </w:rPr>
        <w:t>омиссий, Камышловская городская</w:t>
      </w:r>
      <w:r w:rsidRPr="005F5C10">
        <w:rPr>
          <w:rFonts w:ascii="Liberation Serif" w:hAnsi="Liberation Serif" w:cs="Liberation Serif"/>
          <w:lang w:val="ru-RU"/>
        </w:rPr>
        <w:t xml:space="preserve"> территориальная</w:t>
      </w:r>
      <w:r w:rsidRPr="005F5C10">
        <w:rPr>
          <w:rFonts w:ascii="Liberation Serif" w:hAnsi="Liberation Serif" w:cs="Liberation Serif"/>
          <w:spacing w:val="21"/>
          <w:lang w:val="ru-RU"/>
        </w:rPr>
        <w:t xml:space="preserve"> </w:t>
      </w:r>
      <w:r w:rsidRPr="005F5C10">
        <w:rPr>
          <w:rFonts w:ascii="Liberation Serif" w:hAnsi="Liberation Serif" w:cs="Liberation Serif"/>
          <w:lang w:val="ru-RU"/>
        </w:rPr>
        <w:t xml:space="preserve">избирательная комиссия </w:t>
      </w:r>
      <w:r w:rsidR="00412634" w:rsidRPr="005F5C10">
        <w:rPr>
          <w:rFonts w:ascii="Liberation Serif" w:hAnsi="Liberation Serif" w:cs="Liberation Serif"/>
          <w:b/>
          <w:lang w:val="ru-RU"/>
        </w:rPr>
        <w:t>РЕШИЛА</w:t>
      </w:r>
      <w:r w:rsidRPr="005F5C10">
        <w:rPr>
          <w:rFonts w:ascii="Liberation Serif" w:hAnsi="Liberation Serif" w:cs="Liberation Serif"/>
          <w:b/>
          <w:lang w:val="ru-RU"/>
        </w:rPr>
        <w:t>:</w:t>
      </w:r>
    </w:p>
    <w:p w:rsidR="00C22B15" w:rsidRPr="005F5C10" w:rsidRDefault="006566E9" w:rsidP="007E6D29">
      <w:pPr>
        <w:pStyle w:val="a4"/>
        <w:numPr>
          <w:ilvl w:val="0"/>
          <w:numId w:val="1"/>
        </w:numPr>
        <w:tabs>
          <w:tab w:val="left" w:pos="1135"/>
        </w:tabs>
        <w:spacing w:before="5" w:line="360" w:lineRule="auto"/>
        <w:ind w:left="0" w:right="148" w:firstLine="708"/>
        <w:jc w:val="both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5F5C10">
        <w:rPr>
          <w:rFonts w:ascii="Liberation Serif" w:hAnsi="Liberation Serif" w:cs="Liberation Serif"/>
          <w:sz w:val="28"/>
          <w:lang w:val="ru-RU"/>
        </w:rPr>
        <w:t>Утвердить план обучения и повышения квалификации</w:t>
      </w:r>
      <w:r w:rsidRPr="005F5C10">
        <w:rPr>
          <w:rFonts w:ascii="Liberation Serif" w:hAnsi="Liberation Serif" w:cs="Liberation Serif"/>
          <w:spacing w:val="-3"/>
          <w:sz w:val="28"/>
          <w:lang w:val="ru-RU"/>
        </w:rPr>
        <w:t xml:space="preserve"> </w:t>
      </w:r>
      <w:r w:rsidRPr="005F5C10">
        <w:rPr>
          <w:rFonts w:ascii="Liberation Serif" w:hAnsi="Liberation Serif" w:cs="Liberation Serif"/>
          <w:sz w:val="28"/>
          <w:lang w:val="ru-RU"/>
        </w:rPr>
        <w:t>организаторов выборов и резерва составов участковых избирательных комиссий в</w:t>
      </w:r>
      <w:r w:rsidRPr="005F5C10">
        <w:rPr>
          <w:rFonts w:ascii="Liberation Serif" w:hAnsi="Liberation Serif" w:cs="Liberation Serif"/>
          <w:spacing w:val="43"/>
          <w:sz w:val="28"/>
          <w:lang w:val="ru-RU"/>
        </w:rPr>
        <w:t xml:space="preserve"> </w:t>
      </w:r>
      <w:r w:rsidR="00AA54DC" w:rsidRPr="005F5C10">
        <w:rPr>
          <w:rFonts w:ascii="Liberation Serif" w:hAnsi="Liberation Serif" w:cs="Liberation Serif"/>
          <w:sz w:val="28"/>
          <w:lang w:val="ru-RU"/>
        </w:rPr>
        <w:t>четверто</w:t>
      </w:r>
      <w:r w:rsidR="00D91694" w:rsidRPr="005F5C10">
        <w:rPr>
          <w:rFonts w:ascii="Liberation Serif" w:hAnsi="Liberation Serif" w:cs="Liberation Serif"/>
          <w:sz w:val="28"/>
          <w:lang w:val="ru-RU"/>
        </w:rPr>
        <w:t>м квартале 2020</w:t>
      </w:r>
      <w:r w:rsidRPr="005F5C10">
        <w:rPr>
          <w:rFonts w:ascii="Liberation Serif" w:hAnsi="Liberation Serif" w:cs="Liberation Serif"/>
          <w:sz w:val="28"/>
          <w:lang w:val="ru-RU"/>
        </w:rPr>
        <w:t xml:space="preserve"> года</w:t>
      </w:r>
      <w:r w:rsidRPr="005F5C10">
        <w:rPr>
          <w:rFonts w:ascii="Liberation Serif" w:hAnsi="Liberation Serif" w:cs="Liberation Serif"/>
          <w:spacing w:val="63"/>
          <w:sz w:val="28"/>
          <w:lang w:val="ru-RU"/>
        </w:rPr>
        <w:t xml:space="preserve"> </w:t>
      </w:r>
      <w:r w:rsidRPr="005F5C10">
        <w:rPr>
          <w:rFonts w:ascii="Liberation Serif" w:hAnsi="Liberation Serif" w:cs="Liberation Serif"/>
          <w:sz w:val="28"/>
          <w:lang w:val="ru-RU"/>
        </w:rPr>
        <w:t>(прилагается).</w:t>
      </w:r>
    </w:p>
    <w:p w:rsidR="00C22B15" w:rsidRPr="005F5C10" w:rsidRDefault="006566E9" w:rsidP="007E6D29">
      <w:pPr>
        <w:pStyle w:val="a4"/>
        <w:numPr>
          <w:ilvl w:val="0"/>
          <w:numId w:val="1"/>
        </w:numPr>
        <w:tabs>
          <w:tab w:val="left" w:pos="1443"/>
        </w:tabs>
        <w:spacing w:before="7" w:line="360" w:lineRule="auto"/>
        <w:ind w:left="0" w:right="152" w:firstLine="708"/>
        <w:jc w:val="both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5F5C10">
        <w:rPr>
          <w:rFonts w:ascii="Liberation Serif" w:hAnsi="Liberation Serif" w:cs="Liberation Serif"/>
          <w:sz w:val="28"/>
          <w:lang w:val="ru-RU"/>
        </w:rPr>
        <w:t>Направить настоящее решение Избирательной</w:t>
      </w:r>
      <w:r w:rsidRPr="005F5C10">
        <w:rPr>
          <w:rFonts w:ascii="Liberation Serif" w:hAnsi="Liberation Serif" w:cs="Liberation Serif"/>
          <w:spacing w:val="35"/>
          <w:sz w:val="28"/>
          <w:lang w:val="ru-RU"/>
        </w:rPr>
        <w:t xml:space="preserve"> </w:t>
      </w:r>
      <w:r w:rsidRPr="005F5C10">
        <w:rPr>
          <w:rFonts w:ascii="Liberation Serif" w:hAnsi="Liberation Serif" w:cs="Liberation Serif"/>
          <w:sz w:val="28"/>
          <w:lang w:val="ru-RU"/>
        </w:rPr>
        <w:t>комиссии Свердловской области и разместить на официальном сайте</w:t>
      </w:r>
      <w:r w:rsidRPr="005F5C10">
        <w:rPr>
          <w:rFonts w:ascii="Liberation Serif" w:hAnsi="Liberation Serif" w:cs="Liberation Serif"/>
          <w:spacing w:val="50"/>
          <w:sz w:val="28"/>
          <w:lang w:val="ru-RU"/>
        </w:rPr>
        <w:t xml:space="preserve"> </w:t>
      </w:r>
      <w:r w:rsidR="00412634" w:rsidRPr="005F5C10">
        <w:rPr>
          <w:rFonts w:ascii="Liberation Serif" w:hAnsi="Liberation Serif" w:cs="Liberation Serif"/>
          <w:sz w:val="28"/>
          <w:lang w:val="ru-RU"/>
        </w:rPr>
        <w:t>Камышловской городской</w:t>
      </w:r>
      <w:r w:rsidRPr="005F5C10">
        <w:rPr>
          <w:rFonts w:ascii="Liberation Serif" w:hAnsi="Liberation Serif" w:cs="Liberation Serif"/>
          <w:sz w:val="28"/>
          <w:lang w:val="ru-RU"/>
        </w:rPr>
        <w:t xml:space="preserve"> территориальной избирательной</w:t>
      </w:r>
      <w:r w:rsidRPr="005F5C10">
        <w:rPr>
          <w:rFonts w:ascii="Liberation Serif" w:hAnsi="Liberation Serif" w:cs="Liberation Serif"/>
          <w:spacing w:val="-24"/>
          <w:sz w:val="28"/>
          <w:lang w:val="ru-RU"/>
        </w:rPr>
        <w:t xml:space="preserve"> </w:t>
      </w:r>
      <w:r w:rsidRPr="005F5C10">
        <w:rPr>
          <w:rFonts w:ascii="Liberation Serif" w:hAnsi="Liberation Serif" w:cs="Liberation Serif"/>
          <w:sz w:val="28"/>
          <w:lang w:val="ru-RU"/>
        </w:rPr>
        <w:t>комиссии.</w:t>
      </w:r>
    </w:p>
    <w:p w:rsidR="00412634" w:rsidRPr="005F5C10" w:rsidRDefault="00412634" w:rsidP="007E6D29">
      <w:pPr>
        <w:pStyle w:val="a4"/>
        <w:tabs>
          <w:tab w:val="left" w:pos="1443"/>
        </w:tabs>
        <w:spacing w:before="7" w:line="360" w:lineRule="auto"/>
        <w:ind w:right="152" w:firstLine="851"/>
        <w:jc w:val="both"/>
        <w:rPr>
          <w:rFonts w:ascii="Liberation Serif" w:hAnsi="Liberation Serif" w:cs="Liberation Serif"/>
          <w:sz w:val="28"/>
          <w:lang w:val="ru-RU"/>
        </w:rPr>
      </w:pPr>
      <w:r w:rsidRPr="005F5C10">
        <w:rPr>
          <w:rFonts w:ascii="Liberation Serif" w:hAnsi="Liberation Serif" w:cs="Liberation Serif"/>
          <w:sz w:val="28"/>
          <w:lang w:val="ru-RU"/>
        </w:rPr>
        <w:t>3.</w:t>
      </w:r>
      <w:r w:rsidRPr="005F5C10">
        <w:rPr>
          <w:rFonts w:ascii="Liberation Serif" w:hAnsi="Liberation Serif" w:cs="Liberation Serif"/>
          <w:sz w:val="28"/>
          <w:lang w:val="ru-RU"/>
        </w:rPr>
        <w:tab/>
      </w:r>
      <w:r w:rsidRPr="005F5C10">
        <w:rPr>
          <w:rFonts w:ascii="Liberation Serif" w:hAnsi="Liberation Serif" w:cs="Liberation Serif"/>
          <w:spacing w:val="-1"/>
          <w:sz w:val="28"/>
          <w:lang w:val="ru-RU"/>
        </w:rPr>
        <w:t xml:space="preserve">Контроль исполнения настоящего решения возложить на </w:t>
      </w:r>
      <w:r w:rsidRPr="005F5C10">
        <w:rPr>
          <w:rFonts w:ascii="Liberation Serif" w:hAnsi="Liberation Serif" w:cs="Liberation Serif"/>
          <w:sz w:val="28"/>
          <w:lang w:val="ru-RU"/>
        </w:rPr>
        <w:t xml:space="preserve">председателя комиссии </w:t>
      </w:r>
      <w:proofErr w:type="spellStart"/>
      <w:r w:rsidRPr="005F5C10">
        <w:rPr>
          <w:rFonts w:ascii="Liberation Serif" w:hAnsi="Liberation Serif" w:cs="Liberation Serif"/>
          <w:sz w:val="28"/>
          <w:lang w:val="ru-RU"/>
        </w:rPr>
        <w:t>Мотыцкого</w:t>
      </w:r>
      <w:proofErr w:type="spellEnd"/>
      <w:r w:rsidRPr="005F5C10">
        <w:rPr>
          <w:rFonts w:ascii="Liberation Serif" w:hAnsi="Liberation Serif" w:cs="Liberation Serif"/>
          <w:sz w:val="28"/>
          <w:lang w:val="ru-RU"/>
        </w:rPr>
        <w:t xml:space="preserve"> А.С.</w:t>
      </w:r>
    </w:p>
    <w:p w:rsidR="00412634" w:rsidRPr="005F5C10" w:rsidRDefault="00412634" w:rsidP="00412634">
      <w:pPr>
        <w:pStyle w:val="a4"/>
        <w:tabs>
          <w:tab w:val="left" w:pos="1443"/>
        </w:tabs>
        <w:spacing w:before="7" w:line="360" w:lineRule="auto"/>
        <w:ind w:left="142" w:right="152" w:firstLine="851"/>
        <w:jc w:val="both"/>
        <w:rPr>
          <w:rFonts w:ascii="Liberation Serif" w:hAnsi="Liberation Serif" w:cs="Liberation Serif"/>
          <w:sz w:val="28"/>
          <w:lang w:val="ru-RU"/>
        </w:rPr>
      </w:pPr>
    </w:p>
    <w:tbl>
      <w:tblPr>
        <w:tblW w:w="9397" w:type="dxa"/>
        <w:jc w:val="center"/>
        <w:tblLayout w:type="fixed"/>
        <w:tblLook w:val="01E0" w:firstRow="1" w:lastRow="1" w:firstColumn="1" w:lastColumn="1" w:noHBand="0" w:noVBand="0"/>
      </w:tblPr>
      <w:tblGrid>
        <w:gridCol w:w="5407"/>
        <w:gridCol w:w="1276"/>
        <w:gridCol w:w="2714"/>
      </w:tblGrid>
      <w:tr w:rsidR="007E6D29" w:rsidRPr="005F5C10" w:rsidTr="001F6C54">
        <w:trPr>
          <w:cantSplit/>
          <w:jc w:val="center"/>
        </w:trPr>
        <w:tc>
          <w:tcPr>
            <w:tcW w:w="5407" w:type="dxa"/>
          </w:tcPr>
          <w:p w:rsidR="007E6D29" w:rsidRPr="005F5C10" w:rsidRDefault="007E6D29" w:rsidP="001F6C54">
            <w:pPr>
              <w:ind w:right="-194"/>
              <w:rPr>
                <w:rFonts w:ascii="Liberation Serif" w:hAnsi="Liberation Serif" w:cs="Liberation Serif"/>
                <w:sz w:val="28"/>
                <w:lang w:val="ru-RU"/>
              </w:rPr>
            </w:pPr>
            <w:r w:rsidRPr="005F5C10">
              <w:rPr>
                <w:rFonts w:ascii="Liberation Serif" w:hAnsi="Liberation Serif" w:cs="Liberation Serif"/>
                <w:sz w:val="28"/>
                <w:lang w:val="ru-RU"/>
              </w:rPr>
              <w:t>Председатель Камышловской городской территориальной избирательной комиссии</w:t>
            </w:r>
          </w:p>
        </w:tc>
        <w:tc>
          <w:tcPr>
            <w:tcW w:w="1276" w:type="dxa"/>
          </w:tcPr>
          <w:p w:rsidR="007E6D29" w:rsidRPr="005F5C10" w:rsidRDefault="007E6D29" w:rsidP="001F6C54">
            <w:pPr>
              <w:ind w:left="1537" w:hanging="1537"/>
              <w:rPr>
                <w:rFonts w:ascii="Liberation Serif" w:hAnsi="Liberation Serif" w:cs="Liberation Serif"/>
                <w:sz w:val="28"/>
                <w:lang w:val="ru-RU"/>
              </w:rPr>
            </w:pPr>
          </w:p>
        </w:tc>
        <w:tc>
          <w:tcPr>
            <w:tcW w:w="2714" w:type="dxa"/>
          </w:tcPr>
          <w:p w:rsidR="007E6D29" w:rsidRPr="005F5C10" w:rsidRDefault="007E6D29" w:rsidP="001F6C54">
            <w:pPr>
              <w:rPr>
                <w:rFonts w:ascii="Liberation Serif" w:hAnsi="Liberation Serif" w:cs="Liberation Serif"/>
                <w:sz w:val="28"/>
                <w:lang w:val="ru-RU"/>
              </w:rPr>
            </w:pPr>
          </w:p>
          <w:p w:rsidR="007E6D29" w:rsidRPr="005F5C10" w:rsidRDefault="007E6D29" w:rsidP="001F6C54">
            <w:pPr>
              <w:rPr>
                <w:rFonts w:ascii="Liberation Serif" w:hAnsi="Liberation Serif" w:cs="Liberation Serif"/>
                <w:sz w:val="28"/>
              </w:rPr>
            </w:pPr>
            <w:proofErr w:type="spellStart"/>
            <w:r w:rsidRPr="005F5C10">
              <w:rPr>
                <w:rFonts w:ascii="Liberation Serif" w:hAnsi="Liberation Serif" w:cs="Liberation Serif"/>
                <w:sz w:val="28"/>
              </w:rPr>
              <w:t>А.С.Мотыцкий</w:t>
            </w:r>
            <w:proofErr w:type="spellEnd"/>
          </w:p>
        </w:tc>
      </w:tr>
      <w:tr w:rsidR="007E6D29" w:rsidRPr="005F5C10" w:rsidTr="001F6C54">
        <w:trPr>
          <w:cantSplit/>
          <w:jc w:val="center"/>
        </w:trPr>
        <w:tc>
          <w:tcPr>
            <w:tcW w:w="5407" w:type="dxa"/>
          </w:tcPr>
          <w:p w:rsidR="007E6D29" w:rsidRPr="005F5C10" w:rsidRDefault="007E6D29" w:rsidP="001F6C54">
            <w:pPr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276" w:type="dxa"/>
          </w:tcPr>
          <w:p w:rsidR="007E6D29" w:rsidRPr="005F5C10" w:rsidRDefault="007E6D29" w:rsidP="001F6C54">
            <w:pPr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714" w:type="dxa"/>
          </w:tcPr>
          <w:p w:rsidR="007E6D29" w:rsidRPr="005F5C10" w:rsidRDefault="007E6D29" w:rsidP="001F6C54">
            <w:pPr>
              <w:rPr>
                <w:rFonts w:ascii="Liberation Serif" w:hAnsi="Liberation Serif" w:cs="Liberation Serif"/>
                <w:sz w:val="28"/>
              </w:rPr>
            </w:pPr>
          </w:p>
        </w:tc>
      </w:tr>
      <w:tr w:rsidR="007E6D29" w:rsidRPr="005F5C10" w:rsidTr="001F6C54">
        <w:trPr>
          <w:cantSplit/>
          <w:jc w:val="center"/>
        </w:trPr>
        <w:tc>
          <w:tcPr>
            <w:tcW w:w="5407" w:type="dxa"/>
          </w:tcPr>
          <w:p w:rsidR="007E6D29" w:rsidRPr="005F5C10" w:rsidRDefault="007E6D29" w:rsidP="001F6C54">
            <w:pPr>
              <w:rPr>
                <w:rFonts w:ascii="Liberation Serif" w:hAnsi="Liberation Serif" w:cs="Liberation Serif"/>
                <w:sz w:val="28"/>
                <w:lang w:val="ru-RU"/>
              </w:rPr>
            </w:pPr>
            <w:r w:rsidRPr="005F5C10">
              <w:rPr>
                <w:rFonts w:ascii="Liberation Serif" w:hAnsi="Liberation Serif" w:cs="Liberation Serif"/>
                <w:sz w:val="28"/>
                <w:lang w:val="ru-RU"/>
              </w:rPr>
              <w:t>Секретарь Камышловской городской территориальной избирательной комиссии</w:t>
            </w:r>
          </w:p>
        </w:tc>
        <w:tc>
          <w:tcPr>
            <w:tcW w:w="1276" w:type="dxa"/>
          </w:tcPr>
          <w:p w:rsidR="007E6D29" w:rsidRPr="005F5C10" w:rsidRDefault="007E6D29" w:rsidP="001F6C54">
            <w:pPr>
              <w:rPr>
                <w:rFonts w:ascii="Liberation Serif" w:hAnsi="Liberation Serif" w:cs="Liberation Serif"/>
                <w:sz w:val="28"/>
                <w:lang w:val="ru-RU"/>
              </w:rPr>
            </w:pPr>
          </w:p>
        </w:tc>
        <w:tc>
          <w:tcPr>
            <w:tcW w:w="2714" w:type="dxa"/>
          </w:tcPr>
          <w:p w:rsidR="007E6D29" w:rsidRPr="005F5C10" w:rsidRDefault="007E6D29" w:rsidP="001F6C54">
            <w:pPr>
              <w:rPr>
                <w:rFonts w:ascii="Liberation Serif" w:hAnsi="Liberation Serif" w:cs="Liberation Serif"/>
                <w:sz w:val="28"/>
                <w:lang w:val="ru-RU"/>
              </w:rPr>
            </w:pPr>
          </w:p>
          <w:p w:rsidR="007E6D29" w:rsidRPr="005F5C10" w:rsidRDefault="007E6D29" w:rsidP="001F6C54">
            <w:pPr>
              <w:rPr>
                <w:rFonts w:ascii="Liberation Serif" w:hAnsi="Liberation Serif" w:cs="Liberation Serif"/>
                <w:sz w:val="28"/>
              </w:rPr>
            </w:pPr>
            <w:proofErr w:type="spellStart"/>
            <w:r w:rsidRPr="005F5C10">
              <w:rPr>
                <w:rFonts w:ascii="Liberation Serif" w:hAnsi="Liberation Serif" w:cs="Liberation Serif"/>
                <w:sz w:val="28"/>
                <w:szCs w:val="28"/>
              </w:rPr>
              <w:t>Н.В.Щелконогова</w:t>
            </w:r>
            <w:proofErr w:type="spellEnd"/>
          </w:p>
        </w:tc>
      </w:tr>
    </w:tbl>
    <w:p w:rsidR="007E6D29" w:rsidRPr="005F5C10" w:rsidRDefault="007E6D29" w:rsidP="00412634">
      <w:pPr>
        <w:pStyle w:val="a4"/>
        <w:tabs>
          <w:tab w:val="left" w:pos="1443"/>
        </w:tabs>
        <w:spacing w:before="7" w:line="360" w:lineRule="auto"/>
        <w:ind w:left="142" w:right="152" w:firstLine="851"/>
        <w:jc w:val="both"/>
        <w:rPr>
          <w:rFonts w:ascii="Liberation Serif" w:hAnsi="Liberation Serif" w:cs="Liberation Serif"/>
          <w:sz w:val="28"/>
          <w:lang w:val="ru-RU"/>
        </w:rPr>
      </w:pPr>
    </w:p>
    <w:p w:rsidR="007E6D29" w:rsidRPr="005F5C10" w:rsidRDefault="007E6D29" w:rsidP="00412634">
      <w:pPr>
        <w:pStyle w:val="a4"/>
        <w:tabs>
          <w:tab w:val="left" w:pos="1443"/>
        </w:tabs>
        <w:spacing w:before="7" w:line="360" w:lineRule="auto"/>
        <w:ind w:left="142" w:right="152" w:firstLine="851"/>
        <w:jc w:val="both"/>
        <w:rPr>
          <w:rFonts w:ascii="Liberation Serif" w:hAnsi="Liberation Serif" w:cs="Liberation Serif"/>
          <w:sz w:val="28"/>
          <w:lang w:val="ru-RU"/>
        </w:rPr>
      </w:pPr>
    </w:p>
    <w:p w:rsidR="007E6D29" w:rsidRPr="005F5C10" w:rsidRDefault="007E6D29" w:rsidP="00412634">
      <w:pPr>
        <w:pStyle w:val="a4"/>
        <w:tabs>
          <w:tab w:val="left" w:pos="1443"/>
        </w:tabs>
        <w:spacing w:before="7" w:line="360" w:lineRule="auto"/>
        <w:ind w:left="142" w:right="152" w:firstLine="851"/>
        <w:jc w:val="both"/>
        <w:rPr>
          <w:rFonts w:ascii="Liberation Serif" w:hAnsi="Liberation Serif" w:cs="Liberation Serif"/>
          <w:sz w:val="28"/>
          <w:lang w:val="ru-RU"/>
        </w:rPr>
      </w:pPr>
    </w:p>
    <w:p w:rsidR="007E6D29" w:rsidRPr="005F5C10" w:rsidRDefault="007E6D29" w:rsidP="00412634">
      <w:pPr>
        <w:pStyle w:val="a4"/>
        <w:tabs>
          <w:tab w:val="left" w:pos="1443"/>
        </w:tabs>
        <w:spacing w:before="7" w:line="360" w:lineRule="auto"/>
        <w:ind w:left="142" w:right="152" w:firstLine="851"/>
        <w:jc w:val="both"/>
        <w:rPr>
          <w:rFonts w:ascii="Liberation Serif" w:hAnsi="Liberation Serif" w:cs="Liberation Serif"/>
          <w:sz w:val="28"/>
          <w:lang w:val="ru-RU"/>
        </w:rPr>
        <w:sectPr w:rsidR="007E6D29" w:rsidRPr="005F5C10" w:rsidSect="00C22B15">
          <w:type w:val="continuous"/>
          <w:pgSz w:w="11910" w:h="16840"/>
          <w:pgMar w:top="1040" w:right="700" w:bottom="280" w:left="1560" w:header="720" w:footer="720" w:gutter="0"/>
          <w:cols w:space="720"/>
        </w:sectPr>
      </w:pPr>
    </w:p>
    <w:tbl>
      <w:tblPr>
        <w:tblW w:w="158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75"/>
        <w:gridCol w:w="1417"/>
        <w:gridCol w:w="1701"/>
        <w:gridCol w:w="4820"/>
        <w:gridCol w:w="1560"/>
        <w:gridCol w:w="912"/>
        <w:gridCol w:w="1639"/>
        <w:gridCol w:w="1276"/>
        <w:gridCol w:w="992"/>
      </w:tblGrid>
      <w:tr w:rsidR="007E6D29" w:rsidRPr="005F5C10" w:rsidTr="007E6D29">
        <w:trPr>
          <w:trHeight w:val="882"/>
        </w:trPr>
        <w:tc>
          <w:tcPr>
            <w:tcW w:w="15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29" w:rsidRPr="005F5C10" w:rsidRDefault="007E6D29" w:rsidP="007E6D29">
            <w:pPr>
              <w:widowControl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val="ru-RU" w:eastAsia="ru-RU"/>
              </w:rPr>
            </w:pPr>
            <w:r w:rsidRPr="005F5C10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val="ru-RU" w:eastAsia="ru-RU"/>
              </w:rPr>
              <w:lastRenderedPageBreak/>
              <w:t xml:space="preserve">План обучения и повышения квалификации организаторов выборов и резерва составов участковых избирательных комиссий  </w:t>
            </w:r>
            <w:r w:rsidR="005F5C10" w:rsidRPr="005F5C10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val="ru-RU" w:eastAsia="ru-RU"/>
              </w:rPr>
              <w:t>в 4 квартале 2020 года</w:t>
            </w:r>
          </w:p>
        </w:tc>
      </w:tr>
      <w:tr w:rsidR="007E6D29" w:rsidRPr="005F5C10" w:rsidTr="007E6D29">
        <w:trPr>
          <w:trHeight w:val="22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29" w:rsidRPr="005F5C10" w:rsidRDefault="007E6D29" w:rsidP="007E6D29">
            <w:pPr>
              <w:widowControl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</w:pPr>
            <w:r w:rsidRPr="005F5C10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  <w:t>Наименование ТИК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29" w:rsidRPr="005F5C10" w:rsidRDefault="007E6D29" w:rsidP="007E6D29">
            <w:pPr>
              <w:widowControl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</w:pPr>
            <w:r w:rsidRPr="005F5C10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  <w:t>Дата и время проведения занятия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29" w:rsidRPr="005F5C10" w:rsidRDefault="007E6D29" w:rsidP="007E6D29">
            <w:pPr>
              <w:widowControl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</w:pPr>
            <w:r w:rsidRPr="005F5C10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  <w:t>Место проведения занятия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29" w:rsidRPr="005F5C10" w:rsidRDefault="007E6D29" w:rsidP="007E6D29">
            <w:pPr>
              <w:widowControl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</w:pPr>
            <w:r w:rsidRPr="005F5C10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  <w:t>Тема занятия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29" w:rsidRPr="005F5C10" w:rsidRDefault="007E6D29" w:rsidP="007E6D29">
            <w:pPr>
              <w:widowControl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</w:pPr>
            <w:r w:rsidRPr="005F5C10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  <w:t xml:space="preserve">Форма проведения занятия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29" w:rsidRPr="005F5C10" w:rsidRDefault="007E6D29" w:rsidP="007E6D29">
            <w:pPr>
              <w:widowControl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</w:pPr>
            <w:r w:rsidRPr="005F5C10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  <w:t>Кол-во учеб</w:t>
            </w:r>
            <w:proofErr w:type="gramStart"/>
            <w:r w:rsidRPr="005F5C10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  <w:t>.</w:t>
            </w:r>
            <w:proofErr w:type="gramEnd"/>
            <w:r w:rsidRPr="005F5C10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5F5C10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  <w:t>ч</w:t>
            </w:r>
            <w:proofErr w:type="gramEnd"/>
            <w:r w:rsidRPr="005F5C10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  <w:t>асов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29" w:rsidRPr="005F5C10" w:rsidRDefault="007E6D29" w:rsidP="007E6D29">
            <w:pPr>
              <w:widowControl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</w:pPr>
            <w:r w:rsidRPr="005F5C10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  <w:t xml:space="preserve">Исполнитель обучения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29" w:rsidRPr="005F5C10" w:rsidRDefault="007E6D29" w:rsidP="007E6D29">
            <w:pPr>
              <w:widowControl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</w:pPr>
            <w:r w:rsidRPr="005F5C10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  <w:t xml:space="preserve">Категория </w:t>
            </w:r>
            <w:proofErr w:type="gramStart"/>
            <w:r w:rsidRPr="005F5C10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  <w:t>обучаемых</w:t>
            </w:r>
            <w:proofErr w:type="gramEnd"/>
            <w:r w:rsidRPr="005F5C10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29" w:rsidRPr="005F5C10" w:rsidRDefault="007E6D29" w:rsidP="007E6D29">
            <w:pPr>
              <w:widowControl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</w:pPr>
            <w:r w:rsidRPr="005F5C10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  <w:t xml:space="preserve">Кол-во </w:t>
            </w:r>
            <w:proofErr w:type="gramStart"/>
            <w:r w:rsidRPr="005F5C10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/>
              </w:rPr>
              <w:t>обучаемых</w:t>
            </w:r>
            <w:proofErr w:type="gramEnd"/>
          </w:p>
        </w:tc>
      </w:tr>
      <w:tr w:rsidR="005F5C10" w:rsidRPr="005F5C10" w:rsidTr="005F5C10">
        <w:trPr>
          <w:trHeight w:val="491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C10" w:rsidRPr="005F5C10" w:rsidRDefault="005F5C1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>Камышловская</w:t>
            </w:r>
            <w:proofErr w:type="spellEnd"/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>городская</w:t>
            </w:r>
            <w:proofErr w:type="spellEnd"/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 xml:space="preserve"> ТИК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C10" w:rsidRPr="005F5C10" w:rsidRDefault="005F5C1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>18.12.2020 г. 16.30 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C10" w:rsidRPr="005F5C10" w:rsidRDefault="005F5C10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5F5C1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Актовый зал администрации </w:t>
            </w:r>
            <w:proofErr w:type="spellStart"/>
            <w:r w:rsidRPr="005F5C1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Камышловского</w:t>
            </w:r>
            <w:proofErr w:type="spellEnd"/>
            <w:r w:rsidRPr="005F5C1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городского округа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C10" w:rsidRPr="005F5C10" w:rsidRDefault="005F5C10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5F5C1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1. Делопроизводство участко</w:t>
            </w:r>
            <w:bookmarkStart w:id="0" w:name="_GoBack"/>
            <w:bookmarkEnd w:id="0"/>
            <w:r w:rsidRPr="005F5C1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вой избирательной комиссии в период избирательной кампании. 2. организация работы участковой избирательной комиссии по информированию избирателей и </w:t>
            </w:r>
            <w:proofErr w:type="gramStart"/>
            <w:r w:rsidRPr="005F5C1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контролю за</w:t>
            </w:r>
            <w:proofErr w:type="gramEnd"/>
            <w:r w:rsidRPr="005F5C1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предвыборной агитацией в ходе избирательной кампании.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C10" w:rsidRPr="005F5C10" w:rsidRDefault="005F5C1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>Лекция</w:t>
            </w:r>
            <w:proofErr w:type="spellEnd"/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proofErr w:type="spellStart"/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>практическое</w:t>
            </w:r>
            <w:proofErr w:type="spellEnd"/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C10" w:rsidRPr="005F5C10" w:rsidRDefault="005F5C1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>1,5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C10" w:rsidRPr="005F5C10" w:rsidRDefault="005F5C1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>Председатель</w:t>
            </w:r>
            <w:proofErr w:type="spellEnd"/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 xml:space="preserve"> ТИК, </w:t>
            </w:r>
            <w:proofErr w:type="spellStart"/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>секретарь</w:t>
            </w:r>
            <w:proofErr w:type="spellEnd"/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 xml:space="preserve"> ТИК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C10" w:rsidRPr="005F5C10" w:rsidRDefault="005F5C1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>Члены</w:t>
            </w:r>
            <w:proofErr w:type="spellEnd"/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 xml:space="preserve"> ТИК, </w:t>
            </w:r>
            <w:proofErr w:type="spellStart"/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>председатели</w:t>
            </w:r>
            <w:proofErr w:type="spellEnd"/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 xml:space="preserve"> УИК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C10" w:rsidRPr="005F5C10" w:rsidRDefault="005F5C1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F5C10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</w:tbl>
    <w:p w:rsidR="007E6D29" w:rsidRPr="005F5C10" w:rsidRDefault="007E6D29" w:rsidP="00412634">
      <w:pPr>
        <w:pStyle w:val="a4"/>
        <w:tabs>
          <w:tab w:val="left" w:pos="1443"/>
        </w:tabs>
        <w:spacing w:before="7" w:line="360" w:lineRule="auto"/>
        <w:ind w:left="142" w:right="152" w:firstLine="851"/>
        <w:jc w:val="both"/>
        <w:rPr>
          <w:rFonts w:ascii="Liberation Serif" w:hAnsi="Liberation Serif" w:cs="Liberation Serif"/>
          <w:sz w:val="28"/>
          <w:lang w:val="ru-RU"/>
        </w:rPr>
      </w:pPr>
    </w:p>
    <w:p w:rsidR="00412634" w:rsidRPr="005F5C10" w:rsidRDefault="00412634" w:rsidP="00412634">
      <w:pPr>
        <w:pStyle w:val="a4"/>
        <w:tabs>
          <w:tab w:val="left" w:pos="1443"/>
        </w:tabs>
        <w:spacing w:before="7" w:line="360" w:lineRule="auto"/>
        <w:ind w:left="142" w:right="152" w:firstLine="851"/>
        <w:jc w:val="both"/>
        <w:rPr>
          <w:rFonts w:ascii="Liberation Serif" w:eastAsia="Times New Roman" w:hAnsi="Liberation Serif" w:cs="Liberation Serif"/>
          <w:sz w:val="28"/>
          <w:szCs w:val="28"/>
          <w:lang w:val="ru-RU"/>
        </w:rPr>
      </w:pPr>
    </w:p>
    <w:sectPr w:rsidR="00412634" w:rsidRPr="005F5C10" w:rsidSect="007E6D29">
      <w:type w:val="continuous"/>
      <w:pgSz w:w="16840" w:h="11910" w:orient="landscape"/>
      <w:pgMar w:top="1559" w:right="1038" w:bottom="697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862DE"/>
    <w:multiLevelType w:val="hybridMultilevel"/>
    <w:tmpl w:val="A0E27C78"/>
    <w:lvl w:ilvl="0" w:tplc="8AE85950">
      <w:start w:val="1"/>
      <w:numFmt w:val="decimal"/>
      <w:lvlText w:val="%1."/>
      <w:lvlJc w:val="left"/>
      <w:pPr>
        <w:ind w:left="142" w:hanging="285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C032E2B8">
      <w:start w:val="1"/>
      <w:numFmt w:val="bullet"/>
      <w:lvlText w:val="•"/>
      <w:lvlJc w:val="left"/>
      <w:pPr>
        <w:ind w:left="1090" w:hanging="285"/>
      </w:pPr>
      <w:rPr>
        <w:rFonts w:hint="default"/>
      </w:rPr>
    </w:lvl>
    <w:lvl w:ilvl="2" w:tplc="5910274C">
      <w:start w:val="1"/>
      <w:numFmt w:val="bullet"/>
      <w:lvlText w:val="•"/>
      <w:lvlJc w:val="left"/>
      <w:pPr>
        <w:ind w:left="2041" w:hanging="285"/>
      </w:pPr>
      <w:rPr>
        <w:rFonts w:hint="default"/>
      </w:rPr>
    </w:lvl>
    <w:lvl w:ilvl="3" w:tplc="1688C4FA">
      <w:start w:val="1"/>
      <w:numFmt w:val="bullet"/>
      <w:lvlText w:val="•"/>
      <w:lvlJc w:val="left"/>
      <w:pPr>
        <w:ind w:left="2991" w:hanging="285"/>
      </w:pPr>
      <w:rPr>
        <w:rFonts w:hint="default"/>
      </w:rPr>
    </w:lvl>
    <w:lvl w:ilvl="4" w:tplc="4644F636">
      <w:start w:val="1"/>
      <w:numFmt w:val="bullet"/>
      <w:lvlText w:val="•"/>
      <w:lvlJc w:val="left"/>
      <w:pPr>
        <w:ind w:left="3942" w:hanging="285"/>
      </w:pPr>
      <w:rPr>
        <w:rFonts w:hint="default"/>
      </w:rPr>
    </w:lvl>
    <w:lvl w:ilvl="5" w:tplc="02083B30">
      <w:start w:val="1"/>
      <w:numFmt w:val="bullet"/>
      <w:lvlText w:val="•"/>
      <w:lvlJc w:val="left"/>
      <w:pPr>
        <w:ind w:left="4893" w:hanging="285"/>
      </w:pPr>
      <w:rPr>
        <w:rFonts w:hint="default"/>
      </w:rPr>
    </w:lvl>
    <w:lvl w:ilvl="6" w:tplc="1B72491A">
      <w:start w:val="1"/>
      <w:numFmt w:val="bullet"/>
      <w:lvlText w:val="•"/>
      <w:lvlJc w:val="left"/>
      <w:pPr>
        <w:ind w:left="5843" w:hanging="285"/>
      </w:pPr>
      <w:rPr>
        <w:rFonts w:hint="default"/>
      </w:rPr>
    </w:lvl>
    <w:lvl w:ilvl="7" w:tplc="C388D090">
      <w:start w:val="1"/>
      <w:numFmt w:val="bullet"/>
      <w:lvlText w:val="•"/>
      <w:lvlJc w:val="left"/>
      <w:pPr>
        <w:ind w:left="6794" w:hanging="285"/>
      </w:pPr>
      <w:rPr>
        <w:rFonts w:hint="default"/>
      </w:rPr>
    </w:lvl>
    <w:lvl w:ilvl="8" w:tplc="C10444CA">
      <w:start w:val="1"/>
      <w:numFmt w:val="bullet"/>
      <w:lvlText w:val="•"/>
      <w:lvlJc w:val="left"/>
      <w:pPr>
        <w:ind w:left="7745" w:hanging="2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22B15"/>
    <w:rsid w:val="000C79AA"/>
    <w:rsid w:val="001010FF"/>
    <w:rsid w:val="003D2157"/>
    <w:rsid w:val="00412634"/>
    <w:rsid w:val="005F5C10"/>
    <w:rsid w:val="006566E9"/>
    <w:rsid w:val="007E6D29"/>
    <w:rsid w:val="00AA54DC"/>
    <w:rsid w:val="00C22B15"/>
    <w:rsid w:val="00D9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2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2B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2B15"/>
    <w:pPr>
      <w:ind w:left="142" w:firstLine="708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22B15"/>
    <w:pPr>
      <w:ind w:left="1145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22B15"/>
  </w:style>
  <w:style w:type="paragraph" w:customStyle="1" w:styleId="TableParagraph">
    <w:name w:val="Table Paragraph"/>
    <w:basedOn w:val="a"/>
    <w:uiPriority w:val="1"/>
    <w:qFormat/>
    <w:rsid w:val="00C22B15"/>
  </w:style>
  <w:style w:type="paragraph" w:styleId="a5">
    <w:name w:val="Balloon Text"/>
    <w:basedOn w:val="a"/>
    <w:link w:val="a6"/>
    <w:uiPriority w:val="99"/>
    <w:semiHidden/>
    <w:unhideWhenUsed/>
    <w:rsid w:val="004126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Бастрикова</dc:creator>
  <cp:lastModifiedBy>SysAdmin TIK</cp:lastModifiedBy>
  <cp:revision>5</cp:revision>
  <cp:lastPrinted>2019-12-26T10:59:00Z</cp:lastPrinted>
  <dcterms:created xsi:type="dcterms:W3CDTF">2019-12-26T11:01:00Z</dcterms:created>
  <dcterms:modified xsi:type="dcterms:W3CDTF">2020-10-20T10:59:00Z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2019-07-22T00:00:00Z</vt:filetime>
  </property>
</Properties>
</file>