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E1" w:rsidRDefault="000379E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0379E1" w:rsidRDefault="00FA4552" w:rsidP="00316B9C">
      <w:pPr>
        <w:spacing w:line="1148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ru-RU" w:eastAsia="ru-RU"/>
        </w:rPr>
        <w:drawing>
          <wp:inline distT="0" distB="0" distL="0" distR="0">
            <wp:extent cx="403422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22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B9C" w:rsidRPr="00316B9C" w:rsidRDefault="001E7DCC" w:rsidP="00316B9C">
      <w:pPr>
        <w:pStyle w:val="1"/>
        <w:spacing w:line="242" w:lineRule="auto"/>
        <w:ind w:right="-41"/>
        <w:jc w:val="center"/>
        <w:rPr>
          <w:i w:val="0"/>
          <w:lang w:val="ru-RU"/>
        </w:rPr>
      </w:pPr>
      <w:r w:rsidRPr="00316B9C">
        <w:rPr>
          <w:i w:val="0"/>
          <w:lang w:val="ru-RU"/>
        </w:rPr>
        <w:t>КАМЫШЛОВ</w:t>
      </w:r>
      <w:r w:rsidR="00FA4552" w:rsidRPr="00316B9C">
        <w:rPr>
          <w:i w:val="0"/>
          <w:lang w:val="ru-RU"/>
        </w:rPr>
        <w:t>СКАЯ</w:t>
      </w:r>
      <w:r w:rsidR="00FA4552" w:rsidRPr="00316B9C">
        <w:rPr>
          <w:i w:val="0"/>
          <w:spacing w:val="-4"/>
          <w:lang w:val="ru-RU"/>
        </w:rPr>
        <w:t xml:space="preserve"> </w:t>
      </w:r>
      <w:r w:rsidR="00FA4552" w:rsidRPr="00316B9C">
        <w:rPr>
          <w:i w:val="0"/>
          <w:lang w:val="ru-RU"/>
        </w:rPr>
        <w:t xml:space="preserve">ГОРОДСКАЯ </w:t>
      </w:r>
    </w:p>
    <w:p w:rsidR="000379E1" w:rsidRPr="00316B9C" w:rsidRDefault="00FA4552" w:rsidP="00316B9C">
      <w:pPr>
        <w:pStyle w:val="1"/>
        <w:spacing w:line="242" w:lineRule="auto"/>
        <w:ind w:right="-41"/>
        <w:jc w:val="center"/>
        <w:rPr>
          <w:b w:val="0"/>
          <w:bCs w:val="0"/>
          <w:i w:val="0"/>
          <w:lang w:val="ru-RU"/>
        </w:rPr>
      </w:pPr>
      <w:r w:rsidRPr="00316B9C">
        <w:rPr>
          <w:i w:val="0"/>
          <w:lang w:val="ru-RU"/>
        </w:rPr>
        <w:t>ТЕРРИТОРИАЛЬНАЯ</w:t>
      </w:r>
      <w:r w:rsidRPr="00316B9C">
        <w:rPr>
          <w:i w:val="0"/>
          <w:spacing w:val="-38"/>
          <w:lang w:val="ru-RU"/>
        </w:rPr>
        <w:t xml:space="preserve"> </w:t>
      </w:r>
      <w:r w:rsidRPr="00316B9C">
        <w:rPr>
          <w:i w:val="0"/>
          <w:lang w:val="ru-RU"/>
        </w:rPr>
        <w:t>ИЗБИРАТЕЛЬНАЯ</w:t>
      </w:r>
      <w:r w:rsidRPr="00316B9C">
        <w:rPr>
          <w:i w:val="0"/>
          <w:spacing w:val="-38"/>
          <w:lang w:val="ru-RU"/>
        </w:rPr>
        <w:t xml:space="preserve"> </w:t>
      </w:r>
      <w:r w:rsidRPr="00316B9C">
        <w:rPr>
          <w:i w:val="0"/>
          <w:lang w:val="ru-RU"/>
        </w:rPr>
        <w:t>КОМИССИЯ</w:t>
      </w:r>
    </w:p>
    <w:p w:rsidR="000379E1" w:rsidRPr="00316B9C" w:rsidRDefault="000379E1" w:rsidP="00316B9C">
      <w:pPr>
        <w:spacing w:before="8"/>
        <w:ind w:right="-41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0379E1" w:rsidRPr="00316B9C" w:rsidRDefault="00FA4552" w:rsidP="00316B9C">
      <w:pPr>
        <w:ind w:right="-41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b/>
          <w:sz w:val="28"/>
          <w:lang w:val="ru-RU"/>
        </w:rPr>
        <w:t>РЕШЕНИЕ</w:t>
      </w:r>
    </w:p>
    <w:p w:rsidR="000379E1" w:rsidRPr="00316B9C" w:rsidRDefault="000379E1" w:rsidP="00316B9C">
      <w:pPr>
        <w:spacing w:before="7"/>
        <w:ind w:right="-41" w:firstLine="709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0379E1" w:rsidRPr="00316B9C" w:rsidRDefault="001E7DCC" w:rsidP="00316B9C">
      <w:pPr>
        <w:tabs>
          <w:tab w:val="left" w:pos="8689"/>
        </w:tabs>
        <w:ind w:right="-41"/>
        <w:jc w:val="center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  <w:r w:rsidRPr="00316B9C">
        <w:rPr>
          <w:rFonts w:ascii="Liberation Serif" w:eastAsia="Liberation Serif" w:hAnsi="Liberation Serif" w:cs="Liberation Serif"/>
          <w:sz w:val="24"/>
          <w:szCs w:val="24"/>
          <w:lang w:val="ru-RU"/>
        </w:rPr>
        <w:t>24</w:t>
      </w:r>
      <w:r w:rsidR="00FA4552" w:rsidRPr="00316B9C">
        <w:rPr>
          <w:rFonts w:ascii="Liberation Serif" w:eastAsia="Liberation Serif" w:hAnsi="Liberation Serif" w:cs="Liberation Serif"/>
          <w:sz w:val="24"/>
          <w:szCs w:val="24"/>
          <w:lang w:val="ru-RU"/>
        </w:rPr>
        <w:t xml:space="preserve"> сентября 2020</w:t>
      </w:r>
      <w:r w:rsidR="00FA4552" w:rsidRPr="00316B9C">
        <w:rPr>
          <w:rFonts w:ascii="Liberation Serif" w:eastAsia="Liberation Serif" w:hAnsi="Liberation Serif" w:cs="Liberation Serif"/>
          <w:spacing w:val="-2"/>
          <w:sz w:val="24"/>
          <w:szCs w:val="24"/>
          <w:lang w:val="ru-RU"/>
        </w:rPr>
        <w:t xml:space="preserve"> </w:t>
      </w:r>
      <w:r w:rsidR="00FA4552" w:rsidRPr="00316B9C">
        <w:rPr>
          <w:rFonts w:ascii="Liberation Serif" w:eastAsia="Liberation Serif" w:hAnsi="Liberation Serif" w:cs="Liberation Serif"/>
          <w:sz w:val="24"/>
          <w:szCs w:val="24"/>
          <w:lang w:val="ru-RU"/>
        </w:rPr>
        <w:t>г.</w:t>
      </w:r>
      <w:r w:rsidR="00316B9C" w:rsidRPr="00316B9C">
        <w:rPr>
          <w:rFonts w:ascii="Liberation Serif" w:eastAsia="Liberation Serif" w:hAnsi="Liberation Serif" w:cs="Liberation Serif"/>
          <w:sz w:val="24"/>
          <w:szCs w:val="24"/>
          <w:lang w:val="ru-RU"/>
        </w:rPr>
        <w:t xml:space="preserve">                                                                    </w:t>
      </w:r>
      <w:r w:rsidR="00FA4552" w:rsidRPr="00316B9C">
        <w:rPr>
          <w:rFonts w:ascii="Liberation Serif" w:eastAsia="Liberation Serif" w:hAnsi="Liberation Serif" w:cs="Liberation Serif"/>
          <w:sz w:val="24"/>
          <w:szCs w:val="24"/>
          <w:lang w:val="ru-RU"/>
        </w:rPr>
        <w:t>№</w:t>
      </w:r>
      <w:r w:rsidR="00FA4552" w:rsidRPr="00316B9C">
        <w:rPr>
          <w:rFonts w:ascii="Liberation Serif" w:eastAsia="Liberation Serif" w:hAnsi="Liberation Serif" w:cs="Liberation Serif"/>
          <w:spacing w:val="-2"/>
          <w:sz w:val="24"/>
          <w:szCs w:val="24"/>
          <w:lang w:val="ru-RU"/>
        </w:rPr>
        <w:t xml:space="preserve"> </w:t>
      </w:r>
      <w:r w:rsidRPr="00316B9C">
        <w:rPr>
          <w:rFonts w:ascii="Liberation Serif" w:eastAsia="Liberation Serif" w:hAnsi="Liberation Serif" w:cs="Liberation Serif"/>
          <w:sz w:val="24"/>
          <w:szCs w:val="24"/>
          <w:lang w:val="ru-RU"/>
        </w:rPr>
        <w:t>17/72</w:t>
      </w:r>
    </w:p>
    <w:p w:rsidR="000379E1" w:rsidRPr="00316B9C" w:rsidRDefault="000379E1" w:rsidP="00316B9C">
      <w:pPr>
        <w:ind w:right="-41" w:firstLine="709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</w:p>
    <w:p w:rsidR="000379E1" w:rsidRPr="00316B9C" w:rsidRDefault="00FA4552" w:rsidP="00316B9C">
      <w:pPr>
        <w:ind w:right="-41"/>
        <w:jc w:val="center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  <w:r w:rsidRPr="00316B9C">
        <w:rPr>
          <w:rFonts w:ascii="Liberation Serif" w:hAnsi="Liberation Serif"/>
          <w:sz w:val="24"/>
          <w:lang w:val="ru-RU"/>
        </w:rPr>
        <w:t>г.</w:t>
      </w:r>
      <w:r w:rsidRPr="00316B9C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="001E7DCC" w:rsidRPr="00316B9C">
        <w:rPr>
          <w:rFonts w:ascii="Liberation Serif" w:hAnsi="Liberation Serif"/>
          <w:sz w:val="24"/>
          <w:lang w:val="ru-RU"/>
        </w:rPr>
        <w:t>Камышлов</w:t>
      </w:r>
    </w:p>
    <w:p w:rsidR="000379E1" w:rsidRPr="00316B9C" w:rsidRDefault="000379E1" w:rsidP="00316B9C">
      <w:pPr>
        <w:spacing w:before="4"/>
        <w:ind w:right="-41" w:firstLine="709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</w:p>
    <w:p w:rsidR="00316B9C" w:rsidRDefault="00FA4552" w:rsidP="00316B9C">
      <w:pPr>
        <w:pStyle w:val="1"/>
        <w:ind w:right="-41"/>
        <w:jc w:val="center"/>
        <w:rPr>
          <w:i w:val="0"/>
          <w:lang w:val="ru-RU"/>
        </w:rPr>
      </w:pPr>
      <w:r w:rsidRPr="00316B9C">
        <w:rPr>
          <w:i w:val="0"/>
          <w:lang w:val="ru-RU"/>
        </w:rPr>
        <w:t>О проведении муниципального</w:t>
      </w:r>
      <w:r w:rsidRPr="00316B9C">
        <w:rPr>
          <w:i w:val="0"/>
          <w:spacing w:val="-39"/>
          <w:lang w:val="ru-RU"/>
        </w:rPr>
        <w:t xml:space="preserve"> </w:t>
      </w:r>
      <w:r w:rsidRPr="00316B9C">
        <w:rPr>
          <w:i w:val="0"/>
          <w:lang w:val="ru-RU"/>
        </w:rPr>
        <w:t xml:space="preserve">этапа </w:t>
      </w:r>
      <w:r w:rsidR="00316B9C" w:rsidRPr="00316B9C">
        <w:rPr>
          <w:i w:val="0"/>
          <w:lang w:val="ru-RU"/>
        </w:rPr>
        <w:t>о</w:t>
      </w:r>
      <w:r w:rsidRPr="00316B9C">
        <w:rPr>
          <w:i w:val="0"/>
          <w:lang w:val="ru-RU"/>
        </w:rPr>
        <w:t>бластного</w:t>
      </w:r>
      <w:r w:rsidRPr="00316B9C">
        <w:rPr>
          <w:i w:val="0"/>
          <w:spacing w:val="-30"/>
          <w:lang w:val="ru-RU"/>
        </w:rPr>
        <w:t xml:space="preserve"> </w:t>
      </w:r>
      <w:r w:rsidRPr="00316B9C">
        <w:rPr>
          <w:i w:val="0"/>
          <w:lang w:val="ru-RU"/>
        </w:rPr>
        <w:t>конкурса</w:t>
      </w:r>
    </w:p>
    <w:p w:rsidR="000379E1" w:rsidRPr="00316B9C" w:rsidRDefault="00FA4552" w:rsidP="00316B9C">
      <w:pPr>
        <w:pStyle w:val="1"/>
        <w:ind w:right="-41"/>
        <w:jc w:val="center"/>
        <w:rPr>
          <w:i w:val="0"/>
          <w:lang w:val="ru-RU"/>
        </w:rPr>
      </w:pPr>
      <w:r w:rsidRPr="00316B9C">
        <w:rPr>
          <w:i w:val="0"/>
          <w:spacing w:val="-30"/>
          <w:lang w:val="ru-RU"/>
        </w:rPr>
        <w:t xml:space="preserve"> </w:t>
      </w:r>
      <w:r w:rsidRPr="00316B9C">
        <w:rPr>
          <w:i w:val="0"/>
          <w:lang w:val="ru-RU"/>
        </w:rPr>
        <w:t>«Мы</w:t>
      </w:r>
      <w:r w:rsidRPr="00316B9C">
        <w:rPr>
          <w:i w:val="0"/>
          <w:spacing w:val="-32"/>
          <w:lang w:val="ru-RU"/>
        </w:rPr>
        <w:t xml:space="preserve"> </w:t>
      </w:r>
      <w:r w:rsidRPr="00316B9C">
        <w:rPr>
          <w:i w:val="0"/>
          <w:lang w:val="ru-RU"/>
        </w:rPr>
        <w:t>выбираем</w:t>
      </w:r>
      <w:r w:rsidRPr="00316B9C">
        <w:rPr>
          <w:i w:val="0"/>
          <w:spacing w:val="-33"/>
          <w:lang w:val="ru-RU"/>
        </w:rPr>
        <w:t xml:space="preserve"> </w:t>
      </w:r>
      <w:r w:rsidRPr="00316B9C">
        <w:rPr>
          <w:i w:val="0"/>
          <w:lang w:val="ru-RU"/>
        </w:rPr>
        <w:t>будущее»</w:t>
      </w:r>
    </w:p>
    <w:p w:rsidR="00316B9C" w:rsidRPr="00316B9C" w:rsidRDefault="00316B9C" w:rsidP="00316B9C">
      <w:pPr>
        <w:pStyle w:val="1"/>
        <w:ind w:right="-41" w:firstLine="709"/>
        <w:jc w:val="center"/>
        <w:rPr>
          <w:b w:val="0"/>
          <w:bCs w:val="0"/>
          <w:i w:val="0"/>
          <w:lang w:val="ru-RU"/>
        </w:rPr>
      </w:pPr>
    </w:p>
    <w:p w:rsidR="000379E1" w:rsidRPr="00316B9C" w:rsidRDefault="00FA4552" w:rsidP="00316B9C">
      <w:pPr>
        <w:pStyle w:val="a3"/>
        <w:spacing w:before="0" w:line="360" w:lineRule="auto"/>
        <w:ind w:left="0" w:right="-40" w:firstLine="709"/>
        <w:jc w:val="both"/>
        <w:rPr>
          <w:rFonts w:cs="Liberation Serif"/>
          <w:lang w:val="ru-RU"/>
        </w:rPr>
      </w:pPr>
      <w:r w:rsidRPr="00316B9C">
        <w:rPr>
          <w:lang w:val="ru-RU"/>
        </w:rPr>
        <w:t>В соответствии с постановлением Избирательной</w:t>
      </w:r>
      <w:r w:rsidRPr="00316B9C">
        <w:rPr>
          <w:spacing w:val="5"/>
          <w:lang w:val="ru-RU"/>
        </w:rPr>
        <w:t xml:space="preserve"> </w:t>
      </w:r>
      <w:r w:rsidRPr="00316B9C">
        <w:rPr>
          <w:lang w:val="ru-RU"/>
        </w:rPr>
        <w:t>комиссии Свердловской</w:t>
      </w:r>
      <w:r w:rsidRPr="00316B9C">
        <w:rPr>
          <w:spacing w:val="41"/>
          <w:lang w:val="ru-RU"/>
        </w:rPr>
        <w:t xml:space="preserve"> </w:t>
      </w:r>
      <w:r w:rsidRPr="00316B9C">
        <w:rPr>
          <w:lang w:val="ru-RU"/>
        </w:rPr>
        <w:t>области</w:t>
      </w:r>
      <w:r w:rsidRPr="00316B9C">
        <w:rPr>
          <w:spacing w:val="41"/>
          <w:lang w:val="ru-RU"/>
        </w:rPr>
        <w:t xml:space="preserve"> </w:t>
      </w:r>
      <w:r w:rsidRPr="00316B9C">
        <w:rPr>
          <w:lang w:val="ru-RU"/>
        </w:rPr>
        <w:t>от</w:t>
      </w:r>
      <w:r w:rsidRPr="00316B9C">
        <w:rPr>
          <w:spacing w:val="40"/>
          <w:lang w:val="ru-RU"/>
        </w:rPr>
        <w:t xml:space="preserve"> </w:t>
      </w:r>
      <w:r w:rsidRPr="00316B9C">
        <w:rPr>
          <w:lang w:val="ru-RU"/>
        </w:rPr>
        <w:t>09.09.2020</w:t>
      </w:r>
      <w:r w:rsidRPr="00316B9C">
        <w:rPr>
          <w:spacing w:val="38"/>
          <w:lang w:val="ru-RU"/>
        </w:rPr>
        <w:t xml:space="preserve"> </w:t>
      </w:r>
      <w:r w:rsidRPr="00316B9C">
        <w:rPr>
          <w:lang w:val="ru-RU"/>
        </w:rPr>
        <w:t>№</w:t>
      </w:r>
      <w:r w:rsidRPr="00316B9C">
        <w:rPr>
          <w:spacing w:val="41"/>
          <w:lang w:val="ru-RU"/>
        </w:rPr>
        <w:t xml:space="preserve"> </w:t>
      </w:r>
      <w:r w:rsidRPr="00316B9C">
        <w:rPr>
          <w:lang w:val="ru-RU"/>
        </w:rPr>
        <w:t>28/186</w:t>
      </w:r>
      <w:r w:rsidRPr="00316B9C">
        <w:rPr>
          <w:spacing w:val="41"/>
          <w:lang w:val="ru-RU"/>
        </w:rPr>
        <w:t xml:space="preserve"> </w:t>
      </w:r>
      <w:r w:rsidRPr="00316B9C">
        <w:rPr>
          <w:lang w:val="ru-RU"/>
        </w:rPr>
        <w:t>«Об</w:t>
      </w:r>
      <w:r w:rsidRPr="00316B9C">
        <w:rPr>
          <w:spacing w:val="38"/>
          <w:lang w:val="ru-RU"/>
        </w:rPr>
        <w:t xml:space="preserve"> </w:t>
      </w:r>
      <w:r w:rsidRPr="00316B9C">
        <w:rPr>
          <w:lang w:val="ru-RU"/>
        </w:rPr>
        <w:t>областном</w:t>
      </w:r>
      <w:r w:rsidRPr="00316B9C">
        <w:rPr>
          <w:spacing w:val="40"/>
          <w:lang w:val="ru-RU"/>
        </w:rPr>
        <w:t xml:space="preserve"> </w:t>
      </w:r>
      <w:r w:rsidRPr="00316B9C">
        <w:rPr>
          <w:lang w:val="ru-RU"/>
        </w:rPr>
        <w:t>конкурсе</w:t>
      </w:r>
      <w:r w:rsidRPr="00316B9C">
        <w:rPr>
          <w:spacing w:val="40"/>
          <w:lang w:val="ru-RU"/>
        </w:rPr>
        <w:t xml:space="preserve"> </w:t>
      </w:r>
      <w:r w:rsidRPr="00316B9C">
        <w:rPr>
          <w:lang w:val="ru-RU"/>
        </w:rPr>
        <w:t>«Мы выбираем будущее», согласно подпункту 3 пункта 1 статьи 25</w:t>
      </w:r>
      <w:r w:rsidRPr="00316B9C">
        <w:rPr>
          <w:spacing w:val="18"/>
          <w:lang w:val="ru-RU"/>
        </w:rPr>
        <w:t xml:space="preserve"> </w:t>
      </w:r>
      <w:r w:rsidRPr="00316B9C">
        <w:rPr>
          <w:lang w:val="ru-RU"/>
        </w:rPr>
        <w:t>Избирательного кодекса</w:t>
      </w:r>
      <w:r w:rsidR="001E7DCC" w:rsidRPr="00316B9C">
        <w:rPr>
          <w:lang w:val="ru-RU"/>
        </w:rPr>
        <w:t xml:space="preserve"> Свердловской области Камышлов</w:t>
      </w:r>
      <w:r w:rsidRPr="00316B9C">
        <w:rPr>
          <w:lang w:val="ru-RU"/>
        </w:rPr>
        <w:t>ская городская</w:t>
      </w:r>
      <w:r w:rsidRPr="00316B9C">
        <w:rPr>
          <w:spacing w:val="41"/>
          <w:lang w:val="ru-RU"/>
        </w:rPr>
        <w:t xml:space="preserve"> </w:t>
      </w:r>
      <w:r w:rsidRPr="00316B9C">
        <w:rPr>
          <w:lang w:val="ru-RU"/>
        </w:rPr>
        <w:t xml:space="preserve">территориальная избирательная комиссия  </w:t>
      </w:r>
      <w:proofErr w:type="gramStart"/>
      <w:r w:rsidRPr="00316B9C">
        <w:rPr>
          <w:rFonts w:cs="Liberation Serif"/>
          <w:b/>
          <w:bCs/>
          <w:lang w:val="ru-RU"/>
        </w:rPr>
        <w:t>р</w:t>
      </w:r>
      <w:proofErr w:type="gramEnd"/>
      <w:r w:rsidRPr="00316B9C">
        <w:rPr>
          <w:rFonts w:cs="Liberation Serif"/>
          <w:b/>
          <w:bCs/>
          <w:lang w:val="ru-RU"/>
        </w:rPr>
        <w:t xml:space="preserve"> е ш и л</w:t>
      </w:r>
      <w:r w:rsidRPr="00316B9C">
        <w:rPr>
          <w:rFonts w:cs="Liberation Serif"/>
          <w:b/>
          <w:bCs/>
          <w:spacing w:val="33"/>
          <w:lang w:val="ru-RU"/>
        </w:rPr>
        <w:t xml:space="preserve"> </w:t>
      </w:r>
      <w:r w:rsidRPr="00316B9C">
        <w:rPr>
          <w:rFonts w:cs="Liberation Serif"/>
          <w:b/>
          <w:bCs/>
          <w:lang w:val="ru-RU"/>
        </w:rPr>
        <w:t>а:</w:t>
      </w:r>
    </w:p>
    <w:p w:rsidR="000379E1" w:rsidRPr="00316B9C" w:rsidRDefault="00FA4552" w:rsidP="00316B9C">
      <w:pPr>
        <w:pStyle w:val="a4"/>
        <w:numPr>
          <w:ilvl w:val="0"/>
          <w:numId w:val="9"/>
        </w:numPr>
        <w:tabs>
          <w:tab w:val="left" w:pos="1328"/>
        </w:tabs>
        <w:spacing w:line="360" w:lineRule="auto"/>
        <w:ind w:left="0" w:right="-40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Провести</w:t>
      </w:r>
      <w:r w:rsidRPr="00316B9C">
        <w:rPr>
          <w:rFonts w:ascii="Liberation Serif" w:hAnsi="Liberation Serif"/>
          <w:spacing w:val="41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с</w:t>
      </w:r>
      <w:r w:rsidRPr="00316B9C">
        <w:rPr>
          <w:rFonts w:ascii="Liberation Serif" w:hAnsi="Liberation Serif"/>
          <w:spacing w:val="38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1</w:t>
      </w:r>
      <w:r w:rsidRPr="00316B9C">
        <w:rPr>
          <w:rFonts w:ascii="Liberation Serif" w:hAnsi="Liberation Serif"/>
          <w:spacing w:val="41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октября</w:t>
      </w:r>
      <w:r w:rsidRPr="00316B9C">
        <w:rPr>
          <w:rFonts w:ascii="Liberation Serif" w:hAnsi="Liberation Serif"/>
          <w:spacing w:val="40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по</w:t>
      </w:r>
      <w:r w:rsidRPr="00316B9C">
        <w:rPr>
          <w:rFonts w:ascii="Liberation Serif" w:hAnsi="Liberation Serif"/>
          <w:spacing w:val="38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20</w:t>
      </w:r>
      <w:r w:rsidRPr="00316B9C">
        <w:rPr>
          <w:rFonts w:ascii="Liberation Serif" w:hAnsi="Liberation Serif"/>
          <w:spacing w:val="38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ноября</w:t>
      </w:r>
      <w:r w:rsidRPr="00316B9C">
        <w:rPr>
          <w:rFonts w:ascii="Liberation Serif" w:hAnsi="Liberation Serif"/>
          <w:spacing w:val="38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2020</w:t>
      </w:r>
      <w:r w:rsidRPr="00316B9C">
        <w:rPr>
          <w:rFonts w:ascii="Liberation Serif" w:hAnsi="Liberation Serif"/>
          <w:spacing w:val="41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года</w:t>
      </w:r>
      <w:r w:rsidRPr="00316B9C">
        <w:rPr>
          <w:rFonts w:ascii="Liberation Serif" w:hAnsi="Liberation Serif"/>
          <w:spacing w:val="40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муниципальный</w:t>
      </w:r>
      <w:r w:rsidRPr="00316B9C">
        <w:rPr>
          <w:rFonts w:ascii="Liberation Serif" w:hAnsi="Liberation Serif"/>
          <w:spacing w:val="41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этап областного конкурса «Мы выбираем</w:t>
      </w:r>
      <w:r w:rsidRPr="00316B9C">
        <w:rPr>
          <w:rFonts w:ascii="Liberation Serif" w:hAnsi="Liberation Serif"/>
          <w:spacing w:val="-22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будущее».</w:t>
      </w:r>
    </w:p>
    <w:p w:rsidR="000379E1" w:rsidRPr="00316B9C" w:rsidRDefault="00FA4552" w:rsidP="00316B9C">
      <w:pPr>
        <w:pStyle w:val="a4"/>
        <w:numPr>
          <w:ilvl w:val="0"/>
          <w:numId w:val="9"/>
        </w:numPr>
        <w:tabs>
          <w:tab w:val="left" w:pos="1326"/>
        </w:tabs>
        <w:spacing w:line="360" w:lineRule="auto"/>
        <w:ind w:left="0" w:right="-40" w:firstLine="709"/>
        <w:jc w:val="both"/>
        <w:rPr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Утвердить Положение о  муниципальном  этапе областного</w:t>
      </w:r>
      <w:r w:rsidRPr="00316B9C">
        <w:rPr>
          <w:rFonts w:ascii="Liberation Serif" w:hAnsi="Liberation Serif"/>
          <w:spacing w:val="66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конкурса</w:t>
      </w:r>
      <w:r w:rsidR="00316B9C" w:rsidRPr="00316B9C">
        <w:rPr>
          <w:rFonts w:ascii="Liberation Serif" w:hAnsi="Liberation Serif"/>
          <w:sz w:val="28"/>
          <w:lang w:val="ru-RU"/>
        </w:rPr>
        <w:t xml:space="preserve"> </w:t>
      </w:r>
      <w:r w:rsidRPr="00316B9C">
        <w:rPr>
          <w:rFonts w:ascii="Liberation Serif" w:hAnsi="Liberation Serif" w:cs="Liberation Serif"/>
          <w:sz w:val="28"/>
          <w:szCs w:val="28"/>
          <w:lang w:val="ru-RU"/>
        </w:rPr>
        <w:t>«Мы выбираем будущее</w:t>
      </w:r>
      <w:r w:rsidR="00A07851" w:rsidRPr="00316B9C">
        <w:rPr>
          <w:rFonts w:ascii="Liberation Serif" w:hAnsi="Liberation Serif" w:cs="Liberation Serif"/>
          <w:sz w:val="28"/>
          <w:szCs w:val="28"/>
          <w:lang w:val="ru-RU"/>
        </w:rPr>
        <w:t>»</w:t>
      </w:r>
      <w:r w:rsidRPr="00316B9C">
        <w:rPr>
          <w:rFonts w:ascii="Liberation Serif" w:hAnsi="Liberation Serif" w:cs="Liberation Serif"/>
          <w:spacing w:val="-8"/>
          <w:sz w:val="28"/>
          <w:szCs w:val="28"/>
          <w:lang w:val="ru-RU"/>
        </w:rPr>
        <w:t xml:space="preserve"> </w:t>
      </w:r>
      <w:r w:rsidRPr="00316B9C">
        <w:rPr>
          <w:rFonts w:ascii="Liberation Serif" w:hAnsi="Liberation Serif" w:cs="Liberation Serif"/>
          <w:sz w:val="28"/>
          <w:szCs w:val="28"/>
          <w:lang w:val="ru-RU"/>
        </w:rPr>
        <w:t>(прилагается).</w:t>
      </w:r>
    </w:p>
    <w:p w:rsidR="000379E1" w:rsidRPr="00316B9C" w:rsidRDefault="00FA4552" w:rsidP="00316B9C">
      <w:pPr>
        <w:pStyle w:val="a4"/>
        <w:numPr>
          <w:ilvl w:val="0"/>
          <w:numId w:val="9"/>
        </w:numPr>
        <w:tabs>
          <w:tab w:val="left" w:pos="1321"/>
        </w:tabs>
        <w:spacing w:line="360" w:lineRule="auto"/>
        <w:ind w:left="0" w:right="-40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 xml:space="preserve">Направить настоящее решение </w:t>
      </w:r>
      <w:r w:rsidR="001E7DCC" w:rsidRPr="00316B9C">
        <w:rPr>
          <w:rFonts w:ascii="Liberation Serif" w:hAnsi="Liberation Serif"/>
          <w:sz w:val="28"/>
          <w:lang w:val="ru-RU"/>
        </w:rPr>
        <w:t>в Комитет по образованию, культуре, спорту и делам молодежи администрации Камышловского городского округа</w:t>
      </w:r>
      <w:r w:rsidRPr="00316B9C">
        <w:rPr>
          <w:rFonts w:ascii="Liberation Serif" w:hAnsi="Liberation Serif"/>
          <w:sz w:val="28"/>
          <w:lang w:val="ru-RU"/>
        </w:rPr>
        <w:t>, образо</w:t>
      </w:r>
      <w:r w:rsidR="001E7DCC" w:rsidRPr="00316B9C">
        <w:rPr>
          <w:rFonts w:ascii="Liberation Serif" w:hAnsi="Liberation Serif"/>
          <w:sz w:val="28"/>
          <w:lang w:val="ru-RU"/>
        </w:rPr>
        <w:t>вательным учреждениям Камышловского городского округа</w:t>
      </w:r>
      <w:r w:rsidRPr="00316B9C">
        <w:rPr>
          <w:rFonts w:ascii="Liberation Serif" w:hAnsi="Liberation Serif"/>
          <w:sz w:val="28"/>
          <w:lang w:val="ru-RU"/>
        </w:rPr>
        <w:t>, разместить на сайте</w:t>
      </w:r>
      <w:r w:rsidRPr="00316B9C">
        <w:rPr>
          <w:rFonts w:ascii="Liberation Serif" w:hAnsi="Liberation Serif"/>
          <w:spacing w:val="-5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>комиссии.</w:t>
      </w:r>
    </w:p>
    <w:p w:rsidR="000379E1" w:rsidRPr="00316B9C" w:rsidRDefault="001E7DCC" w:rsidP="00316B9C">
      <w:pPr>
        <w:pStyle w:val="a4"/>
        <w:numPr>
          <w:ilvl w:val="0"/>
          <w:numId w:val="9"/>
        </w:numPr>
        <w:tabs>
          <w:tab w:val="left" w:pos="1858"/>
        </w:tabs>
        <w:spacing w:line="360" w:lineRule="auto"/>
        <w:ind w:left="0" w:right="-40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Контроль  исполнения</w:t>
      </w:r>
      <w:r w:rsidR="00FA4552" w:rsidRPr="00316B9C">
        <w:rPr>
          <w:rFonts w:ascii="Liberation Serif" w:hAnsi="Liberation Serif"/>
          <w:sz w:val="28"/>
          <w:lang w:val="ru-RU"/>
        </w:rPr>
        <w:t xml:space="preserve"> настоящего решения возложить</w:t>
      </w:r>
      <w:r w:rsidR="00FA4552" w:rsidRPr="00316B9C">
        <w:rPr>
          <w:rFonts w:ascii="Liberation Serif" w:hAnsi="Liberation Serif"/>
          <w:spacing w:val="48"/>
          <w:sz w:val="28"/>
          <w:lang w:val="ru-RU"/>
        </w:rPr>
        <w:t xml:space="preserve"> </w:t>
      </w:r>
      <w:r w:rsidR="00FA4552" w:rsidRPr="00316B9C">
        <w:rPr>
          <w:rFonts w:ascii="Liberation Serif" w:hAnsi="Liberation Serif"/>
          <w:sz w:val="28"/>
          <w:lang w:val="ru-RU"/>
        </w:rPr>
        <w:t xml:space="preserve">на </w:t>
      </w:r>
      <w:r w:rsidRPr="00316B9C">
        <w:rPr>
          <w:rFonts w:ascii="Liberation Serif" w:hAnsi="Liberation Serif"/>
          <w:sz w:val="28"/>
          <w:lang w:val="ru-RU"/>
        </w:rPr>
        <w:t xml:space="preserve">председателя </w:t>
      </w:r>
      <w:r w:rsidR="00FA4552" w:rsidRPr="00316B9C">
        <w:rPr>
          <w:rFonts w:ascii="Liberation Serif" w:hAnsi="Liberation Serif"/>
          <w:sz w:val="28"/>
          <w:lang w:val="ru-RU"/>
        </w:rPr>
        <w:t xml:space="preserve"> </w:t>
      </w:r>
      <w:r w:rsidRPr="00316B9C">
        <w:rPr>
          <w:rFonts w:ascii="Liberation Serif" w:hAnsi="Liberation Serif"/>
          <w:sz w:val="28"/>
          <w:lang w:val="ru-RU"/>
        </w:rPr>
        <w:t xml:space="preserve">комиссии </w:t>
      </w:r>
      <w:proofErr w:type="spellStart"/>
      <w:r w:rsidRPr="00316B9C">
        <w:rPr>
          <w:rFonts w:ascii="Liberation Serif" w:hAnsi="Liberation Serif"/>
          <w:sz w:val="28"/>
          <w:lang w:val="ru-RU"/>
        </w:rPr>
        <w:t>Мотыцкого</w:t>
      </w:r>
      <w:proofErr w:type="spellEnd"/>
      <w:r w:rsidRPr="00316B9C">
        <w:rPr>
          <w:rFonts w:ascii="Liberation Serif" w:hAnsi="Liberation Serif"/>
          <w:sz w:val="28"/>
          <w:lang w:val="ru-RU"/>
        </w:rPr>
        <w:t xml:space="preserve"> А.С</w:t>
      </w:r>
      <w:r w:rsidR="00FA4552" w:rsidRPr="00316B9C">
        <w:rPr>
          <w:rFonts w:ascii="Liberation Serif" w:hAnsi="Liberation Serif"/>
          <w:sz w:val="28"/>
          <w:lang w:val="ru-RU"/>
        </w:rPr>
        <w:t>.</w:t>
      </w:r>
    </w:p>
    <w:p w:rsidR="00316B9C" w:rsidRDefault="00316B9C" w:rsidP="00316B9C">
      <w:pPr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316B9C" w:rsidRDefault="00316B9C" w:rsidP="00316B9C">
      <w:pPr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tbl>
      <w:tblPr>
        <w:tblW w:w="9627" w:type="dxa"/>
        <w:tblLook w:val="01E0" w:firstRow="1" w:lastRow="1" w:firstColumn="1" w:lastColumn="1" w:noHBand="0" w:noVBand="0"/>
      </w:tblPr>
      <w:tblGrid>
        <w:gridCol w:w="5564"/>
        <w:gridCol w:w="1440"/>
        <w:gridCol w:w="2623"/>
      </w:tblGrid>
      <w:tr w:rsidR="00316B9C" w:rsidRPr="00855FD3" w:rsidTr="006F279C">
        <w:tc>
          <w:tcPr>
            <w:tcW w:w="5564" w:type="dxa"/>
          </w:tcPr>
          <w:p w:rsidR="00316B9C" w:rsidRPr="00316B9C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316B9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Председатель Камышловской городской  территориальной избирательной  комиссии</w:t>
            </w:r>
          </w:p>
        </w:tc>
        <w:tc>
          <w:tcPr>
            <w:tcW w:w="1440" w:type="dxa"/>
          </w:tcPr>
          <w:p w:rsidR="00316B9C" w:rsidRPr="00316B9C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623" w:type="dxa"/>
          </w:tcPr>
          <w:p w:rsidR="00316B9C" w:rsidRPr="00316B9C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  <w:p w:rsidR="00316B9C" w:rsidRPr="00855FD3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55FD3">
              <w:rPr>
                <w:rFonts w:ascii="Liberation Serif" w:hAnsi="Liberation Serif" w:cs="Liberation Serif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316B9C" w:rsidRPr="00855FD3" w:rsidTr="006F279C">
        <w:tc>
          <w:tcPr>
            <w:tcW w:w="5564" w:type="dxa"/>
          </w:tcPr>
          <w:p w:rsidR="00316B9C" w:rsidRPr="00855FD3" w:rsidRDefault="00316B9C" w:rsidP="006F279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</w:tcPr>
          <w:p w:rsidR="00316B9C" w:rsidRPr="00855FD3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316B9C" w:rsidRPr="00855FD3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16B9C" w:rsidRPr="00855FD3" w:rsidTr="006F279C">
        <w:tc>
          <w:tcPr>
            <w:tcW w:w="5564" w:type="dxa"/>
          </w:tcPr>
          <w:p w:rsidR="00316B9C" w:rsidRPr="00316B9C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316B9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1440" w:type="dxa"/>
          </w:tcPr>
          <w:p w:rsidR="00316B9C" w:rsidRPr="00316B9C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623" w:type="dxa"/>
          </w:tcPr>
          <w:p w:rsidR="00316B9C" w:rsidRPr="00316B9C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  <w:p w:rsidR="00316B9C" w:rsidRPr="00855FD3" w:rsidRDefault="00316B9C" w:rsidP="006F279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55FD3"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316B9C" w:rsidRPr="00316B9C" w:rsidRDefault="00316B9C" w:rsidP="00316B9C">
      <w:pPr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316B9C" w:rsidRPr="00316B9C" w:rsidSect="00316B9C">
          <w:type w:val="continuous"/>
          <w:pgSz w:w="11910" w:h="16840"/>
          <w:pgMar w:top="1040" w:right="853" w:bottom="280" w:left="1600" w:header="720" w:footer="720" w:gutter="0"/>
          <w:cols w:space="720"/>
        </w:sectPr>
      </w:pPr>
    </w:p>
    <w:p w:rsidR="000379E1" w:rsidRDefault="000379E1">
      <w:pPr>
        <w:spacing w:before="1"/>
        <w:rPr>
          <w:rFonts w:ascii="Liberation Serif" w:eastAsia="Liberation Serif" w:hAnsi="Liberation Serif" w:cs="Liberation Serif"/>
          <w:sz w:val="6"/>
          <w:szCs w:val="6"/>
        </w:rPr>
      </w:pPr>
    </w:p>
    <w:tbl>
      <w:tblPr>
        <w:tblStyle w:val="TableNormal"/>
        <w:tblW w:w="9312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4498"/>
        <w:gridCol w:w="4814"/>
      </w:tblGrid>
      <w:tr w:rsidR="000379E1" w:rsidTr="001B53B9">
        <w:trPr>
          <w:trHeight w:hRule="exact" w:val="2251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0379E1" w:rsidRPr="001E7DCC" w:rsidRDefault="00FA4552">
            <w:pPr>
              <w:pStyle w:val="TableParagraph"/>
              <w:spacing w:line="287" w:lineRule="exact"/>
              <w:ind w:left="20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1E7DCC">
              <w:rPr>
                <w:rFonts w:ascii="Liberation Serif" w:hAnsi="Liberation Serif"/>
                <w:sz w:val="28"/>
                <w:lang w:val="ru-RU"/>
              </w:rPr>
              <w:t>Согласовано:</w:t>
            </w:r>
          </w:p>
          <w:p w:rsidR="000379E1" w:rsidRDefault="00316B9C" w:rsidP="001E7DCC">
            <w:pPr>
              <w:pStyle w:val="TableParagraph"/>
              <w:spacing w:before="2" w:line="322" w:lineRule="exact"/>
              <w:ind w:left="200"/>
              <w:rPr>
                <w:rFonts w:ascii="Liberation Serif" w:hAnsi="Liberation Serif"/>
                <w:sz w:val="28"/>
                <w:lang w:val="ru-RU"/>
              </w:rPr>
            </w:pPr>
            <w:r>
              <w:rPr>
                <w:rFonts w:ascii="Liberation Serif" w:hAnsi="Liberation Serif"/>
                <w:sz w:val="28"/>
                <w:lang w:val="ru-RU"/>
              </w:rPr>
              <w:t>Заместитель Главы Камышловского</w:t>
            </w:r>
            <w:r w:rsidR="001E7DCC">
              <w:rPr>
                <w:rFonts w:ascii="Liberation Serif" w:hAnsi="Liberation Serif"/>
                <w:sz w:val="28"/>
                <w:lang w:val="ru-RU"/>
              </w:rPr>
              <w:t xml:space="preserve"> городского округа</w:t>
            </w:r>
          </w:p>
          <w:p w:rsidR="00A07851" w:rsidRPr="001E7DCC" w:rsidRDefault="00A07851" w:rsidP="001E7DCC">
            <w:pPr>
              <w:pStyle w:val="TableParagraph"/>
              <w:spacing w:before="2" w:line="322" w:lineRule="exact"/>
              <w:ind w:left="20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</w:p>
          <w:p w:rsidR="000379E1" w:rsidRPr="00A07851" w:rsidRDefault="00FA4552" w:rsidP="00316B9C">
            <w:pPr>
              <w:pStyle w:val="TableParagraph"/>
              <w:tabs>
                <w:tab w:val="left" w:pos="2302"/>
              </w:tabs>
              <w:spacing w:line="322" w:lineRule="exact"/>
              <w:ind w:left="20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1E7DCC">
              <w:rPr>
                <w:rFonts w:ascii="Times New Roman" w:hAnsi="Times New Roman"/>
                <w:sz w:val="28"/>
                <w:u w:val="single" w:color="000000"/>
                <w:lang w:val="ru-RU"/>
              </w:rPr>
              <w:t xml:space="preserve"> </w:t>
            </w:r>
            <w:r w:rsidRPr="001E7DCC">
              <w:rPr>
                <w:rFonts w:ascii="Times New Roman" w:hAnsi="Times New Roman"/>
                <w:sz w:val="28"/>
                <w:u w:val="single" w:color="000000"/>
                <w:lang w:val="ru-RU"/>
              </w:rPr>
              <w:tab/>
            </w:r>
            <w:r w:rsidR="00316B9C">
              <w:rPr>
                <w:rFonts w:ascii="Times New Roman" w:hAnsi="Times New Roman"/>
                <w:sz w:val="28"/>
                <w:lang w:val="ru-RU"/>
              </w:rPr>
              <w:t>А.А. Соболева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379E1" w:rsidRPr="001E7DCC" w:rsidRDefault="00FA4552" w:rsidP="00316B9C">
            <w:pPr>
              <w:pStyle w:val="TableParagraph"/>
              <w:spacing w:line="287" w:lineRule="exact"/>
              <w:ind w:left="278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1E7DCC">
              <w:rPr>
                <w:rFonts w:ascii="Liberation Serif" w:hAnsi="Liberation Serif"/>
                <w:sz w:val="28"/>
                <w:lang w:val="ru-RU"/>
              </w:rPr>
              <w:t>УВЕРЖДЕНО</w:t>
            </w:r>
          </w:p>
          <w:p w:rsidR="000379E1" w:rsidRPr="001E7DCC" w:rsidRDefault="001E7DCC" w:rsidP="00316B9C">
            <w:pPr>
              <w:pStyle w:val="TableParagraph"/>
              <w:spacing w:before="2"/>
              <w:ind w:left="278" w:right="198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lang w:val="ru-RU"/>
              </w:rPr>
              <w:t>решением Камышлов</w:t>
            </w:r>
            <w:r w:rsidR="00FA4552" w:rsidRPr="001E7DCC">
              <w:rPr>
                <w:rFonts w:ascii="Liberation Serif" w:hAnsi="Liberation Serif"/>
                <w:sz w:val="28"/>
                <w:lang w:val="ru-RU"/>
              </w:rPr>
              <w:t>ской</w:t>
            </w:r>
            <w:r w:rsidR="00FA4552" w:rsidRPr="001E7DCC"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</w:t>
            </w:r>
            <w:r w:rsidR="00FA4552" w:rsidRPr="001E7DCC">
              <w:rPr>
                <w:rFonts w:ascii="Liberation Serif" w:hAnsi="Liberation Serif"/>
                <w:sz w:val="28"/>
                <w:lang w:val="ru-RU"/>
              </w:rPr>
              <w:t>городской территориальной</w:t>
            </w:r>
            <w:r w:rsidR="00FA4552" w:rsidRPr="001E7DCC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="00FA4552" w:rsidRPr="001E7DCC">
              <w:rPr>
                <w:rFonts w:ascii="Liberation Serif" w:hAnsi="Liberation Serif"/>
                <w:sz w:val="28"/>
                <w:lang w:val="ru-RU"/>
              </w:rPr>
              <w:t>избирательной комиссии</w:t>
            </w:r>
          </w:p>
          <w:p w:rsidR="000379E1" w:rsidRPr="001E7DCC" w:rsidRDefault="001E7DCC" w:rsidP="00316B9C">
            <w:pPr>
              <w:pStyle w:val="TableParagraph"/>
              <w:spacing w:line="322" w:lineRule="exact"/>
              <w:ind w:left="278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от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24</w:t>
            </w:r>
            <w:r w:rsidR="00FA455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="00FA4552">
              <w:rPr>
                <w:rFonts w:ascii="Liberation Serif" w:eastAsia="Liberation Serif" w:hAnsi="Liberation Serif" w:cs="Liberation Serif"/>
                <w:sz w:val="28"/>
                <w:szCs w:val="28"/>
              </w:rPr>
              <w:t>сентября</w:t>
            </w:r>
            <w:proofErr w:type="spellEnd"/>
            <w:r w:rsidR="00FA455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2020 </w:t>
            </w:r>
            <w:proofErr w:type="spellStart"/>
            <w:r w:rsidR="00FA4552">
              <w:rPr>
                <w:rFonts w:ascii="Liberation Serif" w:eastAsia="Liberation Serif" w:hAnsi="Liberation Serif" w:cs="Liberation Serif"/>
                <w:sz w:val="28"/>
                <w:szCs w:val="28"/>
              </w:rPr>
              <w:t>года</w:t>
            </w:r>
            <w:proofErr w:type="spellEnd"/>
            <w:r w:rsidR="00FA455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№</w:t>
            </w:r>
            <w:r w:rsidR="00FA4552">
              <w:rPr>
                <w:rFonts w:ascii="Liberation Serif" w:eastAsia="Liberation Serif" w:hAnsi="Liberation Serif" w:cs="Liberation Serif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17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/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72</w:t>
            </w:r>
          </w:p>
        </w:tc>
      </w:tr>
    </w:tbl>
    <w:p w:rsidR="000379E1" w:rsidRDefault="000379E1">
      <w:pPr>
        <w:rPr>
          <w:rFonts w:ascii="Liberation Serif" w:eastAsia="Liberation Serif" w:hAnsi="Liberation Serif" w:cs="Liberation Serif"/>
          <w:sz w:val="20"/>
          <w:szCs w:val="20"/>
        </w:rPr>
      </w:pPr>
    </w:p>
    <w:p w:rsidR="000379E1" w:rsidRDefault="000379E1">
      <w:pPr>
        <w:rPr>
          <w:rFonts w:ascii="Liberation Serif" w:eastAsia="Liberation Serif" w:hAnsi="Liberation Serif" w:cs="Liberation Serif"/>
          <w:sz w:val="20"/>
          <w:szCs w:val="20"/>
        </w:rPr>
      </w:pPr>
    </w:p>
    <w:p w:rsidR="000379E1" w:rsidRDefault="000379E1">
      <w:pPr>
        <w:rPr>
          <w:rFonts w:ascii="Liberation Serif" w:eastAsia="Liberation Serif" w:hAnsi="Liberation Serif" w:cs="Liberation Serif"/>
          <w:sz w:val="20"/>
          <w:szCs w:val="20"/>
        </w:rPr>
      </w:pPr>
    </w:p>
    <w:p w:rsidR="000379E1" w:rsidRDefault="000379E1">
      <w:pPr>
        <w:spacing w:before="11"/>
        <w:rPr>
          <w:rFonts w:ascii="Liberation Serif" w:eastAsia="Liberation Serif" w:hAnsi="Liberation Serif" w:cs="Liberation Serif"/>
          <w:sz w:val="18"/>
          <w:szCs w:val="18"/>
        </w:rPr>
      </w:pPr>
    </w:p>
    <w:p w:rsidR="000379E1" w:rsidRPr="00316B9C" w:rsidRDefault="00FA4552" w:rsidP="00316B9C">
      <w:pPr>
        <w:pStyle w:val="1"/>
        <w:spacing w:before="64" w:line="322" w:lineRule="exact"/>
        <w:ind w:right="69"/>
        <w:jc w:val="center"/>
        <w:rPr>
          <w:b w:val="0"/>
          <w:bCs w:val="0"/>
          <w:i w:val="0"/>
        </w:rPr>
      </w:pPr>
      <w:r w:rsidRPr="00316B9C">
        <w:rPr>
          <w:i w:val="0"/>
        </w:rPr>
        <w:t>ПОЛОЖЕНИЕ</w:t>
      </w:r>
    </w:p>
    <w:p w:rsidR="000379E1" w:rsidRPr="00316B9C" w:rsidRDefault="00316B9C" w:rsidP="00316B9C">
      <w:pPr>
        <w:tabs>
          <w:tab w:val="left" w:pos="737"/>
        </w:tabs>
        <w:ind w:left="-211" w:right="69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/>
          <w:b/>
          <w:sz w:val="28"/>
          <w:lang w:val="ru-RU"/>
        </w:rPr>
        <w:t xml:space="preserve">о </w:t>
      </w:r>
      <w:r w:rsidR="00FA4552" w:rsidRPr="00316B9C">
        <w:rPr>
          <w:rFonts w:ascii="Liberation Serif" w:hAnsi="Liberation Serif"/>
          <w:b/>
          <w:sz w:val="28"/>
          <w:lang w:val="ru-RU"/>
        </w:rPr>
        <w:t>муниципальном этапе областного конкурса «Мы выбираем будущее»</w:t>
      </w:r>
    </w:p>
    <w:p w:rsidR="000379E1" w:rsidRPr="00316B9C" w:rsidRDefault="000379E1" w:rsidP="00316B9C">
      <w:pPr>
        <w:ind w:right="69"/>
        <w:jc w:val="both"/>
        <w:rPr>
          <w:rFonts w:ascii="Liberation Serif" w:eastAsia="Liberation Serif" w:hAnsi="Liberation Serif" w:cs="Liberation Serif"/>
          <w:b/>
          <w:bCs/>
          <w:sz w:val="28"/>
          <w:szCs w:val="28"/>
          <w:lang w:val="ru-RU"/>
        </w:rPr>
      </w:pPr>
    </w:p>
    <w:p w:rsidR="000379E1" w:rsidRPr="00316B9C" w:rsidRDefault="00FA4552" w:rsidP="00316B9C">
      <w:pPr>
        <w:pStyle w:val="a4"/>
        <w:numPr>
          <w:ilvl w:val="1"/>
          <w:numId w:val="9"/>
        </w:numPr>
        <w:tabs>
          <w:tab w:val="left" w:pos="4311"/>
        </w:tabs>
        <w:spacing w:before="249"/>
        <w:ind w:left="0" w:right="6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316B9C">
        <w:rPr>
          <w:rFonts w:ascii="Liberation Serif" w:hAnsi="Liberation Serif"/>
          <w:b/>
          <w:sz w:val="28"/>
        </w:rPr>
        <w:t>Общие</w:t>
      </w:r>
      <w:proofErr w:type="spellEnd"/>
      <w:r w:rsidRPr="00316B9C">
        <w:rPr>
          <w:rFonts w:ascii="Liberation Serif" w:hAnsi="Liberation Serif"/>
          <w:b/>
          <w:sz w:val="28"/>
        </w:rPr>
        <w:t xml:space="preserve"> </w:t>
      </w:r>
      <w:proofErr w:type="spellStart"/>
      <w:r w:rsidRPr="00316B9C">
        <w:rPr>
          <w:rFonts w:ascii="Liberation Serif" w:hAnsi="Liberation Serif"/>
          <w:b/>
          <w:sz w:val="28"/>
        </w:rPr>
        <w:t>положения</w:t>
      </w:r>
      <w:proofErr w:type="spellEnd"/>
    </w:p>
    <w:p w:rsidR="000379E1" w:rsidRPr="00316B9C" w:rsidRDefault="00FA4552" w:rsidP="00316B9C">
      <w:pPr>
        <w:pStyle w:val="a3"/>
        <w:spacing w:before="160" w:line="360" w:lineRule="auto"/>
        <w:ind w:left="0" w:right="69" w:firstLine="707"/>
        <w:jc w:val="both"/>
        <w:rPr>
          <w:lang w:val="ru-RU"/>
        </w:rPr>
      </w:pPr>
      <w:r w:rsidRPr="00316B9C">
        <w:rPr>
          <w:rFonts w:cs="Liberation Serif"/>
          <w:lang w:val="ru-RU"/>
        </w:rPr>
        <w:t xml:space="preserve">1. 1. </w:t>
      </w:r>
      <w:proofErr w:type="gramStart"/>
      <w:r w:rsidRPr="00316B9C">
        <w:rPr>
          <w:lang w:val="ru-RU"/>
        </w:rPr>
        <w:t>Муниципальный этап областного Конкурса «Мы выбираем будущее» (далее – Конкурс) среди учащихся общеобразовательных и профессиональных образовательных организаций проводится в целях повышения правовой культуры будущих и молодых избирателей, развития мотивации к непрерывному образованию и использованию творческого потенциала молодежи по проблемам совершенствования и развития законодательства о выборах, реализации избирательных прав и права граждан на участие в референдуме, актуализации интереса к проблемам организации и</w:t>
      </w:r>
      <w:proofErr w:type="gramEnd"/>
      <w:r w:rsidRPr="00316B9C">
        <w:rPr>
          <w:lang w:val="ru-RU"/>
        </w:rPr>
        <w:t xml:space="preserve"> подготовки выборов и референдумов, формирования исполнительных и представительных органов власти, взаимосвязи выборов с политическими, социальными и иными процессами в обществе.</w:t>
      </w:r>
    </w:p>
    <w:p w:rsidR="000379E1" w:rsidRPr="00316B9C" w:rsidRDefault="00FA4552" w:rsidP="00316B9C">
      <w:pPr>
        <w:pStyle w:val="a4"/>
        <w:numPr>
          <w:ilvl w:val="1"/>
          <w:numId w:val="7"/>
        </w:numPr>
        <w:tabs>
          <w:tab w:val="left" w:pos="1474"/>
        </w:tabs>
        <w:spacing w:before="5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Участниками Конкурса могут быть учащиеся 4 – 11 классов общеобразовательных организаций, учащиеся профессиональных образовательных организаций </w:t>
      </w:r>
      <w:r w:rsidR="00A07851"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Камышловского </w:t>
      </w: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городского округа.</w:t>
      </w:r>
    </w:p>
    <w:p w:rsidR="000379E1" w:rsidRPr="00316B9C" w:rsidRDefault="00FA4552" w:rsidP="00316B9C">
      <w:pPr>
        <w:pStyle w:val="a4"/>
        <w:numPr>
          <w:ilvl w:val="1"/>
          <w:numId w:val="7"/>
        </w:numPr>
        <w:tabs>
          <w:tab w:val="left" w:pos="1442"/>
        </w:tabs>
        <w:spacing w:before="5"/>
        <w:ind w:left="0" w:right="69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Конкурс проводится по трем группам участников:</w:t>
      </w:r>
    </w:p>
    <w:p w:rsidR="000379E1" w:rsidRPr="00316B9C" w:rsidRDefault="00FA4552" w:rsidP="00316B9C">
      <w:pPr>
        <w:pStyle w:val="a4"/>
        <w:numPr>
          <w:ilvl w:val="0"/>
          <w:numId w:val="6"/>
        </w:numPr>
        <w:tabs>
          <w:tab w:val="left" w:pos="1255"/>
        </w:tabs>
        <w:spacing w:before="160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1 группа – учащиеся 4 – 6 классов общеобразовательных организаций;</w:t>
      </w:r>
    </w:p>
    <w:p w:rsidR="000379E1" w:rsidRPr="00316B9C" w:rsidRDefault="00FA4552" w:rsidP="00B24994">
      <w:pPr>
        <w:pStyle w:val="a4"/>
        <w:numPr>
          <w:ilvl w:val="0"/>
          <w:numId w:val="6"/>
        </w:numPr>
        <w:tabs>
          <w:tab w:val="left" w:pos="1255"/>
        </w:tabs>
        <w:spacing w:before="163"/>
        <w:ind w:left="0" w:right="69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2 группа – учащиеся 7 – 9 классов общеобразовательных организаций;</w:t>
      </w:r>
    </w:p>
    <w:p w:rsidR="000379E1" w:rsidRPr="00316B9C" w:rsidRDefault="00FA4552" w:rsidP="00316B9C">
      <w:pPr>
        <w:pStyle w:val="a4"/>
        <w:numPr>
          <w:ilvl w:val="0"/>
          <w:numId w:val="6"/>
        </w:numPr>
        <w:tabs>
          <w:tab w:val="left" w:pos="1510"/>
          <w:tab w:val="left" w:pos="2863"/>
          <w:tab w:val="left" w:pos="3328"/>
          <w:tab w:val="left" w:pos="4801"/>
          <w:tab w:val="left" w:pos="5618"/>
          <w:tab w:val="left" w:pos="7214"/>
        </w:tabs>
        <w:spacing w:before="160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3 гр</w:t>
      </w:r>
      <w:r w:rsidR="00B24994">
        <w:rPr>
          <w:rFonts w:ascii="Liberation Serif" w:eastAsia="Liberation Serif" w:hAnsi="Liberation Serif" w:cs="Liberation Serif"/>
          <w:sz w:val="28"/>
          <w:szCs w:val="28"/>
          <w:lang w:val="ru-RU"/>
        </w:rPr>
        <w:t>уппа</w:t>
      </w:r>
      <w:r w:rsidR="00B24994">
        <w:rPr>
          <w:rFonts w:ascii="Liberation Serif" w:eastAsia="Liberation Serif" w:hAnsi="Liberation Serif" w:cs="Liberation Serif"/>
          <w:sz w:val="28"/>
          <w:szCs w:val="28"/>
          <w:lang w:val="ru-RU"/>
        </w:rPr>
        <w:tab/>
        <w:t>–</w:t>
      </w:r>
      <w:r w:rsidR="00B24994">
        <w:rPr>
          <w:rFonts w:ascii="Liberation Serif" w:eastAsia="Liberation Serif" w:hAnsi="Liberation Serif" w:cs="Liberation Serif"/>
          <w:sz w:val="28"/>
          <w:szCs w:val="28"/>
          <w:lang w:val="ru-RU"/>
        </w:rPr>
        <w:tab/>
        <w:t>учащиеся</w:t>
      </w:r>
      <w:r w:rsidR="00B24994">
        <w:rPr>
          <w:rFonts w:ascii="Liberation Serif" w:eastAsia="Liberation Serif" w:hAnsi="Liberation Serif" w:cs="Liberation Serif"/>
          <w:sz w:val="28"/>
          <w:szCs w:val="28"/>
          <w:lang w:val="ru-RU"/>
        </w:rPr>
        <w:tab/>
        <w:t>10 –</w:t>
      </w:r>
      <w:r w:rsidR="00B24994">
        <w:rPr>
          <w:rFonts w:ascii="Liberation Serif" w:eastAsia="Liberation Serif" w:hAnsi="Liberation Serif" w:cs="Liberation Serif"/>
          <w:sz w:val="28"/>
          <w:szCs w:val="28"/>
          <w:lang w:val="ru-RU"/>
        </w:rPr>
        <w:tab/>
        <w:t xml:space="preserve">11 классов </w:t>
      </w: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общеобразовательных организаций, учащиеся профессиональных образовательных организаций.</w:t>
      </w:r>
    </w:p>
    <w:p w:rsidR="000379E1" w:rsidRPr="00316B9C" w:rsidRDefault="00FA4552" w:rsidP="00316B9C">
      <w:pPr>
        <w:pStyle w:val="a4"/>
        <w:numPr>
          <w:ilvl w:val="1"/>
          <w:numId w:val="7"/>
        </w:numPr>
        <w:tabs>
          <w:tab w:val="left" w:pos="1303"/>
        </w:tabs>
        <w:spacing w:before="5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lastRenderedPageBreak/>
        <w:t>Научными руководителями участников Конкурса могут быть педагоги, члены избирательных комиссий, родители, законные представители участников Конкурса, иные лица.</w:t>
      </w:r>
    </w:p>
    <w:p w:rsidR="000379E1" w:rsidRPr="00316B9C" w:rsidRDefault="00FA4552" w:rsidP="00316B9C">
      <w:pPr>
        <w:pStyle w:val="a4"/>
        <w:numPr>
          <w:ilvl w:val="1"/>
          <w:numId w:val="7"/>
        </w:numPr>
        <w:tabs>
          <w:tab w:val="left" w:pos="1302"/>
        </w:tabs>
        <w:spacing w:before="34"/>
        <w:ind w:left="0" w:right="69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Конкурс проводится с 1 октября 2020 года по 20 ноября  2020 года.</w:t>
      </w:r>
    </w:p>
    <w:p w:rsidR="000379E1" w:rsidRPr="00316B9C" w:rsidRDefault="00FA4552" w:rsidP="00316B9C">
      <w:pPr>
        <w:pStyle w:val="a4"/>
        <w:numPr>
          <w:ilvl w:val="1"/>
          <w:numId w:val="7"/>
        </w:numPr>
        <w:tabs>
          <w:tab w:val="left" w:pos="1473"/>
        </w:tabs>
        <w:spacing w:before="163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 xml:space="preserve">Информирование о сроках и условиях проведения </w:t>
      </w:r>
      <w:r w:rsidR="00A07851" w:rsidRPr="00316B9C">
        <w:rPr>
          <w:rFonts w:ascii="Liberation Serif" w:hAnsi="Liberation Serif"/>
          <w:sz w:val="28"/>
          <w:lang w:val="ru-RU"/>
        </w:rPr>
        <w:t>Конкурса осуществляет Камышлов</w:t>
      </w:r>
      <w:r w:rsidRPr="00316B9C">
        <w:rPr>
          <w:rFonts w:ascii="Liberation Serif" w:hAnsi="Liberation Serif"/>
          <w:sz w:val="28"/>
          <w:lang w:val="ru-RU"/>
        </w:rPr>
        <w:t xml:space="preserve">ская городская территориальная </w:t>
      </w:r>
      <w:r w:rsidR="00C443F4" w:rsidRPr="00316B9C">
        <w:rPr>
          <w:rFonts w:ascii="Liberation Serif" w:hAnsi="Liberation Serif"/>
          <w:sz w:val="28"/>
          <w:lang w:val="ru-RU"/>
        </w:rPr>
        <w:t>избирательная комиссия через Комитет по образованию, кул</w:t>
      </w:r>
      <w:r w:rsidR="00104366" w:rsidRPr="00316B9C">
        <w:rPr>
          <w:rFonts w:ascii="Liberation Serif" w:hAnsi="Liberation Serif"/>
          <w:sz w:val="28"/>
          <w:lang w:val="ru-RU"/>
        </w:rPr>
        <w:t>ьтуре, спорту и делам молодежи а</w:t>
      </w:r>
      <w:r w:rsidR="00C443F4" w:rsidRPr="00316B9C">
        <w:rPr>
          <w:rFonts w:ascii="Liberation Serif" w:hAnsi="Liberation Serif"/>
          <w:sz w:val="28"/>
          <w:lang w:val="ru-RU"/>
        </w:rPr>
        <w:t>дминистрации Камышловского городского округа</w:t>
      </w:r>
      <w:r w:rsidRPr="00316B9C">
        <w:rPr>
          <w:rFonts w:ascii="Liberation Serif" w:hAnsi="Liberation Serif"/>
          <w:sz w:val="28"/>
          <w:lang w:val="ru-RU"/>
        </w:rPr>
        <w:t>.</w:t>
      </w:r>
    </w:p>
    <w:p w:rsidR="000379E1" w:rsidRPr="00316B9C" w:rsidRDefault="000379E1" w:rsidP="00316B9C">
      <w:pPr>
        <w:ind w:right="6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0379E1" w:rsidRPr="00316B9C" w:rsidRDefault="00FA4552" w:rsidP="00316B9C">
      <w:pPr>
        <w:pStyle w:val="1"/>
        <w:numPr>
          <w:ilvl w:val="0"/>
          <w:numId w:val="5"/>
        </w:numPr>
        <w:tabs>
          <w:tab w:val="left" w:pos="3240"/>
        </w:tabs>
        <w:spacing w:before="168"/>
        <w:ind w:left="0" w:right="69"/>
        <w:jc w:val="center"/>
        <w:rPr>
          <w:b w:val="0"/>
          <w:bCs w:val="0"/>
          <w:i w:val="0"/>
        </w:rPr>
      </w:pPr>
      <w:proofErr w:type="spellStart"/>
      <w:r w:rsidRPr="00316B9C">
        <w:rPr>
          <w:i w:val="0"/>
        </w:rPr>
        <w:t>Условия</w:t>
      </w:r>
      <w:proofErr w:type="spellEnd"/>
      <w:r w:rsidRPr="00316B9C">
        <w:rPr>
          <w:i w:val="0"/>
        </w:rPr>
        <w:t xml:space="preserve"> и </w:t>
      </w:r>
      <w:proofErr w:type="spellStart"/>
      <w:r w:rsidRPr="00316B9C">
        <w:rPr>
          <w:i w:val="0"/>
        </w:rPr>
        <w:t>порядок</w:t>
      </w:r>
      <w:proofErr w:type="spellEnd"/>
      <w:r w:rsidRPr="00316B9C">
        <w:rPr>
          <w:i w:val="0"/>
        </w:rPr>
        <w:t xml:space="preserve"> </w:t>
      </w:r>
      <w:proofErr w:type="spellStart"/>
      <w:r w:rsidRPr="00316B9C">
        <w:rPr>
          <w:i w:val="0"/>
        </w:rPr>
        <w:t>проведения</w:t>
      </w:r>
      <w:proofErr w:type="spellEnd"/>
      <w:r w:rsidRPr="00316B9C">
        <w:rPr>
          <w:i w:val="0"/>
        </w:rPr>
        <w:t xml:space="preserve"> </w:t>
      </w:r>
      <w:proofErr w:type="spellStart"/>
      <w:r w:rsidRPr="00316B9C">
        <w:rPr>
          <w:i w:val="0"/>
        </w:rPr>
        <w:t>Конкурса</w:t>
      </w:r>
      <w:proofErr w:type="spellEnd"/>
    </w:p>
    <w:p w:rsidR="000379E1" w:rsidRPr="00316B9C" w:rsidRDefault="00FA4552" w:rsidP="00316B9C">
      <w:pPr>
        <w:pStyle w:val="a4"/>
        <w:numPr>
          <w:ilvl w:val="1"/>
          <w:numId w:val="4"/>
        </w:numPr>
        <w:tabs>
          <w:tab w:val="left" w:pos="1480"/>
        </w:tabs>
        <w:spacing w:before="161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Для участия в Конкурсе учащимся необходимо представить творческую, реферативную, научно-исследовательскую работу (далее - конкурсная работа) по реализации прав ребенка, по вопросам избирательного права, законодательства о референдуме, организации местного самоуправления, взаимосвязи  выборов   с политическими,   социальными   и иными процессами в обществе, в том числе работу, посвященную антикоррупционной тематике.</w:t>
      </w:r>
    </w:p>
    <w:p w:rsidR="000379E1" w:rsidRPr="00316B9C" w:rsidRDefault="00FA4552" w:rsidP="00316B9C">
      <w:pPr>
        <w:pStyle w:val="a4"/>
        <w:numPr>
          <w:ilvl w:val="1"/>
          <w:numId w:val="4"/>
        </w:numPr>
        <w:tabs>
          <w:tab w:val="left" w:pos="1418"/>
        </w:tabs>
        <w:spacing w:before="7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На Конкурс представляются индивидуальные авторские работы. Допускается соавторство двух человек. Работы авторских коллективов от  трёх и более человек не допускаются до участия в Конкурсе.</w:t>
      </w:r>
    </w:p>
    <w:p w:rsidR="000379E1" w:rsidRPr="00316B9C" w:rsidRDefault="00FA4552" w:rsidP="00B24994">
      <w:pPr>
        <w:pStyle w:val="a3"/>
        <w:ind w:left="0" w:right="69" w:firstLine="709"/>
        <w:jc w:val="both"/>
        <w:rPr>
          <w:lang w:val="ru-RU"/>
        </w:rPr>
      </w:pPr>
      <w:r w:rsidRPr="00316B9C">
        <w:rPr>
          <w:lang w:val="ru-RU"/>
        </w:rPr>
        <w:t>На Конкурс могут быть представлены следующие виды работ:</w:t>
      </w:r>
    </w:p>
    <w:p w:rsidR="000379E1" w:rsidRPr="00316B9C" w:rsidRDefault="00FA4552" w:rsidP="00316B9C">
      <w:pPr>
        <w:pStyle w:val="a4"/>
        <w:numPr>
          <w:ilvl w:val="0"/>
          <w:numId w:val="3"/>
        </w:numPr>
        <w:tabs>
          <w:tab w:val="left" w:pos="1227"/>
        </w:tabs>
        <w:spacing w:before="160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для  участников  Конкурса  1   группы   –   рассказы,  сочинения,  эссе и другие творческие письменные работы, выполненные на основе личностных представлений о демократических ценностях Российского государства, о реализации прав ребёнка, соотнесения собственного поведения и поступков других людей с нравственными ценностями и нормами поведения, традиционными для народов Российской Федерации;</w:t>
      </w:r>
      <w:proofErr w:type="gramEnd"/>
    </w:p>
    <w:p w:rsidR="000379E1" w:rsidRPr="00316B9C" w:rsidRDefault="00FA4552" w:rsidP="00316B9C">
      <w:pPr>
        <w:pStyle w:val="a4"/>
        <w:numPr>
          <w:ilvl w:val="0"/>
          <w:numId w:val="3"/>
        </w:numPr>
        <w:tabs>
          <w:tab w:val="left" w:pos="1268"/>
        </w:tabs>
        <w:spacing w:before="5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для участников Конкурса 2 группы – рефераты по проблемам совершенствования и развития законодательства о выборах, реализации избирательных прав граждан, организации и подготовки выборов, формирования исполнительных и представительных органов государственной власти,      органов      местного      самоуправления,      взаимосвязи      выборов </w:t>
      </w: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lastRenderedPageBreak/>
        <w:t>с политическими, социальными и иными процессами в обществе, а также личностных представлений о противодействии коррупции в органах власти;</w:t>
      </w:r>
      <w:proofErr w:type="gramEnd"/>
    </w:p>
    <w:p w:rsidR="000379E1" w:rsidRPr="00316B9C" w:rsidRDefault="00FA4552" w:rsidP="00316B9C">
      <w:pPr>
        <w:pStyle w:val="a4"/>
        <w:numPr>
          <w:ilvl w:val="0"/>
          <w:numId w:val="3"/>
        </w:numPr>
        <w:tabs>
          <w:tab w:val="left" w:pos="1271"/>
        </w:tabs>
        <w:spacing w:before="34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proofErr w:type="gramStart"/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для участников Конкурса 3 группы – научно-исследовательские проекты – самостоятельные исследования отдельных актуальных  тем, имеющих значение для развития российского избирательного права, исследования в области связей избирательного права и избирательных процессов с экономическими, политическими и социальными процессами в российском обществе, самостоятельные исследования по актуальным проблемам школьного, молодежного и ученического самоуправления, а также личностных представлений о противодействии коррупции в органах власти;</w:t>
      </w:r>
      <w:proofErr w:type="gramEnd"/>
    </w:p>
    <w:p w:rsidR="000379E1" w:rsidRPr="00316B9C" w:rsidRDefault="00FA4552" w:rsidP="00316B9C">
      <w:pPr>
        <w:pStyle w:val="a3"/>
        <w:spacing w:line="360" w:lineRule="auto"/>
        <w:ind w:left="0" w:right="69" w:firstLine="707"/>
        <w:jc w:val="both"/>
        <w:rPr>
          <w:lang w:val="ru-RU"/>
        </w:rPr>
      </w:pPr>
      <w:r w:rsidRPr="00316B9C">
        <w:rPr>
          <w:lang w:val="ru-RU"/>
        </w:rPr>
        <w:t>интернет</w:t>
      </w:r>
      <w:r w:rsidRPr="00316B9C">
        <w:rPr>
          <w:rFonts w:cs="Liberation Serif"/>
          <w:lang w:val="ru-RU"/>
        </w:rPr>
        <w:t>-</w:t>
      </w:r>
      <w:r w:rsidRPr="00316B9C">
        <w:rPr>
          <w:lang w:val="ru-RU"/>
        </w:rPr>
        <w:t>проекты – персональные интернет</w:t>
      </w:r>
      <w:r w:rsidRPr="00316B9C">
        <w:rPr>
          <w:rFonts w:cs="Liberation Serif"/>
          <w:lang w:val="ru-RU"/>
        </w:rPr>
        <w:t>-</w:t>
      </w:r>
      <w:r w:rsidRPr="00316B9C">
        <w:rPr>
          <w:lang w:val="ru-RU"/>
        </w:rPr>
        <w:t>проекты по тематике Конкурса; авторские разработки интернет</w:t>
      </w:r>
      <w:r w:rsidRPr="00316B9C">
        <w:rPr>
          <w:rFonts w:cs="Liberation Serif"/>
          <w:lang w:val="ru-RU"/>
        </w:rPr>
        <w:t>-</w:t>
      </w:r>
      <w:r w:rsidRPr="00316B9C">
        <w:rPr>
          <w:lang w:val="ru-RU"/>
        </w:rPr>
        <w:t>проектов, направленные на вовлечение молодежи в совместную общественно</w:t>
      </w:r>
      <w:r w:rsidRPr="00316B9C">
        <w:rPr>
          <w:rFonts w:cs="Liberation Serif"/>
          <w:lang w:val="ru-RU"/>
        </w:rPr>
        <w:t>-</w:t>
      </w:r>
      <w:r w:rsidRPr="00316B9C">
        <w:rPr>
          <w:lang w:val="ru-RU"/>
        </w:rPr>
        <w:t>полезную деятельность и формирование зрелой гражданской позиции; информационно</w:t>
      </w:r>
      <w:r w:rsidRPr="00316B9C">
        <w:rPr>
          <w:rFonts w:cs="Liberation Serif"/>
          <w:lang w:val="ru-RU"/>
        </w:rPr>
        <w:t>-</w:t>
      </w:r>
      <w:r w:rsidRPr="00316B9C">
        <w:rPr>
          <w:lang w:val="ru-RU"/>
        </w:rPr>
        <w:t xml:space="preserve">аналитический обзор </w:t>
      </w:r>
      <w:proofErr w:type="gramStart"/>
      <w:r w:rsidRPr="00316B9C">
        <w:rPr>
          <w:lang w:val="ru-RU"/>
        </w:rPr>
        <w:t>существующих</w:t>
      </w:r>
      <w:proofErr w:type="gramEnd"/>
      <w:r w:rsidRPr="00316B9C">
        <w:rPr>
          <w:lang w:val="ru-RU"/>
        </w:rPr>
        <w:t xml:space="preserve"> общественно</w:t>
      </w:r>
      <w:r w:rsidRPr="00316B9C">
        <w:rPr>
          <w:rFonts w:cs="Liberation Serif"/>
          <w:lang w:val="ru-RU"/>
        </w:rPr>
        <w:t>-</w:t>
      </w:r>
      <w:r w:rsidRPr="00316B9C">
        <w:rPr>
          <w:lang w:val="ru-RU"/>
        </w:rPr>
        <w:t xml:space="preserve">политических </w:t>
      </w:r>
      <w:proofErr w:type="spellStart"/>
      <w:r w:rsidRPr="00316B9C">
        <w:rPr>
          <w:lang w:val="ru-RU"/>
        </w:rPr>
        <w:t>интернет</w:t>
      </w:r>
      <w:r w:rsidRPr="00316B9C">
        <w:rPr>
          <w:rFonts w:cs="Liberation Serif"/>
          <w:lang w:val="ru-RU"/>
        </w:rPr>
        <w:t>-</w:t>
      </w:r>
      <w:r w:rsidRPr="00316B9C">
        <w:rPr>
          <w:lang w:val="ru-RU"/>
        </w:rPr>
        <w:t>ресурсов</w:t>
      </w:r>
      <w:proofErr w:type="spellEnd"/>
      <w:r w:rsidRPr="00316B9C">
        <w:rPr>
          <w:lang w:val="ru-RU"/>
        </w:rPr>
        <w:t xml:space="preserve"> по проблематике Конкурса.</w:t>
      </w:r>
    </w:p>
    <w:p w:rsidR="000379E1" w:rsidRPr="00316B9C" w:rsidRDefault="00FA4552" w:rsidP="00316B9C">
      <w:pPr>
        <w:pStyle w:val="a3"/>
        <w:spacing w:line="360" w:lineRule="auto"/>
        <w:ind w:left="0" w:right="69" w:firstLine="707"/>
        <w:jc w:val="both"/>
        <w:rPr>
          <w:lang w:val="ru-RU"/>
        </w:rPr>
      </w:pPr>
      <w:r w:rsidRPr="00316B9C">
        <w:rPr>
          <w:lang w:val="ru-RU"/>
        </w:rPr>
        <w:t>Конкурсные работы присылаются на Конкурс на бумажном носителе и в электронном виде.</w:t>
      </w:r>
    </w:p>
    <w:p w:rsidR="000379E1" w:rsidRPr="00316B9C" w:rsidRDefault="00FA4552" w:rsidP="00B24994">
      <w:pPr>
        <w:pStyle w:val="a4"/>
        <w:numPr>
          <w:ilvl w:val="1"/>
          <w:numId w:val="2"/>
        </w:numPr>
        <w:tabs>
          <w:tab w:val="left" w:pos="1303"/>
        </w:tabs>
        <w:spacing w:before="5"/>
        <w:ind w:left="0" w:right="69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Конкурс проводится в два тура:</w:t>
      </w:r>
    </w:p>
    <w:p w:rsidR="000379E1" w:rsidRPr="00316B9C" w:rsidRDefault="00FA4552" w:rsidP="00316B9C">
      <w:pPr>
        <w:pStyle w:val="a4"/>
        <w:numPr>
          <w:ilvl w:val="1"/>
          <w:numId w:val="8"/>
        </w:numPr>
        <w:tabs>
          <w:tab w:val="left" w:pos="990"/>
        </w:tabs>
        <w:spacing w:before="160" w:line="362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заочный тур – рецензирование конкурсных работ победителей в период с  1 по 9 ноября 2020 года.</w:t>
      </w:r>
    </w:p>
    <w:p w:rsidR="000379E1" w:rsidRPr="00316B9C" w:rsidRDefault="00FA4552" w:rsidP="00316B9C">
      <w:pPr>
        <w:pStyle w:val="a4"/>
        <w:numPr>
          <w:ilvl w:val="1"/>
          <w:numId w:val="8"/>
        </w:numPr>
        <w:tabs>
          <w:tab w:val="left" w:pos="1005"/>
        </w:tabs>
        <w:spacing w:before="2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eastAsia="Liberation Serif" w:hAnsi="Liberation Serif" w:cs="Liberation Serif"/>
          <w:sz w:val="28"/>
          <w:szCs w:val="28"/>
          <w:lang w:val="ru-RU"/>
        </w:rPr>
        <w:t>очный тур – открытая защита конкурсных работ, которая проводится в течение одного дня в период с 10 по 19 ноября 2020 года.</w:t>
      </w:r>
    </w:p>
    <w:p w:rsidR="000379E1" w:rsidRPr="00316B9C" w:rsidRDefault="00FA4552" w:rsidP="00316B9C">
      <w:pPr>
        <w:pStyle w:val="a4"/>
        <w:numPr>
          <w:ilvl w:val="1"/>
          <w:numId w:val="2"/>
        </w:numPr>
        <w:tabs>
          <w:tab w:val="left" w:pos="1532"/>
        </w:tabs>
        <w:spacing w:before="5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Определение победителей Конкурса проводится конкурсной ко</w:t>
      </w:r>
      <w:r w:rsidR="00A07851" w:rsidRPr="00316B9C">
        <w:rPr>
          <w:rFonts w:ascii="Liberation Serif" w:hAnsi="Liberation Serif"/>
          <w:sz w:val="28"/>
          <w:lang w:val="ru-RU"/>
        </w:rPr>
        <w:t>миссией, образованной Камышлов</w:t>
      </w:r>
      <w:r w:rsidRPr="00316B9C">
        <w:rPr>
          <w:rFonts w:ascii="Liberation Serif" w:hAnsi="Liberation Serif"/>
          <w:sz w:val="28"/>
          <w:lang w:val="ru-RU"/>
        </w:rPr>
        <w:t>ской городской территориальной избирательной к</w:t>
      </w:r>
      <w:r w:rsidR="00A07851" w:rsidRPr="00316B9C">
        <w:rPr>
          <w:rFonts w:ascii="Liberation Serif" w:hAnsi="Liberation Serif"/>
          <w:sz w:val="28"/>
          <w:lang w:val="ru-RU"/>
        </w:rPr>
        <w:t>омиссией совместно с Комитетом по образованию, культуре, спорту и делам молодежи администрации Камышловского городского округа</w:t>
      </w:r>
      <w:r w:rsidRPr="00316B9C">
        <w:rPr>
          <w:rFonts w:ascii="Liberation Serif" w:hAnsi="Liberation Serif"/>
          <w:sz w:val="28"/>
          <w:lang w:val="ru-RU"/>
        </w:rPr>
        <w:t xml:space="preserve">  в срок до 21 ноября 2020 года включительно.</w:t>
      </w:r>
    </w:p>
    <w:p w:rsidR="000379E1" w:rsidRPr="00316B9C" w:rsidRDefault="00FA4552" w:rsidP="00316B9C">
      <w:pPr>
        <w:pStyle w:val="a4"/>
        <w:numPr>
          <w:ilvl w:val="1"/>
          <w:numId w:val="2"/>
        </w:numPr>
        <w:tabs>
          <w:tab w:val="left" w:pos="1319"/>
        </w:tabs>
        <w:spacing w:before="5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 xml:space="preserve">Победителем Конкурса в каждой группе признается конкурсант, чья конкурсная работа набрала наибольшее количество баллов. Конкурсные работы победителей муниципального этапа направляются территориальной </w:t>
      </w:r>
      <w:r w:rsidRPr="00316B9C">
        <w:rPr>
          <w:rFonts w:ascii="Liberation Serif" w:hAnsi="Liberation Serif"/>
          <w:sz w:val="28"/>
          <w:lang w:val="ru-RU"/>
        </w:rPr>
        <w:lastRenderedPageBreak/>
        <w:t>изби</w:t>
      </w:r>
      <w:r w:rsidR="00A07851" w:rsidRPr="00316B9C">
        <w:rPr>
          <w:rFonts w:ascii="Liberation Serif" w:hAnsi="Liberation Serif"/>
          <w:sz w:val="28"/>
          <w:lang w:val="ru-RU"/>
        </w:rPr>
        <w:t xml:space="preserve">рательной комиссией в </w:t>
      </w:r>
      <w:proofErr w:type="spellStart"/>
      <w:r w:rsidR="00A07851" w:rsidRPr="00316B9C">
        <w:rPr>
          <w:rFonts w:ascii="Liberation Serif" w:hAnsi="Liberation Serif"/>
          <w:sz w:val="28"/>
          <w:lang w:val="ru-RU"/>
        </w:rPr>
        <w:t>Камышлов</w:t>
      </w:r>
      <w:r w:rsidRPr="00316B9C">
        <w:rPr>
          <w:rFonts w:ascii="Liberation Serif" w:hAnsi="Liberation Serif"/>
          <w:sz w:val="28"/>
          <w:lang w:val="ru-RU"/>
        </w:rPr>
        <w:t>ский</w:t>
      </w:r>
      <w:proofErr w:type="spellEnd"/>
      <w:r w:rsidRPr="00316B9C">
        <w:rPr>
          <w:rFonts w:ascii="Liberation Serif" w:hAnsi="Liberation Serif"/>
          <w:sz w:val="28"/>
          <w:lang w:val="ru-RU"/>
        </w:rPr>
        <w:t xml:space="preserve"> межтерриториальный центр повышения правовой культуры избирателей и организации выборов в бумажном  и  в  электронном  виде  для  участия  в  межтерриториальном  этапе</w:t>
      </w:r>
    </w:p>
    <w:p w:rsidR="000379E1" w:rsidRPr="00316B9C" w:rsidRDefault="00FA4552" w:rsidP="00316B9C">
      <w:pPr>
        <w:pStyle w:val="a3"/>
        <w:tabs>
          <w:tab w:val="left" w:pos="1593"/>
          <w:tab w:val="left" w:pos="2366"/>
          <w:tab w:val="left" w:pos="3820"/>
          <w:tab w:val="left" w:pos="4916"/>
          <w:tab w:val="left" w:pos="5472"/>
          <w:tab w:val="left" w:pos="7674"/>
          <w:tab w:val="left" w:pos="8595"/>
        </w:tabs>
        <w:spacing w:before="34" w:line="362" w:lineRule="auto"/>
        <w:ind w:left="0" w:right="69" w:firstLine="0"/>
        <w:jc w:val="both"/>
        <w:rPr>
          <w:lang w:val="ru-RU"/>
        </w:rPr>
      </w:pPr>
      <w:r w:rsidRPr="00316B9C">
        <w:rPr>
          <w:lang w:val="ru-RU"/>
        </w:rPr>
        <w:t>Конкурса.</w:t>
      </w:r>
      <w:r w:rsidRPr="00316B9C">
        <w:rPr>
          <w:lang w:val="ru-RU"/>
        </w:rPr>
        <w:tab/>
        <w:t>При</w:t>
      </w:r>
      <w:r w:rsidRPr="00316B9C">
        <w:rPr>
          <w:lang w:val="ru-RU"/>
        </w:rPr>
        <w:tab/>
        <w:t>равенств</w:t>
      </w:r>
      <w:r w:rsidR="00C77301">
        <w:rPr>
          <w:lang w:val="ru-RU"/>
        </w:rPr>
        <w:t>е</w:t>
      </w:r>
      <w:r w:rsidR="00C77301">
        <w:rPr>
          <w:lang w:val="ru-RU"/>
        </w:rPr>
        <w:tab/>
        <w:t>баллов</w:t>
      </w:r>
      <w:r w:rsidR="00C77301">
        <w:rPr>
          <w:lang w:val="ru-RU"/>
        </w:rPr>
        <w:tab/>
        <w:t>на</w:t>
      </w:r>
      <w:r w:rsidR="00C77301">
        <w:rPr>
          <w:lang w:val="ru-RU"/>
        </w:rPr>
        <w:tab/>
        <w:t>муниципальном</w:t>
      </w:r>
      <w:r w:rsidR="00C77301">
        <w:rPr>
          <w:lang w:val="ru-RU"/>
        </w:rPr>
        <w:tab/>
        <w:t xml:space="preserve">этапе </w:t>
      </w:r>
      <w:r w:rsidRPr="00316B9C">
        <w:rPr>
          <w:lang w:val="ru-RU"/>
        </w:rPr>
        <w:t>Конкурса направляются все работы, набравшие одинаковое количество баллов.</w:t>
      </w:r>
    </w:p>
    <w:p w:rsidR="000379E1" w:rsidRPr="00316B9C" w:rsidRDefault="00FA4552" w:rsidP="00316B9C">
      <w:pPr>
        <w:pStyle w:val="a4"/>
        <w:numPr>
          <w:ilvl w:val="1"/>
          <w:numId w:val="2"/>
        </w:numPr>
        <w:tabs>
          <w:tab w:val="left" w:pos="1424"/>
        </w:tabs>
        <w:spacing w:before="2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К работам прилагаются отзыв-рецензия научного руководителя, рецензия независимого специалиста.</w:t>
      </w:r>
    </w:p>
    <w:p w:rsidR="000379E1" w:rsidRPr="00316B9C" w:rsidRDefault="000379E1" w:rsidP="00316B9C">
      <w:pPr>
        <w:ind w:right="6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0379E1" w:rsidRPr="00316B9C" w:rsidRDefault="00FA4552" w:rsidP="00316B9C">
      <w:pPr>
        <w:pStyle w:val="1"/>
        <w:numPr>
          <w:ilvl w:val="0"/>
          <w:numId w:val="5"/>
        </w:numPr>
        <w:tabs>
          <w:tab w:val="left" w:pos="3561"/>
        </w:tabs>
        <w:spacing w:before="168"/>
        <w:ind w:left="0" w:right="69" w:hanging="280"/>
        <w:jc w:val="center"/>
        <w:rPr>
          <w:b w:val="0"/>
          <w:bCs w:val="0"/>
          <w:i w:val="0"/>
        </w:rPr>
      </w:pPr>
      <w:proofErr w:type="spellStart"/>
      <w:proofErr w:type="gramStart"/>
      <w:r w:rsidRPr="00316B9C">
        <w:rPr>
          <w:i w:val="0"/>
        </w:rPr>
        <w:t>Подведение</w:t>
      </w:r>
      <w:proofErr w:type="spellEnd"/>
      <w:r w:rsidRPr="00316B9C">
        <w:rPr>
          <w:i w:val="0"/>
        </w:rPr>
        <w:t xml:space="preserve">  </w:t>
      </w:r>
      <w:proofErr w:type="spellStart"/>
      <w:r w:rsidRPr="00316B9C">
        <w:rPr>
          <w:i w:val="0"/>
        </w:rPr>
        <w:t>итогов</w:t>
      </w:r>
      <w:proofErr w:type="spellEnd"/>
      <w:proofErr w:type="gramEnd"/>
      <w:r w:rsidRPr="00316B9C">
        <w:rPr>
          <w:i w:val="0"/>
        </w:rPr>
        <w:t xml:space="preserve"> </w:t>
      </w:r>
      <w:proofErr w:type="spellStart"/>
      <w:r w:rsidRPr="00316B9C">
        <w:rPr>
          <w:i w:val="0"/>
        </w:rPr>
        <w:t>Конкурса</w:t>
      </w:r>
      <w:proofErr w:type="spellEnd"/>
    </w:p>
    <w:p w:rsidR="000379E1" w:rsidRPr="00316B9C" w:rsidRDefault="00FA4552" w:rsidP="00316B9C">
      <w:pPr>
        <w:pStyle w:val="a4"/>
        <w:numPr>
          <w:ilvl w:val="1"/>
          <w:numId w:val="1"/>
        </w:numPr>
        <w:tabs>
          <w:tab w:val="left" w:pos="1475"/>
        </w:tabs>
        <w:spacing w:before="160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Всем участникам муниципального этапа Конкурса вручаются сертификаты участников. Участники конкурса, чьи работы заняли 1, 2 и 3 призовые места награждаются дипломами Избирательной комиссии Свердловской области и памятными подарками.</w:t>
      </w:r>
    </w:p>
    <w:p w:rsidR="000379E1" w:rsidRPr="00316B9C" w:rsidRDefault="00FA4552" w:rsidP="00316B9C">
      <w:pPr>
        <w:pStyle w:val="a4"/>
        <w:numPr>
          <w:ilvl w:val="1"/>
          <w:numId w:val="1"/>
        </w:numPr>
        <w:tabs>
          <w:tab w:val="left" w:pos="1472"/>
        </w:tabs>
        <w:spacing w:before="5" w:line="360" w:lineRule="auto"/>
        <w:ind w:left="0" w:right="69" w:firstLine="7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sz w:val="28"/>
          <w:lang w:val="ru-RU"/>
        </w:rPr>
        <w:t>Критерии оценки работ Конкурса определены для каждой группы участников Конкурса в приложении к настоящему Положению.</w:t>
      </w:r>
    </w:p>
    <w:p w:rsidR="000379E1" w:rsidRPr="001E7DCC" w:rsidRDefault="000379E1">
      <w:pPr>
        <w:spacing w:line="360" w:lineRule="auto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0379E1" w:rsidRPr="001E7DCC" w:rsidSect="00316B9C">
          <w:pgSz w:w="11910" w:h="16840"/>
          <w:pgMar w:top="1080" w:right="570" w:bottom="709" w:left="1600" w:header="720" w:footer="720" w:gutter="0"/>
          <w:cols w:space="720"/>
        </w:sectPr>
      </w:pPr>
    </w:p>
    <w:p w:rsidR="000379E1" w:rsidRPr="001E7DCC" w:rsidRDefault="00FA4552">
      <w:pPr>
        <w:pStyle w:val="a3"/>
        <w:spacing w:before="34"/>
        <w:ind w:left="5102" w:right="482" w:firstLine="0"/>
        <w:jc w:val="center"/>
        <w:rPr>
          <w:lang w:val="ru-RU"/>
        </w:rPr>
      </w:pPr>
      <w:r w:rsidRPr="001E7DCC">
        <w:rPr>
          <w:lang w:val="ru-RU"/>
        </w:rPr>
        <w:lastRenderedPageBreak/>
        <w:t>Приложение</w:t>
      </w:r>
    </w:p>
    <w:p w:rsidR="000379E1" w:rsidRPr="001E7DCC" w:rsidRDefault="00FA4552">
      <w:pPr>
        <w:pStyle w:val="a3"/>
        <w:spacing w:before="2"/>
        <w:ind w:left="5102" w:right="483" w:firstLine="0"/>
        <w:jc w:val="center"/>
        <w:rPr>
          <w:lang w:val="ru-RU"/>
        </w:rPr>
      </w:pPr>
      <w:r w:rsidRPr="001E7DCC">
        <w:rPr>
          <w:lang w:val="ru-RU"/>
        </w:rPr>
        <w:t>к положению о муниципальном</w:t>
      </w:r>
      <w:r w:rsidRPr="001E7DCC">
        <w:rPr>
          <w:spacing w:val="-11"/>
          <w:lang w:val="ru-RU"/>
        </w:rPr>
        <w:t xml:space="preserve"> </w:t>
      </w:r>
      <w:r w:rsidRPr="001E7DCC">
        <w:rPr>
          <w:lang w:val="ru-RU"/>
        </w:rPr>
        <w:t>этапе областного</w:t>
      </w:r>
      <w:r w:rsidRPr="001E7DCC">
        <w:rPr>
          <w:spacing w:val="-10"/>
          <w:lang w:val="ru-RU"/>
        </w:rPr>
        <w:t xml:space="preserve"> </w:t>
      </w:r>
      <w:r w:rsidRPr="001E7DCC">
        <w:rPr>
          <w:lang w:val="ru-RU"/>
        </w:rPr>
        <w:t>конкурса</w:t>
      </w:r>
    </w:p>
    <w:p w:rsidR="000379E1" w:rsidRPr="001E7DCC" w:rsidRDefault="00FA4552">
      <w:pPr>
        <w:pStyle w:val="a3"/>
        <w:spacing w:before="0" w:line="322" w:lineRule="exact"/>
        <w:ind w:left="5830" w:firstLine="0"/>
        <w:rPr>
          <w:lang w:val="ru-RU"/>
        </w:rPr>
      </w:pPr>
      <w:r w:rsidRPr="001E7DCC">
        <w:rPr>
          <w:lang w:val="ru-RU"/>
        </w:rPr>
        <w:t>«Мы выбираем</w:t>
      </w:r>
      <w:r w:rsidRPr="001E7DCC">
        <w:rPr>
          <w:spacing w:val="-11"/>
          <w:lang w:val="ru-RU"/>
        </w:rPr>
        <w:t xml:space="preserve"> </w:t>
      </w:r>
      <w:r w:rsidRPr="001E7DCC">
        <w:rPr>
          <w:lang w:val="ru-RU"/>
        </w:rPr>
        <w:t>будущее»</w:t>
      </w:r>
    </w:p>
    <w:p w:rsidR="000379E1" w:rsidRPr="001E7DCC" w:rsidRDefault="000379E1">
      <w:pPr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0379E1" w:rsidRPr="001E7DCC" w:rsidRDefault="000379E1">
      <w:pPr>
        <w:spacing w:before="10"/>
        <w:rPr>
          <w:rFonts w:ascii="Liberation Serif" w:eastAsia="Liberation Serif" w:hAnsi="Liberation Serif" w:cs="Liberation Serif"/>
          <w:sz w:val="27"/>
          <w:szCs w:val="27"/>
          <w:lang w:val="ru-RU"/>
        </w:rPr>
      </w:pPr>
    </w:p>
    <w:p w:rsidR="000379E1" w:rsidRPr="00316B9C" w:rsidRDefault="00FA4552">
      <w:pPr>
        <w:pStyle w:val="1"/>
        <w:ind w:left="708" w:right="483"/>
        <w:jc w:val="center"/>
        <w:rPr>
          <w:b w:val="0"/>
          <w:bCs w:val="0"/>
          <w:i w:val="0"/>
          <w:lang w:val="ru-RU"/>
        </w:rPr>
      </w:pPr>
      <w:r w:rsidRPr="00316B9C">
        <w:rPr>
          <w:i w:val="0"/>
          <w:lang w:val="ru-RU"/>
        </w:rPr>
        <w:t>Критерии</w:t>
      </w:r>
      <w:r w:rsidRPr="00316B9C">
        <w:rPr>
          <w:i w:val="0"/>
          <w:spacing w:val="19"/>
          <w:lang w:val="ru-RU"/>
        </w:rPr>
        <w:t xml:space="preserve"> </w:t>
      </w:r>
      <w:r w:rsidRPr="00316B9C">
        <w:rPr>
          <w:i w:val="0"/>
          <w:lang w:val="ru-RU"/>
        </w:rPr>
        <w:t>оценки</w:t>
      </w:r>
    </w:p>
    <w:p w:rsidR="000379E1" w:rsidRPr="00316B9C" w:rsidRDefault="00FA4552">
      <w:pPr>
        <w:spacing w:before="2" w:line="322" w:lineRule="exact"/>
        <w:ind w:left="700" w:right="483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b/>
          <w:sz w:val="28"/>
          <w:lang w:val="ru-RU"/>
        </w:rPr>
        <w:t xml:space="preserve">конкурсных работ муниципального этапа областного </w:t>
      </w:r>
      <w:r w:rsidRPr="00316B9C">
        <w:rPr>
          <w:rFonts w:ascii="Liberation Serif" w:hAnsi="Liberation Serif"/>
          <w:b/>
          <w:spacing w:val="27"/>
          <w:sz w:val="28"/>
          <w:lang w:val="ru-RU"/>
        </w:rPr>
        <w:t xml:space="preserve"> </w:t>
      </w:r>
      <w:r w:rsidRPr="00316B9C">
        <w:rPr>
          <w:rFonts w:ascii="Liberation Serif" w:hAnsi="Liberation Serif"/>
          <w:b/>
          <w:sz w:val="28"/>
          <w:lang w:val="ru-RU"/>
        </w:rPr>
        <w:t>конкурса</w:t>
      </w:r>
    </w:p>
    <w:p w:rsidR="000379E1" w:rsidRPr="00316B9C" w:rsidRDefault="00FA4552">
      <w:pPr>
        <w:ind w:left="703" w:right="483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16B9C">
        <w:rPr>
          <w:rFonts w:ascii="Liberation Serif" w:hAnsi="Liberation Serif"/>
          <w:b/>
          <w:w w:val="105"/>
          <w:sz w:val="28"/>
          <w:lang w:val="ru-RU"/>
        </w:rPr>
        <w:t>«Мы выбираем</w:t>
      </w:r>
      <w:r w:rsidRPr="00316B9C">
        <w:rPr>
          <w:rFonts w:ascii="Liberation Serif" w:hAnsi="Liberation Serif"/>
          <w:b/>
          <w:spacing w:val="-13"/>
          <w:w w:val="105"/>
          <w:sz w:val="28"/>
          <w:lang w:val="ru-RU"/>
        </w:rPr>
        <w:t xml:space="preserve"> </w:t>
      </w:r>
      <w:r w:rsidRPr="00316B9C">
        <w:rPr>
          <w:rFonts w:ascii="Liberation Serif" w:hAnsi="Liberation Serif"/>
          <w:b/>
          <w:w w:val="105"/>
          <w:sz w:val="28"/>
          <w:lang w:val="ru-RU"/>
        </w:rPr>
        <w:t>будущее»</w:t>
      </w:r>
    </w:p>
    <w:p w:rsidR="000379E1" w:rsidRPr="001E7DCC" w:rsidRDefault="000379E1">
      <w:pPr>
        <w:rPr>
          <w:rFonts w:ascii="Liberation Serif" w:eastAsia="Liberation Serif" w:hAnsi="Liberation Serif" w:cs="Liberation Serif"/>
          <w:b/>
          <w:bCs/>
          <w:i/>
          <w:sz w:val="28"/>
          <w:szCs w:val="28"/>
          <w:lang w:val="ru-RU"/>
        </w:rPr>
      </w:pPr>
    </w:p>
    <w:p w:rsidR="000379E1" w:rsidRPr="001E7DCC" w:rsidRDefault="00FA4552">
      <w:pPr>
        <w:spacing w:before="166"/>
        <w:ind w:left="628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  <w:r w:rsidRPr="001E7DCC">
        <w:rPr>
          <w:rFonts w:ascii="Liberation Serif" w:hAnsi="Liberation Serif"/>
          <w:sz w:val="24"/>
          <w:lang w:val="ru-RU"/>
        </w:rPr>
        <w:t>для участников Конкурса 1</w:t>
      </w:r>
      <w:r w:rsidRPr="001E7DCC">
        <w:rPr>
          <w:rFonts w:ascii="Liberation Serif" w:hAnsi="Liberation Serif"/>
          <w:spacing w:val="-14"/>
          <w:sz w:val="24"/>
          <w:lang w:val="ru-RU"/>
        </w:rPr>
        <w:t xml:space="preserve"> </w:t>
      </w:r>
      <w:r w:rsidRPr="001E7DCC">
        <w:rPr>
          <w:rFonts w:ascii="Liberation Serif" w:hAnsi="Liberation Serif"/>
          <w:sz w:val="24"/>
          <w:lang w:val="ru-RU"/>
        </w:rPr>
        <w:t>группы:</w:t>
      </w:r>
    </w:p>
    <w:p w:rsidR="000379E1" w:rsidRPr="001E7DCC" w:rsidRDefault="000379E1">
      <w:pPr>
        <w:spacing w:before="2"/>
        <w:rPr>
          <w:rFonts w:ascii="Liberation Serif" w:eastAsia="Liberation Serif" w:hAnsi="Liberation Serif" w:cs="Liberation Serif"/>
          <w:sz w:val="21"/>
          <w:szCs w:val="21"/>
          <w:lang w:val="ru-RU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08"/>
        <w:gridCol w:w="7516"/>
        <w:gridCol w:w="1640"/>
      </w:tblGrid>
      <w:tr w:rsidR="000379E1" w:rsidRPr="00316B9C">
        <w:trPr>
          <w:trHeight w:hRule="exact"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175" w:right="177" w:firstLine="5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 w:eastAsia="Liberation Serif" w:hAnsi="Liberation Serif" w:cs="Liberation Serif"/>
                <w:b/>
                <w:bCs/>
                <w:w w:val="105"/>
                <w:sz w:val="24"/>
                <w:szCs w:val="24"/>
              </w:rPr>
              <w:t>№</w:t>
            </w:r>
            <w:r w:rsidRPr="00316B9C">
              <w:rPr>
                <w:rFonts w:ascii="Liberation Serif" w:eastAsia="Liberation Serif" w:hAnsi="Liberation Serif" w:cs="Liberation Serif"/>
                <w:b/>
                <w:bCs/>
                <w:w w:val="109"/>
                <w:sz w:val="24"/>
                <w:szCs w:val="24"/>
              </w:rPr>
              <w:t xml:space="preserve"> </w:t>
            </w:r>
            <w:r w:rsidRPr="00316B9C">
              <w:rPr>
                <w:rFonts w:ascii="Liberation Serif" w:eastAsia="Liberation Serif" w:hAnsi="Liberation Serif" w:cs="Liberation Serif"/>
                <w:b/>
                <w:bCs/>
                <w:w w:val="105"/>
                <w:sz w:val="24"/>
                <w:szCs w:val="24"/>
              </w:rPr>
              <w:t>п/п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Содержание</w:t>
            </w:r>
            <w:proofErr w:type="spellEnd"/>
            <w:r w:rsidRPr="00316B9C">
              <w:rPr>
                <w:rFonts w:ascii="Liberation Serif" w:hAnsi="Liberation Serif"/>
                <w:b/>
                <w:spacing w:val="-31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критерия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432" w:right="173" w:hanging="26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b/>
                <w:spacing w:val="-1"/>
                <w:sz w:val="24"/>
              </w:rPr>
              <w:t>Количество</w:t>
            </w:r>
            <w:proofErr w:type="spellEnd"/>
            <w:r w:rsidRPr="00316B9C">
              <w:rPr>
                <w:rFonts w:ascii="Liberation Serif" w:hAnsi="Liberation Serif"/>
                <w:b/>
                <w:w w:val="109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баллов</w:t>
            </w:r>
            <w:proofErr w:type="spellEnd"/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Соответствие содержания работы заявленной</w:t>
            </w:r>
            <w:r w:rsidRPr="00316B9C">
              <w:rPr>
                <w:rFonts w:ascii="Liberation Serif" w:hAnsi="Liberation Serif"/>
                <w:spacing w:val="-15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теме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Оригинальность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Отсутствие плагиата и некорректных</w:t>
            </w:r>
            <w:r w:rsidRPr="00316B9C">
              <w:rPr>
                <w:rFonts w:ascii="Liberation Serif" w:hAnsi="Liberation Serif"/>
                <w:spacing w:val="-16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заимствований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Соответствие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нормам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русского</w:t>
            </w:r>
            <w:proofErr w:type="spellEnd"/>
            <w:r w:rsidRPr="00316B9C">
              <w:rPr>
                <w:rFonts w:ascii="Liberation Serif" w:hAnsi="Liberation Serif"/>
                <w:spacing w:val="-12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языка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8"/>
              <w:ind w:right="59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ИТОГО</w:t>
            </w:r>
            <w:r w:rsidRPr="00316B9C">
              <w:rPr>
                <w:rFonts w:ascii="Liberation Serif" w:hAnsi="Liberation Serif"/>
                <w:b/>
                <w:spacing w:val="-22"/>
                <w:w w:val="105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максимум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8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b/>
                <w:sz w:val="24"/>
              </w:rPr>
              <w:t>20</w:t>
            </w:r>
          </w:p>
        </w:tc>
      </w:tr>
    </w:tbl>
    <w:p w:rsidR="000379E1" w:rsidRPr="00316B9C" w:rsidRDefault="00FA4552">
      <w:pPr>
        <w:spacing w:line="275" w:lineRule="exact"/>
        <w:ind w:left="628"/>
        <w:rPr>
          <w:rFonts w:ascii="Liberation Serif" w:eastAsia="Liberation Serif" w:hAnsi="Liberation Serif" w:cs="Liberation Serif"/>
          <w:sz w:val="24"/>
          <w:szCs w:val="24"/>
        </w:rPr>
      </w:pPr>
      <w:proofErr w:type="spellStart"/>
      <w:proofErr w:type="gramStart"/>
      <w:r w:rsidRPr="00316B9C">
        <w:rPr>
          <w:rFonts w:ascii="Liberation Serif" w:hAnsi="Liberation Serif"/>
          <w:sz w:val="24"/>
        </w:rPr>
        <w:t>для</w:t>
      </w:r>
      <w:proofErr w:type="spellEnd"/>
      <w:proofErr w:type="gramEnd"/>
      <w:r w:rsidRPr="00316B9C">
        <w:rPr>
          <w:rFonts w:ascii="Liberation Serif" w:hAnsi="Liberation Serif"/>
          <w:sz w:val="24"/>
        </w:rPr>
        <w:t xml:space="preserve"> </w:t>
      </w:r>
      <w:proofErr w:type="spellStart"/>
      <w:r w:rsidRPr="00316B9C">
        <w:rPr>
          <w:rFonts w:ascii="Liberation Serif" w:hAnsi="Liberation Serif"/>
          <w:sz w:val="24"/>
        </w:rPr>
        <w:t>участников</w:t>
      </w:r>
      <w:proofErr w:type="spellEnd"/>
      <w:r w:rsidRPr="00316B9C">
        <w:rPr>
          <w:rFonts w:ascii="Liberation Serif" w:hAnsi="Liberation Serif"/>
          <w:sz w:val="24"/>
        </w:rPr>
        <w:t xml:space="preserve"> </w:t>
      </w:r>
      <w:proofErr w:type="spellStart"/>
      <w:r w:rsidRPr="00316B9C">
        <w:rPr>
          <w:rFonts w:ascii="Liberation Serif" w:hAnsi="Liberation Serif"/>
          <w:sz w:val="24"/>
        </w:rPr>
        <w:t>Конкурса</w:t>
      </w:r>
      <w:proofErr w:type="spellEnd"/>
      <w:r w:rsidRPr="00316B9C">
        <w:rPr>
          <w:rFonts w:ascii="Liberation Serif" w:hAnsi="Liberation Serif"/>
          <w:sz w:val="24"/>
        </w:rPr>
        <w:t xml:space="preserve"> 2</w:t>
      </w:r>
      <w:r w:rsidRPr="00316B9C">
        <w:rPr>
          <w:rFonts w:ascii="Liberation Serif" w:hAnsi="Liberation Serif"/>
          <w:spacing w:val="-14"/>
          <w:sz w:val="24"/>
        </w:rPr>
        <w:t xml:space="preserve"> </w:t>
      </w:r>
      <w:proofErr w:type="spellStart"/>
      <w:r w:rsidRPr="00316B9C">
        <w:rPr>
          <w:rFonts w:ascii="Liberation Serif" w:hAnsi="Liberation Serif"/>
          <w:sz w:val="24"/>
        </w:rPr>
        <w:t>группы</w:t>
      </w:r>
      <w:proofErr w:type="spellEnd"/>
      <w:r w:rsidRPr="00316B9C">
        <w:rPr>
          <w:rFonts w:ascii="Liberation Serif" w:hAnsi="Liberation Serif"/>
          <w:sz w:val="24"/>
        </w:rPr>
        <w:t>:</w:t>
      </w:r>
    </w:p>
    <w:p w:rsidR="000379E1" w:rsidRPr="00316B9C" w:rsidRDefault="000379E1">
      <w:pPr>
        <w:spacing w:before="2"/>
        <w:rPr>
          <w:rFonts w:ascii="Liberation Serif" w:eastAsia="Liberation Serif" w:hAnsi="Liberation Serif" w:cs="Liberation Serif"/>
          <w:sz w:val="21"/>
          <w:szCs w:val="2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08"/>
        <w:gridCol w:w="7516"/>
        <w:gridCol w:w="1640"/>
      </w:tblGrid>
      <w:tr w:rsidR="000379E1" w:rsidRPr="00316B9C">
        <w:trPr>
          <w:trHeight w:hRule="exact"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175" w:right="177" w:firstLine="5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 w:eastAsia="Liberation Serif" w:hAnsi="Liberation Serif" w:cs="Liberation Serif"/>
                <w:b/>
                <w:bCs/>
                <w:w w:val="105"/>
                <w:sz w:val="24"/>
                <w:szCs w:val="24"/>
              </w:rPr>
              <w:t>№</w:t>
            </w:r>
            <w:r w:rsidRPr="00316B9C">
              <w:rPr>
                <w:rFonts w:ascii="Liberation Serif" w:eastAsia="Liberation Serif" w:hAnsi="Liberation Serif" w:cs="Liberation Serif"/>
                <w:b/>
                <w:bCs/>
                <w:w w:val="109"/>
                <w:sz w:val="24"/>
                <w:szCs w:val="24"/>
              </w:rPr>
              <w:t xml:space="preserve"> </w:t>
            </w:r>
            <w:r w:rsidRPr="00316B9C">
              <w:rPr>
                <w:rFonts w:ascii="Liberation Serif" w:eastAsia="Liberation Serif" w:hAnsi="Liberation Serif" w:cs="Liberation Serif"/>
                <w:b/>
                <w:bCs/>
                <w:w w:val="105"/>
                <w:sz w:val="24"/>
                <w:szCs w:val="24"/>
              </w:rPr>
              <w:t>п/п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Содержание</w:t>
            </w:r>
            <w:proofErr w:type="spellEnd"/>
            <w:r w:rsidRPr="00316B9C">
              <w:rPr>
                <w:rFonts w:ascii="Liberation Serif" w:hAnsi="Liberation Serif"/>
                <w:b/>
                <w:spacing w:val="-31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критерия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432" w:right="173" w:hanging="26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b/>
                <w:spacing w:val="-1"/>
                <w:sz w:val="24"/>
              </w:rPr>
              <w:t>Количество</w:t>
            </w:r>
            <w:proofErr w:type="spellEnd"/>
            <w:r w:rsidRPr="00316B9C">
              <w:rPr>
                <w:rFonts w:ascii="Liberation Serif" w:hAnsi="Liberation Serif"/>
                <w:b/>
                <w:w w:val="109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баллов</w:t>
            </w:r>
            <w:proofErr w:type="spellEnd"/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Соответствие содержания работы заявленной</w:t>
            </w:r>
            <w:r w:rsidRPr="00316B9C">
              <w:rPr>
                <w:rFonts w:ascii="Liberation Serif" w:hAnsi="Liberation Serif"/>
                <w:spacing w:val="-15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теме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Оригинальность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Отсутствие плагиата и некорректных</w:t>
            </w:r>
            <w:r w:rsidRPr="00316B9C">
              <w:rPr>
                <w:rFonts w:ascii="Liberation Serif" w:hAnsi="Liberation Serif"/>
                <w:spacing w:val="-17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заимствований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Наличие собственной точки зрения</w:t>
            </w:r>
            <w:r w:rsidRPr="00316B9C">
              <w:rPr>
                <w:rFonts w:ascii="Liberation Serif" w:hAnsi="Liberation Serif"/>
                <w:spacing w:val="-14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автора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5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Логичность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и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удобство</w:t>
            </w:r>
            <w:proofErr w:type="spellEnd"/>
            <w:r w:rsidRPr="00316B9C">
              <w:rPr>
                <w:rFonts w:ascii="Liberation Serif" w:hAnsi="Liberation Serif"/>
                <w:spacing w:val="-11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структуры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6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Соответствие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нормам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русского</w:t>
            </w:r>
            <w:proofErr w:type="spellEnd"/>
            <w:r w:rsidRPr="00316B9C">
              <w:rPr>
                <w:rFonts w:ascii="Liberation Serif" w:hAnsi="Liberation Serif"/>
                <w:spacing w:val="-12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языка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7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Перспективность с точки зрения применения работы на</w:t>
            </w:r>
            <w:r w:rsidRPr="00316B9C">
              <w:rPr>
                <w:rFonts w:ascii="Liberation Serif" w:hAnsi="Liberation Serif"/>
                <w:spacing w:val="-24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практике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9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ИТОГО</w:t>
            </w:r>
            <w:r w:rsidRPr="00316B9C">
              <w:rPr>
                <w:rFonts w:ascii="Liberation Serif" w:hAnsi="Liberation Serif"/>
                <w:b/>
                <w:spacing w:val="-22"/>
                <w:w w:val="105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максимум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b/>
                <w:sz w:val="24"/>
              </w:rPr>
              <w:t>35</w:t>
            </w:r>
          </w:p>
        </w:tc>
      </w:tr>
    </w:tbl>
    <w:p w:rsidR="000379E1" w:rsidRPr="00316B9C" w:rsidRDefault="00FA4552">
      <w:pPr>
        <w:spacing w:line="275" w:lineRule="exact"/>
        <w:ind w:left="628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  <w:r w:rsidRPr="00316B9C">
        <w:rPr>
          <w:rFonts w:ascii="Liberation Serif" w:hAnsi="Liberation Serif"/>
          <w:sz w:val="24"/>
          <w:lang w:val="ru-RU"/>
        </w:rPr>
        <w:t>для участников Конкурса 3 группы и группы</w:t>
      </w:r>
      <w:r w:rsidRPr="00316B9C">
        <w:rPr>
          <w:rFonts w:ascii="Liberation Serif" w:hAnsi="Liberation Serif"/>
          <w:spacing w:val="-23"/>
          <w:sz w:val="24"/>
          <w:lang w:val="ru-RU"/>
        </w:rPr>
        <w:t xml:space="preserve"> </w:t>
      </w:r>
      <w:r w:rsidRPr="00316B9C">
        <w:rPr>
          <w:rFonts w:ascii="Liberation Serif" w:hAnsi="Liberation Serif"/>
          <w:sz w:val="24"/>
          <w:lang w:val="ru-RU"/>
        </w:rPr>
        <w:t>«</w:t>
      </w:r>
      <w:proofErr w:type="gramStart"/>
      <w:r w:rsidRPr="00316B9C">
        <w:rPr>
          <w:rFonts w:ascii="Liberation Serif" w:hAnsi="Liberation Serif"/>
          <w:sz w:val="24"/>
          <w:lang w:val="ru-RU"/>
        </w:rPr>
        <w:t>интернет-проекты</w:t>
      </w:r>
      <w:proofErr w:type="gramEnd"/>
      <w:r w:rsidRPr="00316B9C">
        <w:rPr>
          <w:rFonts w:ascii="Liberation Serif" w:hAnsi="Liberation Serif"/>
          <w:sz w:val="24"/>
          <w:lang w:val="ru-RU"/>
        </w:rPr>
        <w:t>»:</w:t>
      </w:r>
    </w:p>
    <w:p w:rsidR="000379E1" w:rsidRPr="00316B9C" w:rsidRDefault="000379E1">
      <w:pPr>
        <w:spacing w:before="2"/>
        <w:rPr>
          <w:rFonts w:ascii="Liberation Serif" w:eastAsia="Liberation Serif" w:hAnsi="Liberation Serif" w:cs="Liberation Serif"/>
          <w:sz w:val="21"/>
          <w:szCs w:val="21"/>
          <w:lang w:val="ru-RU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08"/>
        <w:gridCol w:w="6885"/>
        <w:gridCol w:w="2271"/>
      </w:tblGrid>
      <w:tr w:rsidR="000379E1" w:rsidRPr="00316B9C">
        <w:trPr>
          <w:trHeight w:hRule="exact"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175" w:right="177" w:firstLine="5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 w:eastAsia="Liberation Serif" w:hAnsi="Liberation Serif" w:cs="Liberation Serif"/>
                <w:b/>
                <w:bCs/>
                <w:w w:val="105"/>
                <w:sz w:val="24"/>
                <w:szCs w:val="24"/>
              </w:rPr>
              <w:t>№</w:t>
            </w:r>
            <w:r w:rsidRPr="00316B9C">
              <w:rPr>
                <w:rFonts w:ascii="Liberation Serif" w:eastAsia="Liberation Serif" w:hAnsi="Liberation Serif" w:cs="Liberation Serif"/>
                <w:b/>
                <w:bCs/>
                <w:w w:val="109"/>
                <w:sz w:val="24"/>
                <w:szCs w:val="24"/>
              </w:rPr>
              <w:t xml:space="preserve"> </w:t>
            </w:r>
            <w:r w:rsidRPr="00316B9C">
              <w:rPr>
                <w:rFonts w:ascii="Liberation Serif" w:eastAsia="Liberation Serif" w:hAnsi="Liberation Serif" w:cs="Liberation Serif"/>
                <w:b/>
                <w:bCs/>
                <w:w w:val="105"/>
                <w:sz w:val="24"/>
                <w:szCs w:val="24"/>
              </w:rPr>
              <w:t>п/п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222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Сод</w:t>
            </w:r>
            <w:bookmarkStart w:id="0" w:name="_GoBack"/>
            <w:bookmarkEnd w:id="0"/>
            <w:r w:rsidRPr="00316B9C">
              <w:rPr>
                <w:rFonts w:ascii="Liberation Serif" w:hAnsi="Liberation Serif"/>
                <w:b/>
                <w:sz w:val="24"/>
              </w:rPr>
              <w:t>ержание</w:t>
            </w:r>
            <w:proofErr w:type="spellEnd"/>
            <w:r w:rsidR="00B24994">
              <w:rPr>
                <w:rFonts w:ascii="Liberation Serif" w:hAnsi="Liberation Serif"/>
                <w:b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b/>
                <w:spacing w:val="-31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критерия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Количество</w:t>
            </w:r>
            <w:proofErr w:type="spellEnd"/>
            <w:r w:rsidRPr="00316B9C">
              <w:rPr>
                <w:rFonts w:ascii="Liberation Serif" w:hAnsi="Liberation Serif"/>
                <w:b/>
                <w:spacing w:val="34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sz w:val="24"/>
              </w:rPr>
              <w:t>баллов</w:t>
            </w:r>
            <w:proofErr w:type="spellEnd"/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1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Соответствие содержания работы заявленной</w:t>
            </w:r>
            <w:r w:rsidRPr="00316B9C">
              <w:rPr>
                <w:rFonts w:ascii="Liberation Serif" w:hAnsi="Liberation Serif"/>
                <w:spacing w:val="-15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теме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2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Оригинальность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</w:tbl>
    <w:p w:rsidR="000379E1" w:rsidRPr="00316B9C" w:rsidRDefault="000379E1">
      <w:pPr>
        <w:jc w:val="center"/>
        <w:rPr>
          <w:rFonts w:ascii="Liberation Serif" w:eastAsia="Liberation Serif" w:hAnsi="Liberation Serif" w:cs="Liberation Serif"/>
          <w:sz w:val="24"/>
          <w:szCs w:val="24"/>
        </w:rPr>
        <w:sectPr w:rsidR="000379E1" w:rsidRPr="00316B9C">
          <w:pgSz w:w="11910" w:h="16840"/>
          <w:pgMar w:top="1080" w:right="160" w:bottom="280" w:left="1640" w:header="720" w:footer="720" w:gutter="0"/>
          <w:cols w:space="720"/>
        </w:sectPr>
      </w:pPr>
    </w:p>
    <w:p w:rsidR="000379E1" w:rsidRPr="00316B9C" w:rsidRDefault="000379E1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08"/>
        <w:gridCol w:w="6885"/>
        <w:gridCol w:w="2271"/>
      </w:tblGrid>
      <w:tr w:rsidR="000379E1" w:rsidRPr="00316B9C">
        <w:trPr>
          <w:trHeight w:hRule="exact"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9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3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Отсутствие плагиата и некорректных</w:t>
            </w:r>
            <w:r w:rsidRPr="00316B9C">
              <w:rPr>
                <w:rFonts w:ascii="Liberation Serif" w:hAnsi="Liberation Serif"/>
                <w:spacing w:val="-17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заимствований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29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4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Наличие собственной точки зрения</w:t>
            </w:r>
            <w:r w:rsidRPr="00316B9C">
              <w:rPr>
                <w:rFonts w:ascii="Liberation Serif" w:hAnsi="Liberation Serif"/>
                <w:spacing w:val="-14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автора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29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5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Логичность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и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удобство</w:t>
            </w:r>
            <w:proofErr w:type="spellEnd"/>
            <w:r w:rsidRPr="00316B9C">
              <w:rPr>
                <w:rFonts w:ascii="Liberation Serif" w:hAnsi="Liberation Serif"/>
                <w:spacing w:val="-11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структуры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9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6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Соответствие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нормам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русского</w:t>
            </w:r>
            <w:proofErr w:type="spellEnd"/>
            <w:r w:rsidRPr="00316B9C">
              <w:rPr>
                <w:rFonts w:ascii="Liberation Serif" w:hAnsi="Liberation Serif"/>
                <w:spacing w:val="-12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языка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9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7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 w:right="1041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Соответствие содержания законодательству</w:t>
            </w:r>
            <w:r w:rsidRPr="00316B9C">
              <w:rPr>
                <w:rFonts w:ascii="Liberation Serif" w:hAnsi="Liberation Serif"/>
                <w:spacing w:val="-17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Российской</w:t>
            </w:r>
            <w:r w:rsidRPr="00316B9C">
              <w:rPr>
                <w:rFonts w:ascii="Liberation Serif" w:hAnsi="Liberation Serif"/>
                <w:w w:val="99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9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8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316B9C">
              <w:rPr>
                <w:rFonts w:ascii="Liberation Serif" w:hAnsi="Liberation Serif"/>
                <w:sz w:val="24"/>
                <w:lang w:val="ru-RU"/>
              </w:rPr>
              <w:t>Перспективность с точки зрения применения работы на</w:t>
            </w:r>
            <w:r w:rsidRPr="00316B9C">
              <w:rPr>
                <w:rFonts w:ascii="Liberation Serif" w:hAnsi="Liberation Serif"/>
                <w:spacing w:val="-18"/>
                <w:sz w:val="24"/>
                <w:lang w:val="ru-RU"/>
              </w:rPr>
              <w:t xml:space="preserve"> </w:t>
            </w:r>
            <w:r w:rsidRPr="00316B9C">
              <w:rPr>
                <w:rFonts w:ascii="Liberation Serif" w:hAnsi="Liberation Serif"/>
                <w:sz w:val="24"/>
                <w:lang w:val="ru-RU"/>
              </w:rPr>
              <w:t>практике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9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9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Актуальность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23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10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Новизна</w:t>
            </w:r>
            <w:proofErr w:type="spellEnd"/>
            <w:r w:rsidRPr="00316B9C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предложений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23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11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Наличие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организационного</w:t>
            </w:r>
            <w:proofErr w:type="spellEnd"/>
            <w:r w:rsidRPr="00316B9C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механизма</w:t>
            </w:r>
            <w:proofErr w:type="spellEnd"/>
            <w:r w:rsidRPr="00316B9C">
              <w:rPr>
                <w:rFonts w:ascii="Liberation Serif" w:hAnsi="Liberation Serif"/>
                <w:spacing w:val="-18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реализации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97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30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12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left="55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 w:rsidRPr="00316B9C">
              <w:rPr>
                <w:rFonts w:ascii="Liberation Serif" w:hAnsi="Liberation Serif"/>
                <w:sz w:val="24"/>
              </w:rPr>
              <w:t>Наличие</w:t>
            </w:r>
            <w:proofErr w:type="spellEnd"/>
            <w:r w:rsidRPr="00316B9C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sz w:val="24"/>
              </w:rPr>
              <w:t>апробации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sz w:val="24"/>
              </w:rPr>
              <w:t>0-5</w:t>
            </w:r>
          </w:p>
        </w:tc>
      </w:tr>
      <w:tr w:rsidR="000379E1" w:rsidRPr="00316B9C">
        <w:trPr>
          <w:trHeight w:hRule="exact" w:val="490"/>
        </w:trPr>
        <w:tc>
          <w:tcPr>
            <w:tcW w:w="7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59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ИТОГО</w:t>
            </w:r>
            <w:r w:rsidRPr="00316B9C">
              <w:rPr>
                <w:rFonts w:ascii="Liberation Serif" w:hAnsi="Liberation Serif"/>
                <w:b/>
                <w:spacing w:val="-22"/>
                <w:w w:val="105"/>
                <w:sz w:val="24"/>
              </w:rPr>
              <w:t xml:space="preserve"> </w:t>
            </w:r>
            <w:proofErr w:type="spellStart"/>
            <w:r w:rsidRPr="00316B9C">
              <w:rPr>
                <w:rFonts w:ascii="Liberation Serif" w:hAnsi="Liberation Serif"/>
                <w:b/>
                <w:w w:val="105"/>
                <w:sz w:val="24"/>
              </w:rPr>
              <w:t>максимум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E1" w:rsidRPr="00316B9C" w:rsidRDefault="00FA4552">
            <w:pPr>
              <w:pStyle w:val="TableParagraph"/>
              <w:spacing w:before="100"/>
              <w:ind w:right="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16B9C">
              <w:rPr>
                <w:rFonts w:ascii="Liberation Serif"/>
                <w:b/>
                <w:sz w:val="24"/>
              </w:rPr>
              <w:t>60</w:t>
            </w:r>
          </w:p>
        </w:tc>
      </w:tr>
    </w:tbl>
    <w:p w:rsidR="00FA4552" w:rsidRDefault="00FA4552"/>
    <w:sectPr w:rsidR="00FA4552">
      <w:pgSz w:w="11910" w:h="16840"/>
      <w:pgMar w:top="1040" w:right="1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C63"/>
    <w:multiLevelType w:val="hybridMultilevel"/>
    <w:tmpl w:val="5B8A229C"/>
    <w:lvl w:ilvl="0" w:tplc="0F720A40">
      <w:start w:val="1"/>
      <w:numFmt w:val="decimal"/>
      <w:lvlText w:val="%1."/>
      <w:lvlJc w:val="left"/>
      <w:pPr>
        <w:ind w:left="102" w:hanging="324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AAEC8D62">
      <w:start w:val="1"/>
      <w:numFmt w:val="decimal"/>
      <w:lvlText w:val="%2."/>
      <w:lvlJc w:val="left"/>
      <w:pPr>
        <w:ind w:left="4311" w:hanging="282"/>
        <w:jc w:val="left"/>
      </w:pPr>
      <w:rPr>
        <w:rFonts w:ascii="Liberation Serif" w:eastAsia="Liberation Serif" w:hAnsi="Liberation Serif" w:hint="default"/>
        <w:b/>
        <w:bCs/>
        <w:w w:val="100"/>
        <w:sz w:val="28"/>
        <w:szCs w:val="28"/>
      </w:rPr>
    </w:lvl>
    <w:lvl w:ilvl="2" w:tplc="939C567A">
      <w:start w:val="1"/>
      <w:numFmt w:val="bullet"/>
      <w:lvlText w:val="•"/>
      <w:lvlJc w:val="left"/>
      <w:pPr>
        <w:ind w:left="4949" w:hanging="282"/>
      </w:pPr>
      <w:rPr>
        <w:rFonts w:hint="default"/>
      </w:rPr>
    </w:lvl>
    <w:lvl w:ilvl="3" w:tplc="DED2D20E">
      <w:start w:val="1"/>
      <w:numFmt w:val="bullet"/>
      <w:lvlText w:val="•"/>
      <w:lvlJc w:val="left"/>
      <w:pPr>
        <w:ind w:left="5579" w:hanging="282"/>
      </w:pPr>
      <w:rPr>
        <w:rFonts w:hint="default"/>
      </w:rPr>
    </w:lvl>
    <w:lvl w:ilvl="4" w:tplc="14347B8C">
      <w:start w:val="1"/>
      <w:numFmt w:val="bullet"/>
      <w:lvlText w:val="•"/>
      <w:lvlJc w:val="left"/>
      <w:pPr>
        <w:ind w:left="6208" w:hanging="282"/>
      </w:pPr>
      <w:rPr>
        <w:rFonts w:hint="default"/>
      </w:rPr>
    </w:lvl>
    <w:lvl w:ilvl="5" w:tplc="223017AC">
      <w:start w:val="1"/>
      <w:numFmt w:val="bullet"/>
      <w:lvlText w:val="•"/>
      <w:lvlJc w:val="left"/>
      <w:pPr>
        <w:ind w:left="6838" w:hanging="282"/>
      </w:pPr>
      <w:rPr>
        <w:rFonts w:hint="default"/>
      </w:rPr>
    </w:lvl>
    <w:lvl w:ilvl="6" w:tplc="641604C2">
      <w:start w:val="1"/>
      <w:numFmt w:val="bullet"/>
      <w:lvlText w:val="•"/>
      <w:lvlJc w:val="left"/>
      <w:pPr>
        <w:ind w:left="7468" w:hanging="282"/>
      </w:pPr>
      <w:rPr>
        <w:rFonts w:hint="default"/>
      </w:rPr>
    </w:lvl>
    <w:lvl w:ilvl="7" w:tplc="E0ACD3F0">
      <w:start w:val="1"/>
      <w:numFmt w:val="bullet"/>
      <w:lvlText w:val="•"/>
      <w:lvlJc w:val="left"/>
      <w:pPr>
        <w:ind w:left="8097" w:hanging="282"/>
      </w:pPr>
      <w:rPr>
        <w:rFonts w:hint="default"/>
      </w:rPr>
    </w:lvl>
    <w:lvl w:ilvl="8" w:tplc="271CC7C6">
      <w:start w:val="1"/>
      <w:numFmt w:val="bullet"/>
      <w:lvlText w:val="•"/>
      <w:lvlJc w:val="left"/>
      <w:pPr>
        <w:ind w:left="8727" w:hanging="282"/>
      </w:pPr>
      <w:rPr>
        <w:rFonts w:hint="default"/>
      </w:rPr>
    </w:lvl>
  </w:abstractNum>
  <w:abstractNum w:abstractNumId="1">
    <w:nsid w:val="27E7085C"/>
    <w:multiLevelType w:val="hybridMultilevel"/>
    <w:tmpl w:val="E9888D42"/>
    <w:lvl w:ilvl="0" w:tplc="9878DFC6">
      <w:start w:val="1"/>
      <w:numFmt w:val="decimal"/>
      <w:lvlText w:val="%1)"/>
      <w:lvlJc w:val="left"/>
      <w:pPr>
        <w:ind w:left="242" w:hanging="30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3E7EED0C">
      <w:start w:val="1"/>
      <w:numFmt w:val="bullet"/>
      <w:lvlText w:val="•"/>
      <w:lvlJc w:val="left"/>
      <w:pPr>
        <w:ind w:left="1230" w:hanging="305"/>
      </w:pPr>
      <w:rPr>
        <w:rFonts w:hint="default"/>
      </w:rPr>
    </w:lvl>
    <w:lvl w:ilvl="2" w:tplc="9E9EA3B4">
      <w:start w:val="1"/>
      <w:numFmt w:val="bullet"/>
      <w:lvlText w:val="•"/>
      <w:lvlJc w:val="left"/>
      <w:pPr>
        <w:ind w:left="2221" w:hanging="305"/>
      </w:pPr>
      <w:rPr>
        <w:rFonts w:hint="default"/>
      </w:rPr>
    </w:lvl>
    <w:lvl w:ilvl="3" w:tplc="AF501D10">
      <w:start w:val="1"/>
      <w:numFmt w:val="bullet"/>
      <w:lvlText w:val="•"/>
      <w:lvlJc w:val="left"/>
      <w:pPr>
        <w:ind w:left="3211" w:hanging="305"/>
      </w:pPr>
      <w:rPr>
        <w:rFonts w:hint="default"/>
      </w:rPr>
    </w:lvl>
    <w:lvl w:ilvl="4" w:tplc="60CC09A0">
      <w:start w:val="1"/>
      <w:numFmt w:val="bullet"/>
      <w:lvlText w:val="•"/>
      <w:lvlJc w:val="left"/>
      <w:pPr>
        <w:ind w:left="4202" w:hanging="305"/>
      </w:pPr>
      <w:rPr>
        <w:rFonts w:hint="default"/>
      </w:rPr>
    </w:lvl>
    <w:lvl w:ilvl="5" w:tplc="9ED4C058">
      <w:start w:val="1"/>
      <w:numFmt w:val="bullet"/>
      <w:lvlText w:val="•"/>
      <w:lvlJc w:val="left"/>
      <w:pPr>
        <w:ind w:left="5193" w:hanging="305"/>
      </w:pPr>
      <w:rPr>
        <w:rFonts w:hint="default"/>
      </w:rPr>
    </w:lvl>
    <w:lvl w:ilvl="6" w:tplc="7FDEF8B8">
      <w:start w:val="1"/>
      <w:numFmt w:val="bullet"/>
      <w:lvlText w:val="•"/>
      <w:lvlJc w:val="left"/>
      <w:pPr>
        <w:ind w:left="6183" w:hanging="305"/>
      </w:pPr>
      <w:rPr>
        <w:rFonts w:hint="default"/>
      </w:rPr>
    </w:lvl>
    <w:lvl w:ilvl="7" w:tplc="489CD520">
      <w:start w:val="1"/>
      <w:numFmt w:val="bullet"/>
      <w:lvlText w:val="•"/>
      <w:lvlJc w:val="left"/>
      <w:pPr>
        <w:ind w:left="7174" w:hanging="305"/>
      </w:pPr>
      <w:rPr>
        <w:rFonts w:hint="default"/>
      </w:rPr>
    </w:lvl>
    <w:lvl w:ilvl="8" w:tplc="AFBAE6A8">
      <w:start w:val="1"/>
      <w:numFmt w:val="bullet"/>
      <w:lvlText w:val="•"/>
      <w:lvlJc w:val="left"/>
      <w:pPr>
        <w:ind w:left="8165" w:hanging="305"/>
      </w:pPr>
      <w:rPr>
        <w:rFonts w:hint="default"/>
      </w:rPr>
    </w:lvl>
  </w:abstractNum>
  <w:abstractNum w:abstractNumId="2">
    <w:nsid w:val="29100AF8"/>
    <w:multiLevelType w:val="hybridMultilevel"/>
    <w:tmpl w:val="05EEF530"/>
    <w:lvl w:ilvl="0" w:tplc="FC6EB68A">
      <w:start w:val="1"/>
      <w:numFmt w:val="bullet"/>
      <w:lvlText w:val="o"/>
      <w:lvlJc w:val="left"/>
      <w:pPr>
        <w:ind w:left="736" w:hanging="212"/>
      </w:pPr>
      <w:rPr>
        <w:rFonts w:ascii="Liberation Serif" w:eastAsia="Liberation Serif" w:hAnsi="Liberation Serif" w:hint="default"/>
        <w:b/>
        <w:bCs/>
        <w:i/>
        <w:w w:val="100"/>
        <w:sz w:val="28"/>
        <w:szCs w:val="28"/>
      </w:rPr>
    </w:lvl>
    <w:lvl w:ilvl="1" w:tplc="50FA0B04">
      <w:start w:val="1"/>
      <w:numFmt w:val="bullet"/>
      <w:lvlText w:val="-"/>
      <w:lvlJc w:val="left"/>
      <w:pPr>
        <w:ind w:left="102" w:hanging="180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 w:tplc="0BE0CB04">
      <w:start w:val="1"/>
      <w:numFmt w:val="bullet"/>
      <w:lvlText w:val="•"/>
      <w:lvlJc w:val="left"/>
      <w:pPr>
        <w:ind w:left="1751" w:hanging="180"/>
      </w:pPr>
      <w:rPr>
        <w:rFonts w:hint="default"/>
      </w:rPr>
    </w:lvl>
    <w:lvl w:ilvl="3" w:tplc="E892CB46">
      <w:start w:val="1"/>
      <w:numFmt w:val="bullet"/>
      <w:lvlText w:val="•"/>
      <w:lvlJc w:val="left"/>
      <w:pPr>
        <w:ind w:left="2763" w:hanging="180"/>
      </w:pPr>
      <w:rPr>
        <w:rFonts w:hint="default"/>
      </w:rPr>
    </w:lvl>
    <w:lvl w:ilvl="4" w:tplc="C02E604A">
      <w:start w:val="1"/>
      <w:numFmt w:val="bullet"/>
      <w:lvlText w:val="•"/>
      <w:lvlJc w:val="left"/>
      <w:pPr>
        <w:ind w:left="3775" w:hanging="180"/>
      </w:pPr>
      <w:rPr>
        <w:rFonts w:hint="default"/>
      </w:rPr>
    </w:lvl>
    <w:lvl w:ilvl="5" w:tplc="4EF4371C">
      <w:start w:val="1"/>
      <w:numFmt w:val="bullet"/>
      <w:lvlText w:val="•"/>
      <w:lvlJc w:val="left"/>
      <w:pPr>
        <w:ind w:left="4787" w:hanging="180"/>
      </w:pPr>
      <w:rPr>
        <w:rFonts w:hint="default"/>
      </w:rPr>
    </w:lvl>
    <w:lvl w:ilvl="6" w:tplc="948666AC">
      <w:start w:val="1"/>
      <w:numFmt w:val="bullet"/>
      <w:lvlText w:val="•"/>
      <w:lvlJc w:val="left"/>
      <w:pPr>
        <w:ind w:left="5799" w:hanging="180"/>
      </w:pPr>
      <w:rPr>
        <w:rFonts w:hint="default"/>
      </w:rPr>
    </w:lvl>
    <w:lvl w:ilvl="7" w:tplc="54525AB8">
      <w:start w:val="1"/>
      <w:numFmt w:val="bullet"/>
      <w:lvlText w:val="•"/>
      <w:lvlJc w:val="left"/>
      <w:pPr>
        <w:ind w:left="6810" w:hanging="180"/>
      </w:pPr>
      <w:rPr>
        <w:rFonts w:hint="default"/>
      </w:rPr>
    </w:lvl>
    <w:lvl w:ilvl="8" w:tplc="9EACD384">
      <w:start w:val="1"/>
      <w:numFmt w:val="bullet"/>
      <w:lvlText w:val="•"/>
      <w:lvlJc w:val="left"/>
      <w:pPr>
        <w:ind w:left="7822" w:hanging="180"/>
      </w:pPr>
      <w:rPr>
        <w:rFonts w:hint="default"/>
      </w:rPr>
    </w:lvl>
  </w:abstractNum>
  <w:abstractNum w:abstractNumId="3">
    <w:nsid w:val="2F8E15EF"/>
    <w:multiLevelType w:val="multilevel"/>
    <w:tmpl w:val="15EA2476"/>
    <w:lvl w:ilvl="0">
      <w:start w:val="1"/>
      <w:numFmt w:val="decimal"/>
      <w:lvlText w:val="%1"/>
      <w:lvlJc w:val="left"/>
      <w:pPr>
        <w:ind w:left="100" w:hanging="66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" w:hanging="665"/>
        <w:jc w:val="righ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109" w:hanging="6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3" w:hanging="6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8" w:hanging="6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6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6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2" w:hanging="6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7" w:hanging="665"/>
      </w:pPr>
      <w:rPr>
        <w:rFonts w:hint="default"/>
      </w:rPr>
    </w:lvl>
  </w:abstractNum>
  <w:abstractNum w:abstractNumId="4">
    <w:nsid w:val="3BCD7209"/>
    <w:multiLevelType w:val="hybridMultilevel"/>
    <w:tmpl w:val="3F368884"/>
    <w:lvl w:ilvl="0" w:tplc="D586EE82">
      <w:start w:val="1"/>
      <w:numFmt w:val="decimal"/>
      <w:lvlText w:val="%1)"/>
      <w:lvlJc w:val="left"/>
      <w:pPr>
        <w:ind w:left="102" w:hanging="417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AC78054A">
      <w:start w:val="1"/>
      <w:numFmt w:val="bullet"/>
      <w:lvlText w:val="•"/>
      <w:lvlJc w:val="left"/>
      <w:pPr>
        <w:ind w:left="1074" w:hanging="417"/>
      </w:pPr>
      <w:rPr>
        <w:rFonts w:hint="default"/>
      </w:rPr>
    </w:lvl>
    <w:lvl w:ilvl="2" w:tplc="260E490E">
      <w:start w:val="1"/>
      <w:numFmt w:val="bullet"/>
      <w:lvlText w:val="•"/>
      <w:lvlJc w:val="left"/>
      <w:pPr>
        <w:ind w:left="2049" w:hanging="417"/>
      </w:pPr>
      <w:rPr>
        <w:rFonts w:hint="default"/>
      </w:rPr>
    </w:lvl>
    <w:lvl w:ilvl="3" w:tplc="EB08392C">
      <w:start w:val="1"/>
      <w:numFmt w:val="bullet"/>
      <w:lvlText w:val="•"/>
      <w:lvlJc w:val="left"/>
      <w:pPr>
        <w:ind w:left="3023" w:hanging="417"/>
      </w:pPr>
      <w:rPr>
        <w:rFonts w:hint="default"/>
      </w:rPr>
    </w:lvl>
    <w:lvl w:ilvl="4" w:tplc="96CA3340">
      <w:start w:val="1"/>
      <w:numFmt w:val="bullet"/>
      <w:lvlText w:val="•"/>
      <w:lvlJc w:val="left"/>
      <w:pPr>
        <w:ind w:left="3998" w:hanging="417"/>
      </w:pPr>
      <w:rPr>
        <w:rFonts w:hint="default"/>
      </w:rPr>
    </w:lvl>
    <w:lvl w:ilvl="5" w:tplc="95CC4994">
      <w:start w:val="1"/>
      <w:numFmt w:val="bullet"/>
      <w:lvlText w:val="•"/>
      <w:lvlJc w:val="left"/>
      <w:pPr>
        <w:ind w:left="4973" w:hanging="417"/>
      </w:pPr>
      <w:rPr>
        <w:rFonts w:hint="default"/>
      </w:rPr>
    </w:lvl>
    <w:lvl w:ilvl="6" w:tplc="380ED1B4">
      <w:start w:val="1"/>
      <w:numFmt w:val="bullet"/>
      <w:lvlText w:val="•"/>
      <w:lvlJc w:val="left"/>
      <w:pPr>
        <w:ind w:left="5947" w:hanging="417"/>
      </w:pPr>
      <w:rPr>
        <w:rFonts w:hint="default"/>
      </w:rPr>
    </w:lvl>
    <w:lvl w:ilvl="7" w:tplc="66BEF2E6">
      <w:start w:val="1"/>
      <w:numFmt w:val="bullet"/>
      <w:lvlText w:val="•"/>
      <w:lvlJc w:val="left"/>
      <w:pPr>
        <w:ind w:left="6922" w:hanging="417"/>
      </w:pPr>
      <w:rPr>
        <w:rFonts w:hint="default"/>
      </w:rPr>
    </w:lvl>
    <w:lvl w:ilvl="8" w:tplc="FAE4B79E">
      <w:start w:val="1"/>
      <w:numFmt w:val="bullet"/>
      <w:lvlText w:val="•"/>
      <w:lvlJc w:val="left"/>
      <w:pPr>
        <w:ind w:left="7897" w:hanging="417"/>
      </w:pPr>
      <w:rPr>
        <w:rFonts w:hint="default"/>
      </w:rPr>
    </w:lvl>
  </w:abstractNum>
  <w:abstractNum w:abstractNumId="5">
    <w:nsid w:val="410F0C6C"/>
    <w:multiLevelType w:val="multilevel"/>
    <w:tmpl w:val="AB00A2A6"/>
    <w:lvl w:ilvl="0">
      <w:start w:val="2"/>
      <w:numFmt w:val="decimal"/>
      <w:lvlText w:val="%1"/>
      <w:lvlJc w:val="left"/>
      <w:pPr>
        <w:ind w:left="102" w:hanging="49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493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49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493"/>
      </w:pPr>
      <w:rPr>
        <w:rFonts w:hint="default"/>
      </w:rPr>
    </w:lvl>
  </w:abstractNum>
  <w:abstractNum w:abstractNumId="6">
    <w:nsid w:val="5570692D"/>
    <w:multiLevelType w:val="hybridMultilevel"/>
    <w:tmpl w:val="74F8E042"/>
    <w:lvl w:ilvl="0" w:tplc="02C6C4FE">
      <w:start w:val="2"/>
      <w:numFmt w:val="decimal"/>
      <w:lvlText w:val="%1."/>
      <w:lvlJc w:val="left"/>
      <w:pPr>
        <w:ind w:left="3239" w:hanging="281"/>
        <w:jc w:val="right"/>
      </w:pPr>
      <w:rPr>
        <w:rFonts w:ascii="Liberation Serif" w:eastAsia="Liberation Serif" w:hAnsi="Liberation Serif" w:hint="default"/>
        <w:b/>
        <w:bCs/>
        <w:w w:val="100"/>
        <w:sz w:val="28"/>
        <w:szCs w:val="28"/>
      </w:rPr>
    </w:lvl>
    <w:lvl w:ilvl="1" w:tplc="D68E8066">
      <w:start w:val="1"/>
      <w:numFmt w:val="bullet"/>
      <w:lvlText w:val="•"/>
      <w:lvlJc w:val="left"/>
      <w:pPr>
        <w:ind w:left="3900" w:hanging="281"/>
      </w:pPr>
      <w:rPr>
        <w:rFonts w:hint="default"/>
      </w:rPr>
    </w:lvl>
    <w:lvl w:ilvl="2" w:tplc="6FC8E76E">
      <w:start w:val="1"/>
      <w:numFmt w:val="bullet"/>
      <w:lvlText w:val="•"/>
      <w:lvlJc w:val="left"/>
      <w:pPr>
        <w:ind w:left="4561" w:hanging="281"/>
      </w:pPr>
      <w:rPr>
        <w:rFonts w:hint="default"/>
      </w:rPr>
    </w:lvl>
    <w:lvl w:ilvl="3" w:tplc="2D125FF6">
      <w:start w:val="1"/>
      <w:numFmt w:val="bullet"/>
      <w:lvlText w:val="•"/>
      <w:lvlJc w:val="left"/>
      <w:pPr>
        <w:ind w:left="5221" w:hanging="281"/>
      </w:pPr>
      <w:rPr>
        <w:rFonts w:hint="default"/>
      </w:rPr>
    </w:lvl>
    <w:lvl w:ilvl="4" w:tplc="DC3A2FAC">
      <w:start w:val="1"/>
      <w:numFmt w:val="bullet"/>
      <w:lvlText w:val="•"/>
      <w:lvlJc w:val="left"/>
      <w:pPr>
        <w:ind w:left="5882" w:hanging="281"/>
      </w:pPr>
      <w:rPr>
        <w:rFonts w:hint="default"/>
      </w:rPr>
    </w:lvl>
    <w:lvl w:ilvl="5" w:tplc="358C965E">
      <w:start w:val="1"/>
      <w:numFmt w:val="bullet"/>
      <w:lvlText w:val="•"/>
      <w:lvlJc w:val="left"/>
      <w:pPr>
        <w:ind w:left="6543" w:hanging="281"/>
      </w:pPr>
      <w:rPr>
        <w:rFonts w:hint="default"/>
      </w:rPr>
    </w:lvl>
    <w:lvl w:ilvl="6" w:tplc="24F8C56C">
      <w:start w:val="1"/>
      <w:numFmt w:val="bullet"/>
      <w:lvlText w:val="•"/>
      <w:lvlJc w:val="left"/>
      <w:pPr>
        <w:ind w:left="7203" w:hanging="281"/>
      </w:pPr>
      <w:rPr>
        <w:rFonts w:hint="default"/>
      </w:rPr>
    </w:lvl>
    <w:lvl w:ilvl="7" w:tplc="5860BFB2">
      <w:start w:val="1"/>
      <w:numFmt w:val="bullet"/>
      <w:lvlText w:val="•"/>
      <w:lvlJc w:val="left"/>
      <w:pPr>
        <w:ind w:left="7864" w:hanging="281"/>
      </w:pPr>
      <w:rPr>
        <w:rFonts w:hint="default"/>
      </w:rPr>
    </w:lvl>
    <w:lvl w:ilvl="8" w:tplc="BC6893EC">
      <w:start w:val="1"/>
      <w:numFmt w:val="bullet"/>
      <w:lvlText w:val="•"/>
      <w:lvlJc w:val="left"/>
      <w:pPr>
        <w:ind w:left="8525" w:hanging="281"/>
      </w:pPr>
      <w:rPr>
        <w:rFonts w:hint="default"/>
      </w:rPr>
    </w:lvl>
  </w:abstractNum>
  <w:abstractNum w:abstractNumId="7">
    <w:nsid w:val="6A2734D6"/>
    <w:multiLevelType w:val="multilevel"/>
    <w:tmpl w:val="4A64437A"/>
    <w:lvl w:ilvl="0">
      <w:start w:val="2"/>
      <w:numFmt w:val="decimal"/>
      <w:lvlText w:val="%1"/>
      <w:lvlJc w:val="left"/>
      <w:pPr>
        <w:ind w:left="102" w:hanging="67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70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49" w:hanging="6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6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6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6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6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6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70"/>
      </w:pPr>
      <w:rPr>
        <w:rFonts w:hint="default"/>
      </w:rPr>
    </w:lvl>
  </w:abstractNum>
  <w:abstractNum w:abstractNumId="8">
    <w:nsid w:val="78D85001"/>
    <w:multiLevelType w:val="multilevel"/>
    <w:tmpl w:val="F5D2443A"/>
    <w:lvl w:ilvl="0">
      <w:start w:val="3"/>
      <w:numFmt w:val="decimal"/>
      <w:lvlText w:val="%1"/>
      <w:lvlJc w:val="left"/>
      <w:pPr>
        <w:ind w:left="102" w:hanging="66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65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49" w:hanging="6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6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6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6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6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6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65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E1"/>
    <w:rsid w:val="000379E1"/>
    <w:rsid w:val="00104366"/>
    <w:rsid w:val="001B53B9"/>
    <w:rsid w:val="001E7DCC"/>
    <w:rsid w:val="00316B9C"/>
    <w:rsid w:val="00A07851"/>
    <w:rsid w:val="00B24994"/>
    <w:rsid w:val="00C443F4"/>
    <w:rsid w:val="00C77301"/>
    <w:rsid w:val="00F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Liberation Serif" w:eastAsia="Liberation Serif" w:hAnsi="Liberation Serif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 w:firstLine="708"/>
    </w:pPr>
    <w:rPr>
      <w:rFonts w:ascii="Liberation Serif" w:eastAsia="Liberation Serif" w:hAnsi="Liberation Serif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7D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Liberation Serif" w:eastAsia="Liberation Serif" w:hAnsi="Liberation Serif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 w:firstLine="708"/>
    </w:pPr>
    <w:rPr>
      <w:rFonts w:ascii="Liberation Serif" w:eastAsia="Liberation Serif" w:hAnsi="Liberation Serif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7D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Бастрикова</dc:creator>
  <cp:lastModifiedBy>SysAdmin TIK</cp:lastModifiedBy>
  <cp:revision>2</cp:revision>
  <cp:lastPrinted>2020-09-28T09:10:00Z</cp:lastPrinted>
  <dcterms:created xsi:type="dcterms:W3CDTF">2020-09-28T09:16:00Z</dcterms:created>
  <dcterms:modified xsi:type="dcterms:W3CDTF">2020-09-28T09:16:00Z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2020-09-28T00:00:00Z</vt:filetime>
  </property>
</Properties>
</file>