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12" w:rsidRDefault="008B691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B6912" w:rsidRDefault="009D244A">
      <w:pPr>
        <w:spacing w:line="1130" w:lineRule="exact"/>
        <w:ind w:left="46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634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4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912" w:rsidRDefault="008B691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8B6912" w:rsidRPr="00BA0447" w:rsidRDefault="00BA0447">
      <w:pPr>
        <w:pStyle w:val="11"/>
        <w:spacing w:before="64"/>
        <w:ind w:left="1305" w:right="1306" w:firstLine="1918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9D244A" w:rsidRPr="00BA0447">
        <w:rPr>
          <w:lang w:val="ru-RU"/>
        </w:rPr>
        <w:t xml:space="preserve"> ТЕРРИТОРИАЛЬНАЯ ИЗБИРАТЕЛЬНАЯ</w:t>
      </w:r>
      <w:r w:rsidR="009D244A" w:rsidRPr="00BA0447">
        <w:rPr>
          <w:spacing w:val="-9"/>
          <w:lang w:val="ru-RU"/>
        </w:rPr>
        <w:t xml:space="preserve"> </w:t>
      </w:r>
      <w:r w:rsidR="009D244A" w:rsidRPr="00BA0447">
        <w:rPr>
          <w:lang w:val="ru-RU"/>
        </w:rPr>
        <w:t>КОМИССИЯ</w:t>
      </w:r>
    </w:p>
    <w:p w:rsidR="008B6912" w:rsidRPr="00BA0447" w:rsidRDefault="008B6912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B6912" w:rsidRPr="00286203" w:rsidRDefault="009D244A">
      <w:pPr>
        <w:ind w:left="810" w:right="81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203">
        <w:rPr>
          <w:rFonts w:ascii="Times New Roman" w:hAnsi="Times New Roman"/>
          <w:b/>
          <w:sz w:val="28"/>
          <w:lang w:val="ru-RU"/>
        </w:rPr>
        <w:t>РЕШЕНИЕ</w:t>
      </w:r>
    </w:p>
    <w:p w:rsidR="008B6912" w:rsidRPr="00286203" w:rsidRDefault="008B6912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344"/>
        <w:gridCol w:w="4412"/>
      </w:tblGrid>
      <w:tr w:rsidR="008B6912">
        <w:trPr>
          <w:trHeight w:hRule="exact" w:val="24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8B6912" w:rsidRPr="00286203" w:rsidRDefault="00BA0447" w:rsidP="00286203">
            <w:pPr>
              <w:pStyle w:val="TableParagraph"/>
              <w:spacing w:line="245" w:lineRule="exact"/>
              <w:ind w:left="200" w:right="13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203">
              <w:rPr>
                <w:rFonts w:ascii="Times New Roman" w:hAnsi="Times New Roman"/>
                <w:sz w:val="28"/>
                <w:szCs w:val="28"/>
              </w:rPr>
              <w:t>2</w:t>
            </w:r>
            <w:r w:rsidRPr="0028620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9D244A" w:rsidRPr="00286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44A" w:rsidRPr="00286203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  <w:r w:rsidR="009D244A" w:rsidRPr="00286203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9D244A" w:rsidRPr="0028620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9D244A" w:rsidRPr="0028620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8B6912" w:rsidRPr="00286203" w:rsidRDefault="009D244A" w:rsidP="00286203">
            <w:pPr>
              <w:pStyle w:val="TableParagraph"/>
              <w:spacing w:line="245" w:lineRule="exact"/>
              <w:ind w:left="508" w:righ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8620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86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6203">
              <w:rPr>
                <w:rFonts w:ascii="Times New Roman" w:eastAsia="Times New Roman" w:hAnsi="Times New Roman" w:cs="Times New Roman"/>
                <w:sz w:val="28"/>
                <w:szCs w:val="28"/>
              </w:rPr>
              <w:t>3/</w:t>
            </w:r>
            <w:r w:rsidR="00BA0447" w:rsidRPr="002862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8B6912" w:rsidRDefault="008B6912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B6912" w:rsidRPr="00BA0447" w:rsidRDefault="009D244A">
      <w:pPr>
        <w:spacing w:before="69"/>
        <w:ind w:left="810" w:right="8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47">
        <w:rPr>
          <w:rFonts w:ascii="Times New Roman" w:hAnsi="Times New Roman"/>
          <w:sz w:val="24"/>
          <w:lang w:val="ru-RU"/>
        </w:rPr>
        <w:t>г.</w:t>
      </w:r>
      <w:r w:rsidRPr="00BA044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BA0447" w:rsidRPr="00BA0447">
        <w:rPr>
          <w:rFonts w:ascii="Times New Roman" w:hAnsi="Times New Roman"/>
          <w:sz w:val="24"/>
          <w:lang w:val="ru-RU"/>
        </w:rPr>
        <w:t>Камышлов</w:t>
      </w:r>
    </w:p>
    <w:p w:rsidR="008B6912" w:rsidRPr="00BA0447" w:rsidRDefault="008B6912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8B6912" w:rsidRPr="00BA0447" w:rsidRDefault="008B691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A0447" w:rsidRDefault="009D244A">
      <w:pPr>
        <w:pStyle w:val="11"/>
        <w:spacing w:line="242" w:lineRule="auto"/>
        <w:ind w:right="920"/>
        <w:jc w:val="center"/>
        <w:rPr>
          <w:lang w:val="ru-RU"/>
        </w:rPr>
      </w:pPr>
      <w:r w:rsidRPr="00BA0447">
        <w:rPr>
          <w:lang w:val="ru-RU"/>
        </w:rPr>
        <w:t>О внесении измене</w:t>
      </w:r>
      <w:r w:rsidR="00BA0447">
        <w:rPr>
          <w:lang w:val="ru-RU"/>
        </w:rPr>
        <w:t>ния в номенклатуру дел Камышловской городской</w:t>
      </w:r>
      <w:r w:rsidRPr="00BA0447">
        <w:rPr>
          <w:lang w:val="ru-RU"/>
        </w:rPr>
        <w:t xml:space="preserve"> территориальной избирательной комиссии </w:t>
      </w:r>
    </w:p>
    <w:p w:rsidR="008B6912" w:rsidRPr="00BA0447" w:rsidRDefault="009D244A">
      <w:pPr>
        <w:pStyle w:val="11"/>
        <w:spacing w:line="242" w:lineRule="auto"/>
        <w:ind w:right="920"/>
        <w:jc w:val="center"/>
        <w:rPr>
          <w:b w:val="0"/>
          <w:bCs w:val="0"/>
          <w:lang w:val="ru-RU"/>
        </w:rPr>
      </w:pPr>
      <w:r w:rsidRPr="00BA0447">
        <w:rPr>
          <w:lang w:val="ru-RU"/>
        </w:rPr>
        <w:t>на 2019</w:t>
      </w:r>
      <w:r w:rsidRPr="00BA0447">
        <w:rPr>
          <w:spacing w:val="-12"/>
          <w:lang w:val="ru-RU"/>
        </w:rPr>
        <w:t xml:space="preserve"> </w:t>
      </w:r>
      <w:r w:rsidRPr="00BA0447">
        <w:rPr>
          <w:lang w:val="ru-RU"/>
        </w:rPr>
        <w:t>год</w:t>
      </w:r>
    </w:p>
    <w:p w:rsidR="008B6912" w:rsidRPr="00BA0447" w:rsidRDefault="008B69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B6912" w:rsidRPr="00BA0447" w:rsidRDefault="008B6912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B6912" w:rsidRPr="00BA0447" w:rsidRDefault="009D244A">
      <w:pPr>
        <w:pStyle w:val="a3"/>
        <w:spacing w:line="360" w:lineRule="auto"/>
        <w:ind w:right="306" w:firstLine="700"/>
        <w:jc w:val="both"/>
        <w:rPr>
          <w:rFonts w:cs="Times New Roman"/>
          <w:lang w:val="ru-RU"/>
        </w:rPr>
      </w:pPr>
      <w:proofErr w:type="gramStart"/>
      <w:r w:rsidRPr="00BA0447">
        <w:rPr>
          <w:lang w:val="ru-RU"/>
        </w:rPr>
        <w:t>Заслушав информацию пре</w:t>
      </w:r>
      <w:r w:rsidR="00BA0447">
        <w:rPr>
          <w:lang w:val="ru-RU"/>
        </w:rPr>
        <w:t>дседателя Комиссии А.С. Мотыцкого</w:t>
      </w:r>
      <w:r w:rsidRPr="00BA0447">
        <w:rPr>
          <w:lang w:val="ru-RU"/>
        </w:rPr>
        <w:t>,</w:t>
      </w:r>
      <w:r w:rsidRPr="00BA0447">
        <w:rPr>
          <w:spacing w:val="55"/>
          <w:lang w:val="ru-RU"/>
        </w:rPr>
        <w:t xml:space="preserve"> </w:t>
      </w:r>
      <w:r w:rsidRPr="00BA0447">
        <w:rPr>
          <w:lang w:val="ru-RU"/>
        </w:rPr>
        <w:t>во исполнение пункта 2 постановления Избирательной комиссии</w:t>
      </w:r>
      <w:r w:rsidRPr="00BA0447">
        <w:rPr>
          <w:spacing w:val="36"/>
          <w:lang w:val="ru-RU"/>
        </w:rPr>
        <w:t xml:space="preserve"> </w:t>
      </w:r>
      <w:r w:rsidRPr="00BA0447">
        <w:rPr>
          <w:lang w:val="ru-RU"/>
        </w:rPr>
        <w:t>Свердловской области от 20 марта 2019 года №06/25 «О внесении изменения в</w:t>
      </w:r>
      <w:r w:rsidRPr="00BA0447">
        <w:rPr>
          <w:spacing w:val="44"/>
          <w:lang w:val="ru-RU"/>
        </w:rPr>
        <w:t xml:space="preserve"> </w:t>
      </w:r>
      <w:r w:rsidRPr="00BA0447">
        <w:rPr>
          <w:lang w:val="ru-RU"/>
        </w:rPr>
        <w:t>Примерную номенклатуру дел территориальной избирательной комиссии,</w:t>
      </w:r>
      <w:r w:rsidRPr="00BA0447">
        <w:rPr>
          <w:spacing w:val="66"/>
          <w:lang w:val="ru-RU"/>
        </w:rPr>
        <w:t xml:space="preserve"> </w:t>
      </w:r>
      <w:r w:rsidRPr="00BA0447">
        <w:rPr>
          <w:lang w:val="ru-RU"/>
        </w:rPr>
        <w:t>утвержденную постановлением Избирательной комиссии Свердловской области от</w:t>
      </w:r>
      <w:r w:rsidRPr="00BA0447">
        <w:rPr>
          <w:spacing w:val="45"/>
          <w:lang w:val="ru-RU"/>
        </w:rPr>
        <w:t xml:space="preserve"> </w:t>
      </w:r>
      <w:r w:rsidRPr="00BA0447">
        <w:rPr>
          <w:lang w:val="ru-RU"/>
        </w:rPr>
        <w:t>02 ноября 2016</w:t>
      </w:r>
      <w:r w:rsidR="00BA0447">
        <w:rPr>
          <w:lang w:val="ru-RU"/>
        </w:rPr>
        <w:t xml:space="preserve"> г. № 43/362» Камышловская городская</w:t>
      </w:r>
      <w:r w:rsidRPr="00BA0447">
        <w:rPr>
          <w:spacing w:val="68"/>
          <w:lang w:val="ru-RU"/>
        </w:rPr>
        <w:t xml:space="preserve"> </w:t>
      </w:r>
      <w:r w:rsidRPr="00BA0447">
        <w:rPr>
          <w:lang w:val="ru-RU"/>
        </w:rPr>
        <w:t xml:space="preserve">территориальная избирательная    комиссия  </w:t>
      </w:r>
      <w:r w:rsidR="00BA0447">
        <w:rPr>
          <w:rFonts w:cs="Times New Roman"/>
          <w:b/>
          <w:bCs/>
          <w:lang w:val="ru-RU"/>
        </w:rPr>
        <w:t>РЕШИЛА</w:t>
      </w:r>
      <w:r w:rsidRPr="00BA0447">
        <w:rPr>
          <w:rFonts w:cs="Times New Roman"/>
          <w:b/>
          <w:bCs/>
          <w:lang w:val="ru-RU"/>
        </w:rPr>
        <w:t>:</w:t>
      </w:r>
      <w:proofErr w:type="gramEnd"/>
    </w:p>
    <w:p w:rsidR="008B6912" w:rsidRPr="00BA0447" w:rsidRDefault="009D244A">
      <w:pPr>
        <w:pStyle w:val="a4"/>
        <w:numPr>
          <w:ilvl w:val="0"/>
          <w:numId w:val="1"/>
        </w:numPr>
        <w:tabs>
          <w:tab w:val="left" w:pos="1466"/>
        </w:tabs>
        <w:spacing w:before="8" w:line="360" w:lineRule="auto"/>
        <w:ind w:right="30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4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изменение в номенклатуру дел </w:t>
      </w:r>
      <w:r w:rsidR="00BA0447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Камышловской городской</w:t>
      </w:r>
      <w:r w:rsidRPr="00BA04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территориальной избирательной комиссии на 2019 год,</w:t>
      </w:r>
      <w:r w:rsidRPr="00BA044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A044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утвержденную решением Комиссии от 28 сентября 2018 года № 32/249, изложив</w:t>
      </w:r>
      <w:r w:rsidRPr="00BA0447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A04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заголовок </w:t>
      </w:r>
      <w:r w:rsidR="00BA0447">
        <w:rPr>
          <w:rFonts w:ascii="Times New Roman" w:eastAsia="Times New Roman" w:hAnsi="Times New Roman" w:cs="Times New Roman"/>
          <w:sz w:val="28"/>
          <w:szCs w:val="28"/>
          <w:lang w:val="ru-RU"/>
        </w:rPr>
        <w:t>дела с индексом 01-38</w:t>
      </w:r>
      <w:r w:rsidRPr="00BA04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подраздела «Системный администратор ТИК»</w:t>
      </w:r>
      <w:r w:rsidRPr="00BA0447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A0447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раздела 01 «Организационная работа» в следующей</w:t>
      </w:r>
      <w:r w:rsidRPr="00BA0447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BA0447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редакции:</w:t>
      </w:r>
    </w:p>
    <w:p w:rsidR="008B6912" w:rsidRPr="00BA0447" w:rsidRDefault="009D244A">
      <w:pPr>
        <w:pStyle w:val="a3"/>
        <w:spacing w:before="7" w:line="360" w:lineRule="auto"/>
        <w:ind w:right="310" w:firstLine="719"/>
        <w:jc w:val="both"/>
        <w:rPr>
          <w:lang w:val="ru-RU"/>
        </w:rPr>
      </w:pPr>
      <w:r w:rsidRPr="00BA0447">
        <w:rPr>
          <w:lang w:val="ru-RU"/>
        </w:rPr>
        <w:t>«Журнал регистрации носителей информации ГАС</w:t>
      </w:r>
      <w:r w:rsidRPr="00BA0447">
        <w:rPr>
          <w:spacing w:val="8"/>
          <w:lang w:val="ru-RU"/>
        </w:rPr>
        <w:t xml:space="preserve"> </w:t>
      </w:r>
      <w:r w:rsidRPr="00BA0447">
        <w:rPr>
          <w:lang w:val="ru-RU"/>
        </w:rPr>
        <w:t>«Выборы», содержащих персональные данные и иную</w:t>
      </w:r>
      <w:r w:rsidRPr="00BA0447">
        <w:rPr>
          <w:spacing w:val="13"/>
          <w:lang w:val="ru-RU"/>
        </w:rPr>
        <w:t xml:space="preserve"> </w:t>
      </w:r>
      <w:r w:rsidRPr="00BA0447">
        <w:rPr>
          <w:lang w:val="ru-RU"/>
        </w:rPr>
        <w:t>конфиденциальную информацию».</w:t>
      </w:r>
    </w:p>
    <w:p w:rsidR="008B6912" w:rsidRPr="00BA0447" w:rsidRDefault="009D244A">
      <w:pPr>
        <w:pStyle w:val="a4"/>
        <w:numPr>
          <w:ilvl w:val="0"/>
          <w:numId w:val="1"/>
        </w:numPr>
        <w:tabs>
          <w:tab w:val="left" w:pos="1291"/>
        </w:tabs>
        <w:spacing w:before="6" w:line="312" w:lineRule="auto"/>
        <w:ind w:right="3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447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BA0447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BA0447">
        <w:rPr>
          <w:rFonts w:ascii="Times New Roman" w:hAnsi="Times New Roman"/>
          <w:sz w:val="28"/>
          <w:lang w:val="ru-RU"/>
        </w:rPr>
        <w:t xml:space="preserve">комиссии Свердловской области и опубликовать на сайте </w:t>
      </w:r>
      <w:r w:rsidR="00BA0447">
        <w:rPr>
          <w:rFonts w:ascii="Times New Roman" w:hAnsi="Times New Roman"/>
          <w:sz w:val="28"/>
          <w:lang w:val="ru-RU"/>
        </w:rPr>
        <w:t>Камышловской городской</w:t>
      </w:r>
      <w:r w:rsidRPr="00BA044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BA0447">
        <w:rPr>
          <w:rFonts w:ascii="Times New Roman" w:hAnsi="Times New Roman"/>
          <w:sz w:val="28"/>
          <w:lang w:val="ru-RU"/>
        </w:rPr>
        <w:t>территориальной избирательной комиссии в сети</w:t>
      </w:r>
      <w:r w:rsidRPr="00BA0447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BA0447">
        <w:rPr>
          <w:rFonts w:ascii="Times New Roman" w:hAnsi="Times New Roman"/>
          <w:sz w:val="28"/>
          <w:lang w:val="ru-RU"/>
        </w:rPr>
        <w:t>Интернет.</w:t>
      </w:r>
    </w:p>
    <w:p w:rsidR="008B6912" w:rsidRPr="00BA0447" w:rsidRDefault="008B6912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B6912" w:rsidRPr="00BA0447">
          <w:type w:val="continuous"/>
          <w:pgSz w:w="11910" w:h="16840"/>
          <w:pgMar w:top="240" w:right="540" w:bottom="280" w:left="1400" w:header="720" w:footer="720" w:gutter="0"/>
          <w:cols w:space="720"/>
        </w:sectPr>
      </w:pPr>
    </w:p>
    <w:p w:rsidR="008B6912" w:rsidRDefault="009D244A">
      <w:pPr>
        <w:pStyle w:val="a3"/>
        <w:spacing w:before="42"/>
        <w:ind w:left="4828" w:right="4697" w:firstLine="0"/>
        <w:jc w:val="center"/>
        <w:rPr>
          <w:rFonts w:cs="Times New Roman"/>
        </w:rPr>
      </w:pPr>
      <w:r>
        <w:lastRenderedPageBreak/>
        <w:t>2</w:t>
      </w:r>
    </w:p>
    <w:p w:rsidR="008B6912" w:rsidRDefault="008B6912">
      <w:pPr>
        <w:spacing w:before="3"/>
        <w:rPr>
          <w:rFonts w:ascii="Times New Roman" w:eastAsia="Times New Roman" w:hAnsi="Times New Roman" w:cs="Times New Roman"/>
          <w:sz w:val="40"/>
          <w:szCs w:val="40"/>
        </w:rPr>
      </w:pPr>
    </w:p>
    <w:p w:rsidR="008B6912" w:rsidRPr="00BA0447" w:rsidRDefault="009D244A">
      <w:pPr>
        <w:pStyle w:val="a4"/>
        <w:numPr>
          <w:ilvl w:val="0"/>
          <w:numId w:val="1"/>
        </w:numPr>
        <w:tabs>
          <w:tab w:val="left" w:pos="1231"/>
          <w:tab w:val="left" w:pos="2619"/>
          <w:tab w:val="left" w:pos="3096"/>
          <w:tab w:val="left" w:pos="4920"/>
          <w:tab w:val="left" w:pos="6546"/>
          <w:tab w:val="left" w:pos="7825"/>
          <w:tab w:val="left" w:pos="9324"/>
        </w:tabs>
        <w:spacing w:line="384" w:lineRule="auto"/>
        <w:ind w:left="242" w:right="106"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447">
        <w:rPr>
          <w:rFonts w:ascii="Times New Roman" w:hAnsi="Times New Roman"/>
          <w:spacing w:val="-1"/>
          <w:sz w:val="28"/>
          <w:lang w:val="ru-RU"/>
        </w:rPr>
        <w:t>Контроль</w:t>
      </w:r>
      <w:r w:rsidRPr="00BA0447">
        <w:rPr>
          <w:rFonts w:ascii="Times New Roman" w:hAnsi="Times New Roman"/>
          <w:spacing w:val="-1"/>
          <w:sz w:val="28"/>
          <w:lang w:val="ru-RU"/>
        </w:rPr>
        <w:tab/>
      </w:r>
      <w:r w:rsidRPr="00BA0447">
        <w:rPr>
          <w:rFonts w:ascii="Times New Roman" w:hAnsi="Times New Roman"/>
          <w:sz w:val="28"/>
          <w:lang w:val="ru-RU"/>
        </w:rPr>
        <w:tab/>
      </w:r>
      <w:r w:rsidR="00BA0447">
        <w:rPr>
          <w:rFonts w:ascii="Times New Roman" w:hAnsi="Times New Roman"/>
          <w:spacing w:val="-1"/>
          <w:sz w:val="28"/>
          <w:lang w:val="ru-RU"/>
        </w:rPr>
        <w:t>исполнения</w:t>
      </w:r>
      <w:r w:rsidRPr="00BA0447">
        <w:rPr>
          <w:rFonts w:ascii="Times New Roman" w:hAnsi="Times New Roman"/>
          <w:spacing w:val="-1"/>
          <w:sz w:val="28"/>
          <w:lang w:val="ru-RU"/>
        </w:rPr>
        <w:tab/>
        <w:t>настоящего</w:t>
      </w:r>
      <w:r w:rsidRPr="00BA0447">
        <w:rPr>
          <w:rFonts w:ascii="Times New Roman" w:hAnsi="Times New Roman"/>
          <w:spacing w:val="-1"/>
          <w:sz w:val="28"/>
          <w:lang w:val="ru-RU"/>
        </w:rPr>
        <w:tab/>
        <w:t>решения</w:t>
      </w:r>
      <w:r w:rsidRPr="00BA0447">
        <w:rPr>
          <w:rFonts w:ascii="Times New Roman" w:hAnsi="Times New Roman"/>
          <w:spacing w:val="-1"/>
          <w:sz w:val="28"/>
          <w:lang w:val="ru-RU"/>
        </w:rPr>
        <w:tab/>
        <w:t>возложить</w:t>
      </w:r>
      <w:r w:rsidRPr="00BA0447">
        <w:rPr>
          <w:rFonts w:ascii="Times New Roman" w:hAnsi="Times New Roman"/>
          <w:spacing w:val="-1"/>
          <w:sz w:val="28"/>
          <w:lang w:val="ru-RU"/>
        </w:rPr>
        <w:tab/>
        <w:t>на</w:t>
      </w:r>
      <w:r w:rsidRPr="00BA0447">
        <w:rPr>
          <w:rFonts w:ascii="Times New Roman" w:hAnsi="Times New Roman"/>
          <w:sz w:val="28"/>
          <w:lang w:val="ru-RU"/>
        </w:rPr>
        <w:t xml:space="preserve"> секретаря Комиссии</w:t>
      </w:r>
      <w:r w:rsidRPr="00BA0447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="00BA0447">
        <w:rPr>
          <w:rFonts w:ascii="Times New Roman" w:hAnsi="Times New Roman"/>
          <w:sz w:val="28"/>
          <w:lang w:val="ru-RU"/>
        </w:rPr>
        <w:t xml:space="preserve"> Н.В. Щелконогову</w:t>
      </w:r>
      <w:r w:rsidRPr="00BA0447">
        <w:rPr>
          <w:rFonts w:ascii="Times New Roman" w:hAnsi="Times New Roman"/>
          <w:sz w:val="28"/>
          <w:lang w:val="ru-RU"/>
        </w:rPr>
        <w:t>.</w:t>
      </w:r>
    </w:p>
    <w:p w:rsidR="008B6912" w:rsidRPr="00BA0447" w:rsidRDefault="008B691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B6912" w:rsidRPr="00BA0447" w:rsidRDefault="008B691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B6912" w:rsidRPr="00BA0447" w:rsidRDefault="008B6912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286203" w:rsidRPr="00286203" w:rsidTr="002C3648">
        <w:trPr>
          <w:cantSplit/>
          <w:jc w:val="center"/>
        </w:trPr>
        <w:tc>
          <w:tcPr>
            <w:tcW w:w="5407" w:type="dxa"/>
          </w:tcPr>
          <w:p w:rsidR="00286203" w:rsidRPr="00286203" w:rsidRDefault="00286203" w:rsidP="00286203">
            <w:pPr>
              <w:widowControl/>
              <w:ind w:right="-194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8620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Председатель </w:t>
            </w:r>
            <w:proofErr w:type="spellStart"/>
            <w:r w:rsidRPr="0028620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28620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286203" w:rsidRPr="00286203" w:rsidRDefault="00286203" w:rsidP="00286203">
            <w:pPr>
              <w:widowControl/>
              <w:ind w:left="1537" w:hanging="1537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286203" w:rsidRPr="00286203" w:rsidRDefault="00286203" w:rsidP="00286203">
            <w:pPr>
              <w:widowControl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  <w:p w:rsidR="00286203" w:rsidRPr="00286203" w:rsidRDefault="00286203" w:rsidP="00286203">
            <w:pPr>
              <w:widowControl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proofErr w:type="spellStart"/>
            <w:r w:rsidRPr="0028620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А.С.Мотыцкий</w:t>
            </w:r>
            <w:proofErr w:type="spellEnd"/>
          </w:p>
        </w:tc>
      </w:tr>
      <w:tr w:rsidR="00286203" w:rsidRPr="00286203" w:rsidTr="002C3648">
        <w:trPr>
          <w:cantSplit/>
          <w:jc w:val="center"/>
        </w:trPr>
        <w:tc>
          <w:tcPr>
            <w:tcW w:w="5407" w:type="dxa"/>
          </w:tcPr>
          <w:p w:rsidR="00286203" w:rsidRPr="00286203" w:rsidRDefault="00286203" w:rsidP="00286203">
            <w:pPr>
              <w:widowControl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286203" w:rsidRPr="00286203" w:rsidRDefault="00286203" w:rsidP="00286203">
            <w:pPr>
              <w:widowControl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286203" w:rsidRPr="00286203" w:rsidRDefault="00286203" w:rsidP="00286203">
            <w:pPr>
              <w:widowControl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286203" w:rsidRPr="00286203" w:rsidTr="002C3648">
        <w:trPr>
          <w:cantSplit/>
          <w:jc w:val="center"/>
        </w:trPr>
        <w:tc>
          <w:tcPr>
            <w:tcW w:w="5407" w:type="dxa"/>
          </w:tcPr>
          <w:p w:rsidR="00286203" w:rsidRPr="00286203" w:rsidRDefault="00286203" w:rsidP="00286203">
            <w:pPr>
              <w:widowControl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8620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Секретарь </w:t>
            </w:r>
            <w:proofErr w:type="spellStart"/>
            <w:r w:rsidRPr="0028620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28620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286203" w:rsidRPr="00286203" w:rsidRDefault="00286203" w:rsidP="00286203">
            <w:pPr>
              <w:widowControl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286203" w:rsidRPr="00286203" w:rsidRDefault="00286203" w:rsidP="00286203">
            <w:pPr>
              <w:widowControl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  <w:p w:rsidR="00286203" w:rsidRPr="00286203" w:rsidRDefault="00286203" w:rsidP="00286203">
            <w:pPr>
              <w:widowControl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proofErr w:type="spellStart"/>
            <w:r w:rsidRPr="002862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9D244A" w:rsidRDefault="009D244A">
      <w:bookmarkStart w:id="0" w:name="_GoBack"/>
      <w:bookmarkEnd w:id="0"/>
    </w:p>
    <w:sectPr w:rsidR="009D244A" w:rsidSect="008B6912">
      <w:pgSz w:w="11910" w:h="16840"/>
      <w:pgMar w:top="28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698"/>
    <w:multiLevelType w:val="hybridMultilevel"/>
    <w:tmpl w:val="F5BE2592"/>
    <w:lvl w:ilvl="0" w:tplc="B4F82B2C">
      <w:start w:val="1"/>
      <w:numFmt w:val="decimal"/>
      <w:lvlText w:val="%1."/>
      <w:lvlJc w:val="left"/>
      <w:pPr>
        <w:ind w:left="302" w:hanging="444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C7EDF2C">
      <w:start w:val="1"/>
      <w:numFmt w:val="bullet"/>
      <w:lvlText w:val="•"/>
      <w:lvlJc w:val="left"/>
      <w:pPr>
        <w:ind w:left="1266" w:hanging="444"/>
      </w:pPr>
      <w:rPr>
        <w:rFonts w:hint="default"/>
      </w:rPr>
    </w:lvl>
    <w:lvl w:ilvl="2" w:tplc="2362E7C2">
      <w:start w:val="1"/>
      <w:numFmt w:val="bullet"/>
      <w:lvlText w:val="•"/>
      <w:lvlJc w:val="left"/>
      <w:pPr>
        <w:ind w:left="2233" w:hanging="444"/>
      </w:pPr>
      <w:rPr>
        <w:rFonts w:hint="default"/>
      </w:rPr>
    </w:lvl>
    <w:lvl w:ilvl="3" w:tplc="968AC218">
      <w:start w:val="1"/>
      <w:numFmt w:val="bullet"/>
      <w:lvlText w:val="•"/>
      <w:lvlJc w:val="left"/>
      <w:pPr>
        <w:ind w:left="3199" w:hanging="444"/>
      </w:pPr>
      <w:rPr>
        <w:rFonts w:hint="default"/>
      </w:rPr>
    </w:lvl>
    <w:lvl w:ilvl="4" w:tplc="B42A4424">
      <w:start w:val="1"/>
      <w:numFmt w:val="bullet"/>
      <w:lvlText w:val="•"/>
      <w:lvlJc w:val="left"/>
      <w:pPr>
        <w:ind w:left="4166" w:hanging="444"/>
      </w:pPr>
      <w:rPr>
        <w:rFonts w:hint="default"/>
      </w:rPr>
    </w:lvl>
    <w:lvl w:ilvl="5" w:tplc="9686142C">
      <w:start w:val="1"/>
      <w:numFmt w:val="bullet"/>
      <w:lvlText w:val="•"/>
      <w:lvlJc w:val="left"/>
      <w:pPr>
        <w:ind w:left="5133" w:hanging="444"/>
      </w:pPr>
      <w:rPr>
        <w:rFonts w:hint="default"/>
      </w:rPr>
    </w:lvl>
    <w:lvl w:ilvl="6" w:tplc="38A68C5E">
      <w:start w:val="1"/>
      <w:numFmt w:val="bullet"/>
      <w:lvlText w:val="•"/>
      <w:lvlJc w:val="left"/>
      <w:pPr>
        <w:ind w:left="6099" w:hanging="444"/>
      </w:pPr>
      <w:rPr>
        <w:rFonts w:hint="default"/>
      </w:rPr>
    </w:lvl>
    <w:lvl w:ilvl="7" w:tplc="5284FF48">
      <w:start w:val="1"/>
      <w:numFmt w:val="bullet"/>
      <w:lvlText w:val="•"/>
      <w:lvlJc w:val="left"/>
      <w:pPr>
        <w:ind w:left="7066" w:hanging="444"/>
      </w:pPr>
      <w:rPr>
        <w:rFonts w:hint="default"/>
      </w:rPr>
    </w:lvl>
    <w:lvl w:ilvl="8" w:tplc="1ED41C5A">
      <w:start w:val="1"/>
      <w:numFmt w:val="bullet"/>
      <w:lvlText w:val="•"/>
      <w:lvlJc w:val="left"/>
      <w:pPr>
        <w:ind w:left="8033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6912"/>
    <w:rsid w:val="00286203"/>
    <w:rsid w:val="008B6912"/>
    <w:rsid w:val="009D244A"/>
    <w:rsid w:val="00B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9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912"/>
    <w:pPr>
      <w:ind w:left="3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6912"/>
    <w:pPr>
      <w:ind w:left="81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6912"/>
  </w:style>
  <w:style w:type="paragraph" w:customStyle="1" w:styleId="TableParagraph">
    <w:name w:val="Table Paragraph"/>
    <w:basedOn w:val="a"/>
    <w:uiPriority w:val="1"/>
    <w:qFormat/>
    <w:rsid w:val="008B6912"/>
  </w:style>
  <w:style w:type="paragraph" w:styleId="a5">
    <w:name w:val="Balloon Text"/>
    <w:basedOn w:val="a"/>
    <w:link w:val="a6"/>
    <w:uiPriority w:val="99"/>
    <w:semiHidden/>
    <w:unhideWhenUsed/>
    <w:rsid w:val="00BA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>Krokoz™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SATIK</dc:creator>
  <cp:lastModifiedBy>SATIK</cp:lastModifiedBy>
  <cp:revision>2</cp:revision>
  <dcterms:created xsi:type="dcterms:W3CDTF">2019-04-04T09:19:00Z</dcterms:created>
  <dcterms:modified xsi:type="dcterms:W3CDTF">2019-04-04T09:19:00Z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2019-04-03T00:00:00Z</vt:filetime>
  </property>
</Properties>
</file>