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2C" w:rsidRDefault="00E2422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E2422C" w:rsidRDefault="007746E3">
      <w:pPr>
        <w:spacing w:line="1125" w:lineRule="exact"/>
        <w:ind w:left="44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2679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7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22C" w:rsidRPr="00033474" w:rsidRDefault="00033474">
      <w:pPr>
        <w:pStyle w:val="11"/>
        <w:spacing w:before="8" w:line="242" w:lineRule="auto"/>
        <w:ind w:left="1107" w:right="1104" w:firstLine="1704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7746E3" w:rsidRPr="00033474">
        <w:rPr>
          <w:lang w:val="ru-RU"/>
        </w:rPr>
        <w:t xml:space="preserve"> ТЕРРИТОРИАЛЬНАЯ ИЗБИРАТЕЛЬНАЯ</w:t>
      </w:r>
      <w:r w:rsidR="007746E3" w:rsidRPr="00033474">
        <w:rPr>
          <w:spacing w:val="-15"/>
          <w:lang w:val="ru-RU"/>
        </w:rPr>
        <w:t xml:space="preserve"> </w:t>
      </w:r>
      <w:r w:rsidR="007746E3" w:rsidRPr="00033474">
        <w:rPr>
          <w:lang w:val="ru-RU"/>
        </w:rPr>
        <w:t>КОМИССИЯ</w:t>
      </w:r>
    </w:p>
    <w:p w:rsidR="00E2422C" w:rsidRPr="00033474" w:rsidRDefault="007746E3">
      <w:pPr>
        <w:spacing w:before="2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3474">
        <w:rPr>
          <w:rFonts w:ascii="Times New Roman" w:hAnsi="Times New Roman"/>
          <w:b/>
          <w:sz w:val="28"/>
          <w:lang w:val="ru-RU"/>
        </w:rPr>
        <w:t>РЕШЕНИЕ</w:t>
      </w:r>
    </w:p>
    <w:p w:rsidR="00E2422C" w:rsidRPr="00033474" w:rsidRDefault="003710E5" w:rsidP="003710E5">
      <w:pPr>
        <w:pStyle w:val="a3"/>
        <w:tabs>
          <w:tab w:val="left" w:pos="8647"/>
        </w:tabs>
        <w:spacing w:before="225"/>
        <w:ind w:left="0" w:right="913"/>
        <w:jc w:val="center"/>
        <w:rPr>
          <w:lang w:val="ru-RU"/>
        </w:rPr>
      </w:pPr>
      <w:r>
        <w:rPr>
          <w:lang w:val="ru-RU"/>
        </w:rPr>
        <w:t xml:space="preserve">            </w:t>
      </w:r>
      <w:r w:rsidR="00033474">
        <w:rPr>
          <w:lang w:val="ru-RU"/>
        </w:rPr>
        <w:t>28</w:t>
      </w:r>
      <w:r w:rsidR="007746E3" w:rsidRPr="00033474">
        <w:rPr>
          <w:lang w:val="ru-RU"/>
        </w:rPr>
        <w:t xml:space="preserve"> июня 2017</w:t>
      </w:r>
      <w:r w:rsidR="007746E3" w:rsidRPr="00033474">
        <w:rPr>
          <w:spacing w:val="-4"/>
          <w:lang w:val="ru-RU"/>
        </w:rPr>
        <w:t xml:space="preserve"> </w:t>
      </w:r>
      <w:r>
        <w:rPr>
          <w:lang w:val="ru-RU"/>
        </w:rPr>
        <w:t xml:space="preserve">г                                </w:t>
      </w:r>
      <w:bookmarkStart w:id="0" w:name="_GoBack"/>
      <w:bookmarkEnd w:id="0"/>
      <w:r>
        <w:rPr>
          <w:lang w:val="ru-RU"/>
        </w:rPr>
        <w:t xml:space="preserve">                              </w:t>
      </w:r>
      <w:r w:rsidR="007746E3" w:rsidRPr="00033474">
        <w:rPr>
          <w:lang w:val="ru-RU"/>
        </w:rPr>
        <w:t>№</w:t>
      </w:r>
      <w:r w:rsidR="007746E3" w:rsidRPr="00033474">
        <w:rPr>
          <w:spacing w:val="-3"/>
          <w:lang w:val="ru-RU"/>
        </w:rPr>
        <w:t xml:space="preserve"> </w:t>
      </w:r>
      <w:r w:rsidR="00033474">
        <w:rPr>
          <w:lang w:val="ru-RU"/>
        </w:rPr>
        <w:t>7/29</w:t>
      </w:r>
    </w:p>
    <w:p w:rsidR="003710E5" w:rsidRDefault="003710E5">
      <w:pPr>
        <w:ind w:right="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2422C" w:rsidRPr="003710E5" w:rsidRDefault="007746E3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10E5">
        <w:rPr>
          <w:rFonts w:ascii="Times New Roman" w:hAnsi="Times New Roman"/>
          <w:sz w:val="24"/>
          <w:szCs w:val="24"/>
          <w:lang w:val="ru-RU"/>
        </w:rPr>
        <w:t>г.</w:t>
      </w:r>
      <w:r w:rsidRPr="003710E5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033474" w:rsidRPr="003710E5">
        <w:rPr>
          <w:rFonts w:ascii="Times New Roman" w:hAnsi="Times New Roman"/>
          <w:sz w:val="24"/>
          <w:szCs w:val="24"/>
          <w:lang w:val="ru-RU"/>
        </w:rPr>
        <w:t>Камышлов</w:t>
      </w:r>
    </w:p>
    <w:p w:rsidR="00E2422C" w:rsidRDefault="00E242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710E5" w:rsidRPr="00033474" w:rsidRDefault="003710E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33474" w:rsidRDefault="007746E3" w:rsidP="003710E5">
      <w:pPr>
        <w:pStyle w:val="11"/>
        <w:ind w:right="96" w:firstLine="68"/>
        <w:jc w:val="center"/>
        <w:rPr>
          <w:lang w:val="ru-RU"/>
        </w:rPr>
      </w:pPr>
      <w:r w:rsidRPr="00033474">
        <w:rPr>
          <w:lang w:val="ru-RU"/>
        </w:rPr>
        <w:t>Об организации работы «Горячей линии» для</w:t>
      </w:r>
      <w:r w:rsidRPr="00033474">
        <w:rPr>
          <w:spacing w:val="-17"/>
          <w:lang w:val="ru-RU"/>
        </w:rPr>
        <w:t xml:space="preserve"> </w:t>
      </w:r>
      <w:r w:rsidRPr="00033474">
        <w:rPr>
          <w:lang w:val="ru-RU"/>
        </w:rPr>
        <w:t xml:space="preserve">избирателей </w:t>
      </w:r>
      <w:r w:rsidR="00033474">
        <w:rPr>
          <w:lang w:val="ru-RU"/>
        </w:rPr>
        <w:t>Камышловского городского округа</w:t>
      </w:r>
      <w:r w:rsidRPr="00033474">
        <w:rPr>
          <w:lang w:val="ru-RU"/>
        </w:rPr>
        <w:t xml:space="preserve"> в период подготовки и проведения</w:t>
      </w:r>
      <w:r w:rsidRPr="00033474">
        <w:rPr>
          <w:spacing w:val="-19"/>
          <w:lang w:val="ru-RU"/>
        </w:rPr>
        <w:t xml:space="preserve"> </w:t>
      </w:r>
      <w:r w:rsidRPr="00033474">
        <w:rPr>
          <w:lang w:val="ru-RU"/>
        </w:rPr>
        <w:t>выборов</w:t>
      </w:r>
      <w:r w:rsidR="00033474">
        <w:rPr>
          <w:lang w:val="ru-RU"/>
        </w:rPr>
        <w:t xml:space="preserve"> Губернатора Свердловской области</w:t>
      </w:r>
    </w:p>
    <w:p w:rsidR="00E2422C" w:rsidRPr="00033474" w:rsidRDefault="007746E3" w:rsidP="003710E5">
      <w:pPr>
        <w:pStyle w:val="11"/>
        <w:ind w:right="96" w:firstLine="68"/>
        <w:jc w:val="center"/>
        <w:rPr>
          <w:b w:val="0"/>
          <w:bCs w:val="0"/>
          <w:lang w:val="ru-RU"/>
        </w:rPr>
      </w:pPr>
      <w:r w:rsidRPr="00033474">
        <w:rPr>
          <w:lang w:val="ru-RU"/>
        </w:rPr>
        <w:t>10 сентября 2017</w:t>
      </w:r>
      <w:r w:rsidRPr="00033474">
        <w:rPr>
          <w:spacing w:val="-17"/>
          <w:lang w:val="ru-RU"/>
        </w:rPr>
        <w:t xml:space="preserve"> </w:t>
      </w:r>
      <w:r w:rsidRPr="00033474">
        <w:rPr>
          <w:lang w:val="ru-RU"/>
        </w:rPr>
        <w:t>года</w:t>
      </w:r>
    </w:p>
    <w:p w:rsidR="00E2422C" w:rsidRPr="00033474" w:rsidRDefault="00E2422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2422C" w:rsidRPr="00033474" w:rsidRDefault="00E2422C">
      <w:pPr>
        <w:spacing w:before="4"/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:rsidR="00E2422C" w:rsidRPr="00033474" w:rsidRDefault="007746E3">
      <w:pPr>
        <w:pStyle w:val="a3"/>
        <w:tabs>
          <w:tab w:val="left" w:pos="4114"/>
          <w:tab w:val="left" w:pos="6101"/>
          <w:tab w:val="left" w:pos="8350"/>
        </w:tabs>
        <w:spacing w:line="360" w:lineRule="auto"/>
        <w:ind w:right="98" w:firstLine="708"/>
        <w:jc w:val="both"/>
        <w:rPr>
          <w:rFonts w:cs="Times New Roman"/>
          <w:lang w:val="ru-RU"/>
        </w:rPr>
      </w:pPr>
      <w:r w:rsidRPr="00033474">
        <w:rPr>
          <w:lang w:val="ru-RU"/>
        </w:rPr>
        <w:t>В целях организации широкого информирования граждан о</w:t>
      </w:r>
      <w:r w:rsidRPr="00033474">
        <w:rPr>
          <w:spacing w:val="16"/>
          <w:lang w:val="ru-RU"/>
        </w:rPr>
        <w:t xml:space="preserve"> </w:t>
      </w:r>
      <w:r w:rsidRPr="00033474">
        <w:rPr>
          <w:lang w:val="ru-RU"/>
        </w:rPr>
        <w:t>ходе избирательной кампании по</w:t>
      </w:r>
      <w:r w:rsidR="00033474">
        <w:rPr>
          <w:lang w:val="ru-RU"/>
        </w:rPr>
        <w:t xml:space="preserve"> выборам Губернатора Свердловской области</w:t>
      </w:r>
      <w:r w:rsidRPr="00033474">
        <w:rPr>
          <w:lang w:val="ru-RU"/>
        </w:rPr>
        <w:t xml:space="preserve"> 10 сентября 2017 года, разъяснения порядка </w:t>
      </w:r>
      <w:r w:rsidRPr="00033474">
        <w:rPr>
          <w:spacing w:val="29"/>
          <w:lang w:val="ru-RU"/>
        </w:rPr>
        <w:t xml:space="preserve"> </w:t>
      </w:r>
      <w:r w:rsidRPr="00033474">
        <w:rPr>
          <w:lang w:val="ru-RU"/>
        </w:rPr>
        <w:t>участия избирателей в голосовании и иных вопросов, связанных с</w:t>
      </w:r>
      <w:r w:rsidRPr="00033474">
        <w:rPr>
          <w:spacing w:val="2"/>
          <w:lang w:val="ru-RU"/>
        </w:rPr>
        <w:t xml:space="preserve"> </w:t>
      </w:r>
      <w:r w:rsidRPr="00033474">
        <w:rPr>
          <w:lang w:val="ru-RU"/>
        </w:rPr>
        <w:t>избирательным законодательством, а также в целях оперативного реагирования на</w:t>
      </w:r>
      <w:r w:rsidRPr="00033474">
        <w:rPr>
          <w:spacing w:val="40"/>
          <w:lang w:val="ru-RU"/>
        </w:rPr>
        <w:t xml:space="preserve"> </w:t>
      </w:r>
      <w:r w:rsidRPr="00033474">
        <w:rPr>
          <w:lang w:val="ru-RU"/>
        </w:rPr>
        <w:t xml:space="preserve">вопросы </w:t>
      </w:r>
      <w:r w:rsidRPr="00033474">
        <w:rPr>
          <w:spacing w:val="-1"/>
          <w:lang w:val="ru-RU"/>
        </w:rPr>
        <w:t>социально-экономического</w:t>
      </w:r>
      <w:r w:rsidR="00033474">
        <w:rPr>
          <w:spacing w:val="-1"/>
          <w:lang w:val="ru-RU"/>
        </w:rPr>
        <w:t xml:space="preserve"> </w:t>
      </w:r>
      <w:r w:rsidRPr="00033474">
        <w:rPr>
          <w:spacing w:val="-1"/>
          <w:lang w:val="ru-RU"/>
        </w:rPr>
        <w:t>характера,</w:t>
      </w:r>
      <w:r w:rsidR="00033474">
        <w:rPr>
          <w:spacing w:val="-1"/>
          <w:lang w:val="ru-RU"/>
        </w:rPr>
        <w:t xml:space="preserve"> Камышловская городская</w:t>
      </w:r>
      <w:r w:rsidRPr="00033474">
        <w:rPr>
          <w:spacing w:val="-64"/>
          <w:lang w:val="ru-RU"/>
        </w:rPr>
        <w:t xml:space="preserve"> </w:t>
      </w:r>
      <w:r w:rsidRPr="00033474">
        <w:rPr>
          <w:lang w:val="ru-RU"/>
        </w:rPr>
        <w:t xml:space="preserve">территориальная избирательная комиссия </w:t>
      </w:r>
      <w:r w:rsidR="00033474">
        <w:rPr>
          <w:b/>
          <w:lang w:val="ru-RU"/>
        </w:rPr>
        <w:t>РЕШИЛА</w:t>
      </w:r>
      <w:r w:rsidRPr="00033474">
        <w:rPr>
          <w:b/>
          <w:lang w:val="ru-RU"/>
        </w:rPr>
        <w:t>:</w:t>
      </w:r>
    </w:p>
    <w:p w:rsidR="00E2422C" w:rsidRPr="00033474" w:rsidRDefault="007746E3">
      <w:pPr>
        <w:pStyle w:val="a4"/>
        <w:numPr>
          <w:ilvl w:val="0"/>
          <w:numId w:val="2"/>
        </w:numPr>
        <w:tabs>
          <w:tab w:val="left" w:pos="1127"/>
        </w:tabs>
        <w:spacing w:before="125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3474">
        <w:rPr>
          <w:rFonts w:ascii="Times New Roman" w:hAnsi="Times New Roman"/>
          <w:sz w:val="28"/>
          <w:lang w:val="ru-RU"/>
        </w:rPr>
        <w:t>Организовать</w:t>
      </w:r>
      <w:r w:rsidRPr="00033474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в</w:t>
      </w:r>
      <w:r w:rsidRPr="00033474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период</w:t>
      </w:r>
      <w:r w:rsidRPr="00033474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с</w:t>
      </w:r>
      <w:r w:rsidRPr="00033474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30</w:t>
      </w:r>
      <w:r w:rsidRPr="00033474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июня</w:t>
      </w:r>
      <w:r w:rsidRPr="00033474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по</w:t>
      </w:r>
      <w:r w:rsidRPr="00033474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11</w:t>
      </w:r>
      <w:r w:rsidRPr="00033474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сентября</w:t>
      </w:r>
      <w:r w:rsidRPr="00033474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2017</w:t>
      </w:r>
      <w:r w:rsidRPr="00033474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года</w:t>
      </w:r>
      <w:r w:rsidRPr="00033474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работу</w:t>
      </w:r>
    </w:p>
    <w:p w:rsidR="00E2422C" w:rsidRPr="00033474" w:rsidRDefault="007746E3">
      <w:pPr>
        <w:tabs>
          <w:tab w:val="left" w:pos="1380"/>
          <w:tab w:val="left" w:pos="2657"/>
          <w:tab w:val="left" w:pos="6785"/>
          <w:tab w:val="left" w:pos="9192"/>
        </w:tabs>
        <w:spacing w:before="160" w:line="362" w:lineRule="auto"/>
        <w:ind w:left="101" w:righ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3474">
        <w:rPr>
          <w:rFonts w:ascii="Times New Roman" w:hAnsi="Times New Roman"/>
          <w:spacing w:val="-1"/>
          <w:sz w:val="28"/>
          <w:lang w:val="ru-RU"/>
        </w:rPr>
        <w:t>«горячей</w:t>
      </w:r>
      <w:r w:rsidRPr="00033474">
        <w:rPr>
          <w:rFonts w:ascii="Times New Roman" w:hAnsi="Times New Roman"/>
          <w:spacing w:val="-1"/>
          <w:sz w:val="28"/>
          <w:lang w:val="ru-RU"/>
        </w:rPr>
        <w:tab/>
      </w:r>
      <w:r w:rsidRPr="00033474">
        <w:rPr>
          <w:rFonts w:ascii="Times New Roman" w:hAnsi="Times New Roman"/>
          <w:sz w:val="28"/>
          <w:lang w:val="ru-RU"/>
        </w:rPr>
        <w:t>линии»</w:t>
      </w:r>
      <w:r w:rsidRPr="00033474">
        <w:rPr>
          <w:rFonts w:ascii="Times New Roman" w:hAnsi="Times New Roman"/>
          <w:sz w:val="28"/>
          <w:lang w:val="ru-RU"/>
        </w:rPr>
        <w:tab/>
        <w:t xml:space="preserve">для   </w:t>
      </w:r>
      <w:r w:rsidRPr="00033474">
        <w:rPr>
          <w:rFonts w:ascii="Times New Roman" w:hAnsi="Times New Roman"/>
          <w:spacing w:val="-1"/>
          <w:sz w:val="28"/>
          <w:lang w:val="ru-RU"/>
        </w:rPr>
        <w:t>связи</w:t>
      </w:r>
      <w:r w:rsidRPr="00033474">
        <w:rPr>
          <w:rFonts w:ascii="Times New Roman" w:hAnsi="Times New Roman"/>
          <w:sz w:val="28"/>
          <w:lang w:val="ru-RU"/>
        </w:rPr>
        <w:t xml:space="preserve">   с   </w:t>
      </w:r>
      <w:r w:rsidRPr="00033474">
        <w:rPr>
          <w:rFonts w:ascii="Times New Roman" w:hAnsi="Times New Roman"/>
          <w:spacing w:val="-1"/>
          <w:sz w:val="28"/>
          <w:lang w:val="ru-RU"/>
        </w:rPr>
        <w:t>избирателями</w:t>
      </w:r>
      <w:r w:rsidRPr="00033474">
        <w:rPr>
          <w:rFonts w:ascii="Times New Roman" w:hAnsi="Times New Roman"/>
          <w:sz w:val="28"/>
          <w:lang w:val="ru-RU"/>
        </w:rPr>
        <w:t xml:space="preserve"> </w:t>
      </w:r>
      <w:r w:rsidRPr="00033474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033474">
        <w:rPr>
          <w:rFonts w:ascii="Times New Roman" w:hAnsi="Times New Roman"/>
          <w:spacing w:val="-1"/>
          <w:sz w:val="28"/>
          <w:lang w:val="ru-RU"/>
        </w:rPr>
        <w:t>по</w:t>
      </w:r>
      <w:r w:rsidRPr="00033474">
        <w:rPr>
          <w:rFonts w:ascii="Times New Roman" w:hAnsi="Times New Roman"/>
          <w:spacing w:val="-1"/>
          <w:sz w:val="28"/>
          <w:lang w:val="ru-RU"/>
        </w:rPr>
        <w:tab/>
        <w:t>телефону</w:t>
      </w:r>
      <w:r w:rsidRPr="00033474">
        <w:rPr>
          <w:rFonts w:ascii="Times New Roman" w:hAnsi="Times New Roman"/>
          <w:sz w:val="28"/>
          <w:lang w:val="ru-RU"/>
        </w:rPr>
        <w:t xml:space="preserve"> </w:t>
      </w:r>
      <w:r w:rsidRPr="00033474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="00033474">
        <w:rPr>
          <w:rFonts w:ascii="Times New Roman" w:hAnsi="Times New Roman"/>
          <w:b/>
          <w:spacing w:val="-1"/>
          <w:sz w:val="28"/>
          <w:lang w:val="ru-RU"/>
        </w:rPr>
        <w:t>2-31-84</w:t>
      </w:r>
      <w:r w:rsidRPr="00033474">
        <w:rPr>
          <w:rFonts w:ascii="Times New Roman" w:hAnsi="Times New Roman"/>
          <w:b/>
          <w:spacing w:val="-1"/>
          <w:sz w:val="28"/>
          <w:lang w:val="ru-RU"/>
        </w:rPr>
        <w:tab/>
      </w:r>
      <w:r w:rsidRPr="00033474">
        <w:rPr>
          <w:rFonts w:ascii="Times New Roman" w:hAnsi="Times New Roman"/>
          <w:b/>
          <w:spacing w:val="-2"/>
          <w:sz w:val="28"/>
          <w:lang w:val="ru-RU"/>
        </w:rPr>
        <w:t>со</w:t>
      </w:r>
      <w:r w:rsidRPr="00033474">
        <w:rPr>
          <w:rFonts w:ascii="Times New Roman" w:hAnsi="Times New Roman"/>
          <w:b/>
          <w:sz w:val="28"/>
          <w:lang w:val="ru-RU"/>
        </w:rPr>
        <w:t xml:space="preserve"> следующим режимом</w:t>
      </w:r>
      <w:r w:rsidRPr="00033474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033474">
        <w:rPr>
          <w:rFonts w:ascii="Times New Roman" w:hAnsi="Times New Roman"/>
          <w:b/>
          <w:sz w:val="28"/>
          <w:lang w:val="ru-RU"/>
        </w:rPr>
        <w:t>работы:</w:t>
      </w:r>
    </w:p>
    <w:p w:rsidR="00E2422C" w:rsidRPr="00033474" w:rsidRDefault="007746E3">
      <w:pPr>
        <w:pStyle w:val="a3"/>
        <w:spacing w:before="120"/>
        <w:ind w:left="809" w:right="1104"/>
        <w:rPr>
          <w:lang w:val="ru-RU"/>
        </w:rPr>
      </w:pPr>
      <w:r w:rsidRPr="00033474">
        <w:rPr>
          <w:lang w:val="ru-RU"/>
        </w:rPr>
        <w:t>в рабочие дни с 9.00 до 17.00</w:t>
      </w:r>
      <w:r w:rsidRPr="00033474">
        <w:rPr>
          <w:spacing w:val="-10"/>
          <w:lang w:val="ru-RU"/>
        </w:rPr>
        <w:t xml:space="preserve"> </w:t>
      </w:r>
      <w:r w:rsidRPr="00033474">
        <w:rPr>
          <w:lang w:val="ru-RU"/>
        </w:rPr>
        <w:t>часов,</w:t>
      </w:r>
    </w:p>
    <w:p w:rsidR="00E2422C" w:rsidRPr="00033474" w:rsidRDefault="00E2422C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422C" w:rsidRPr="00033474" w:rsidRDefault="007746E3">
      <w:pPr>
        <w:pStyle w:val="a4"/>
        <w:numPr>
          <w:ilvl w:val="0"/>
          <w:numId w:val="1"/>
        </w:numPr>
        <w:tabs>
          <w:tab w:val="left" w:pos="1021"/>
        </w:tabs>
        <w:ind w:right="1104" w:hanging="21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3474">
        <w:rPr>
          <w:rFonts w:ascii="Times New Roman" w:hAnsi="Times New Roman"/>
          <w:sz w:val="28"/>
          <w:lang w:val="ru-RU"/>
        </w:rPr>
        <w:t>сентября 2017 года - с 9.00 до 17.00</w:t>
      </w:r>
      <w:r w:rsidRPr="00033474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часов,</w:t>
      </w:r>
    </w:p>
    <w:p w:rsidR="00E2422C" w:rsidRPr="00033474" w:rsidRDefault="00E2422C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422C" w:rsidRDefault="007746E3">
      <w:pPr>
        <w:pStyle w:val="a4"/>
        <w:numPr>
          <w:ilvl w:val="0"/>
          <w:numId w:val="1"/>
        </w:numPr>
        <w:tabs>
          <w:tab w:val="left" w:pos="1163"/>
        </w:tabs>
        <w:ind w:left="1162" w:right="1104" w:hanging="35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круглосуточно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22C" w:rsidRDefault="00E2422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E2422C" w:rsidRPr="003710E5" w:rsidRDefault="007746E3">
      <w:pPr>
        <w:pStyle w:val="a4"/>
        <w:numPr>
          <w:ilvl w:val="0"/>
          <w:numId w:val="2"/>
        </w:numPr>
        <w:tabs>
          <w:tab w:val="left" w:pos="1122"/>
        </w:tabs>
        <w:spacing w:line="36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3474">
        <w:rPr>
          <w:rFonts w:ascii="Times New Roman" w:hAnsi="Times New Roman"/>
          <w:sz w:val="28"/>
          <w:lang w:val="ru-RU"/>
        </w:rPr>
        <w:t>Для организации «горячей линии» сформировать рабочую группу</w:t>
      </w:r>
      <w:r w:rsidRPr="00033474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 xml:space="preserve">в </w:t>
      </w:r>
      <w:r w:rsidR="00033474">
        <w:rPr>
          <w:rFonts w:ascii="Times New Roman" w:hAnsi="Times New Roman"/>
          <w:sz w:val="28"/>
          <w:lang w:val="ru-RU"/>
        </w:rPr>
        <w:t>составе: Мотыцкий А.С., председатель</w:t>
      </w:r>
      <w:r w:rsidRPr="00033474">
        <w:rPr>
          <w:rFonts w:ascii="Times New Roman" w:hAnsi="Times New Roman"/>
          <w:sz w:val="28"/>
          <w:lang w:val="ru-RU"/>
        </w:rPr>
        <w:t xml:space="preserve"> Комиссии, </w:t>
      </w:r>
      <w:r w:rsidR="00033474">
        <w:rPr>
          <w:rFonts w:ascii="Times New Roman" w:hAnsi="Times New Roman"/>
          <w:sz w:val="28"/>
          <w:lang w:val="ru-RU"/>
        </w:rPr>
        <w:t>Ефименко Н.С</w:t>
      </w:r>
      <w:r w:rsidR="00FF5F0F">
        <w:rPr>
          <w:rFonts w:ascii="Times New Roman" w:hAnsi="Times New Roman"/>
          <w:sz w:val="28"/>
          <w:lang w:val="ru-RU"/>
        </w:rPr>
        <w:t xml:space="preserve">., </w:t>
      </w:r>
      <w:r w:rsidR="00033474">
        <w:rPr>
          <w:rFonts w:ascii="Times New Roman" w:hAnsi="Times New Roman"/>
          <w:sz w:val="28"/>
          <w:lang w:val="ru-RU"/>
        </w:rPr>
        <w:t>заместитель</w:t>
      </w:r>
      <w:r w:rsidRPr="00033474">
        <w:rPr>
          <w:rFonts w:ascii="Times New Roman" w:hAnsi="Times New Roman"/>
          <w:sz w:val="28"/>
          <w:lang w:val="ru-RU"/>
        </w:rPr>
        <w:t xml:space="preserve"> п</w:t>
      </w:r>
      <w:r w:rsidR="00033474">
        <w:rPr>
          <w:rFonts w:ascii="Times New Roman" w:hAnsi="Times New Roman"/>
          <w:sz w:val="28"/>
          <w:lang w:val="ru-RU"/>
        </w:rPr>
        <w:t>редседателя Комиссии, Щелконогова Н.В</w:t>
      </w:r>
      <w:r w:rsidRPr="00033474">
        <w:rPr>
          <w:rFonts w:ascii="Times New Roman" w:hAnsi="Times New Roman"/>
          <w:sz w:val="28"/>
          <w:lang w:val="ru-RU"/>
        </w:rPr>
        <w:t>., секретар</w:t>
      </w:r>
      <w:r w:rsidR="00033474">
        <w:rPr>
          <w:rFonts w:ascii="Times New Roman" w:hAnsi="Times New Roman"/>
          <w:sz w:val="28"/>
          <w:lang w:val="ru-RU"/>
        </w:rPr>
        <w:t>ь</w:t>
      </w:r>
      <w:r w:rsidRPr="00033474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Комиссии.</w:t>
      </w:r>
    </w:p>
    <w:p w:rsidR="003710E5" w:rsidRDefault="003710E5" w:rsidP="003710E5">
      <w:pPr>
        <w:pStyle w:val="a4"/>
        <w:tabs>
          <w:tab w:val="left" w:pos="1122"/>
        </w:tabs>
        <w:spacing w:line="360" w:lineRule="auto"/>
        <w:ind w:left="809" w:right="9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710E5" w:rsidRPr="00033474" w:rsidRDefault="003710E5" w:rsidP="003710E5">
      <w:pPr>
        <w:pStyle w:val="a4"/>
        <w:tabs>
          <w:tab w:val="left" w:pos="1122"/>
        </w:tabs>
        <w:spacing w:line="360" w:lineRule="auto"/>
        <w:ind w:left="809" w:right="9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2422C" w:rsidRPr="00033474" w:rsidRDefault="007746E3">
      <w:pPr>
        <w:pStyle w:val="a4"/>
        <w:numPr>
          <w:ilvl w:val="0"/>
          <w:numId w:val="2"/>
        </w:numPr>
        <w:tabs>
          <w:tab w:val="left" w:pos="1091"/>
        </w:tabs>
        <w:spacing w:before="125"/>
        <w:ind w:left="1090" w:right="1104" w:hanging="281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3474">
        <w:rPr>
          <w:rFonts w:ascii="Times New Roman" w:hAnsi="Times New Roman"/>
          <w:sz w:val="28"/>
          <w:lang w:val="ru-RU"/>
        </w:rPr>
        <w:lastRenderedPageBreak/>
        <w:t>Рабочей</w:t>
      </w:r>
      <w:r w:rsidRPr="00033474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группе:</w:t>
      </w:r>
    </w:p>
    <w:p w:rsidR="00E2422C" w:rsidRPr="00033474" w:rsidRDefault="00E2422C">
      <w:pPr>
        <w:spacing w:before="6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2422C" w:rsidRPr="00033474" w:rsidRDefault="007746E3">
      <w:pPr>
        <w:pStyle w:val="a4"/>
        <w:numPr>
          <w:ilvl w:val="1"/>
          <w:numId w:val="2"/>
        </w:numPr>
        <w:tabs>
          <w:tab w:val="left" w:pos="1561"/>
        </w:tabs>
        <w:spacing w:line="36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3474">
        <w:rPr>
          <w:rFonts w:ascii="Times New Roman" w:hAnsi="Times New Roman"/>
          <w:sz w:val="28"/>
          <w:lang w:val="ru-RU"/>
        </w:rPr>
        <w:t>Ежедневно осуществлять прием телефонных</w:t>
      </w:r>
      <w:r w:rsidRPr="00033474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обращений, оперативно давать разъяснения избирательного законодательства.</w:t>
      </w:r>
      <w:r w:rsidRPr="00033474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По вопросам, требующим дополнительного изучения, сообщать заявителям</w:t>
      </w:r>
      <w:r w:rsidRPr="00033474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 xml:space="preserve">не позднее чем в 2-х </w:t>
      </w:r>
      <w:proofErr w:type="spellStart"/>
      <w:r w:rsidRPr="00033474">
        <w:rPr>
          <w:rFonts w:ascii="Times New Roman" w:hAnsi="Times New Roman"/>
          <w:sz w:val="28"/>
          <w:lang w:val="ru-RU"/>
        </w:rPr>
        <w:t>дневный</w:t>
      </w:r>
      <w:proofErr w:type="spellEnd"/>
      <w:r w:rsidRPr="00033474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срок.</w:t>
      </w:r>
    </w:p>
    <w:p w:rsidR="00E2422C" w:rsidRPr="00033474" w:rsidRDefault="007746E3">
      <w:pPr>
        <w:pStyle w:val="a4"/>
        <w:numPr>
          <w:ilvl w:val="1"/>
          <w:numId w:val="2"/>
        </w:numPr>
        <w:tabs>
          <w:tab w:val="left" w:pos="1302"/>
        </w:tabs>
        <w:spacing w:before="125"/>
        <w:ind w:left="1301" w:right="99" w:hanging="492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3474">
        <w:rPr>
          <w:rFonts w:ascii="Times New Roman" w:hAnsi="Times New Roman"/>
          <w:sz w:val="28"/>
          <w:lang w:val="ru-RU"/>
        </w:rPr>
        <w:t>Все поступающие звонки фиксировать в журнале «горячей</w:t>
      </w:r>
      <w:r w:rsidRPr="00033474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линии».</w:t>
      </w:r>
    </w:p>
    <w:p w:rsidR="00E2422C" w:rsidRPr="00033474" w:rsidRDefault="00E2422C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422C" w:rsidRPr="00033474" w:rsidRDefault="007746E3">
      <w:pPr>
        <w:pStyle w:val="a4"/>
        <w:numPr>
          <w:ilvl w:val="1"/>
          <w:numId w:val="2"/>
        </w:numPr>
        <w:tabs>
          <w:tab w:val="left" w:pos="1357"/>
        </w:tabs>
        <w:spacing w:line="360" w:lineRule="auto"/>
        <w:ind w:right="99" w:firstLine="708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3474">
        <w:rPr>
          <w:rFonts w:ascii="Times New Roman" w:hAnsi="Times New Roman"/>
          <w:sz w:val="28"/>
          <w:lang w:val="ru-RU"/>
        </w:rPr>
        <w:t>Обращения, не связанные с избирательным законодательством</w:t>
      </w:r>
      <w:r w:rsidRPr="00033474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и избирательным процессом, направлять по</w:t>
      </w:r>
      <w:r w:rsidRPr="00033474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подведомственности.</w:t>
      </w:r>
    </w:p>
    <w:p w:rsidR="00E2422C" w:rsidRPr="00033474" w:rsidRDefault="007746E3">
      <w:pPr>
        <w:pStyle w:val="a4"/>
        <w:numPr>
          <w:ilvl w:val="1"/>
          <w:numId w:val="2"/>
        </w:numPr>
        <w:tabs>
          <w:tab w:val="left" w:pos="1225"/>
        </w:tabs>
        <w:spacing w:before="5" w:line="360" w:lineRule="auto"/>
        <w:ind w:right="424" w:firstLine="631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33474">
        <w:rPr>
          <w:rFonts w:ascii="Times New Roman" w:hAnsi="Times New Roman"/>
          <w:sz w:val="28"/>
          <w:lang w:val="ru-RU"/>
        </w:rPr>
        <w:t>Разместить информацию</w:t>
      </w:r>
      <w:proofErr w:type="gramEnd"/>
      <w:r w:rsidRPr="00033474">
        <w:rPr>
          <w:rFonts w:ascii="Times New Roman" w:hAnsi="Times New Roman"/>
          <w:sz w:val="28"/>
          <w:lang w:val="ru-RU"/>
        </w:rPr>
        <w:t xml:space="preserve"> о телефоне «горячей линии» в</w:t>
      </w:r>
      <w:r w:rsidRPr="00033474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 xml:space="preserve">средствах массовой информации и на сайте </w:t>
      </w:r>
      <w:r w:rsidR="00033474">
        <w:rPr>
          <w:rFonts w:ascii="Times New Roman" w:hAnsi="Times New Roman"/>
          <w:sz w:val="28"/>
          <w:lang w:val="ru-RU"/>
        </w:rPr>
        <w:t>Камышловской городской</w:t>
      </w:r>
      <w:r w:rsidRPr="00033474">
        <w:rPr>
          <w:rFonts w:ascii="Times New Roman" w:hAnsi="Times New Roman"/>
          <w:spacing w:val="-35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территориальной избирательной</w:t>
      </w:r>
      <w:r w:rsidRPr="00033474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>комиссии.</w:t>
      </w:r>
    </w:p>
    <w:p w:rsidR="00E2422C" w:rsidRDefault="007746E3">
      <w:pPr>
        <w:pStyle w:val="a4"/>
        <w:numPr>
          <w:ilvl w:val="1"/>
          <w:numId w:val="2"/>
        </w:numPr>
        <w:tabs>
          <w:tab w:val="left" w:pos="1182"/>
        </w:tabs>
        <w:spacing w:before="125" w:line="360" w:lineRule="auto"/>
        <w:ind w:right="99" w:firstLine="557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33474">
        <w:rPr>
          <w:rFonts w:ascii="Times New Roman" w:hAnsi="Times New Roman"/>
          <w:sz w:val="28"/>
          <w:lang w:val="ru-RU"/>
        </w:rPr>
        <w:t>Еженедельно обобщать информацию о поступивших обращениях</w:t>
      </w:r>
      <w:r w:rsidRPr="00033474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033474">
        <w:rPr>
          <w:rFonts w:ascii="Times New Roman" w:hAnsi="Times New Roman"/>
          <w:sz w:val="28"/>
          <w:lang w:val="ru-RU"/>
        </w:rPr>
        <w:t xml:space="preserve">и направлять ее в Избирательную комиссию </w:t>
      </w:r>
      <w:proofErr w:type="spellStart"/>
      <w:r>
        <w:rPr>
          <w:rFonts w:ascii="Times New Roman" w:hAnsi="Times New Roman"/>
          <w:sz w:val="28"/>
        </w:rPr>
        <w:t>Свердловской</w:t>
      </w:r>
      <w:proofErr w:type="spellEnd"/>
      <w:r>
        <w:rPr>
          <w:rFonts w:ascii="Times New Roman" w:hAnsi="Times New Roman"/>
          <w:spacing w:val="-15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области</w:t>
      </w:r>
      <w:proofErr w:type="spellEnd"/>
      <w:r>
        <w:rPr>
          <w:rFonts w:ascii="Times New Roman" w:hAnsi="Times New Roman"/>
          <w:sz w:val="28"/>
        </w:rPr>
        <w:t>.</w:t>
      </w:r>
    </w:p>
    <w:p w:rsidR="00E2422C" w:rsidRPr="00033474" w:rsidRDefault="00033474">
      <w:pPr>
        <w:pStyle w:val="a4"/>
        <w:numPr>
          <w:ilvl w:val="0"/>
          <w:numId w:val="2"/>
        </w:numPr>
        <w:tabs>
          <w:tab w:val="left" w:pos="1172"/>
          <w:tab w:val="left" w:pos="2547"/>
          <w:tab w:val="left" w:pos="3012"/>
          <w:tab w:val="left" w:pos="4822"/>
          <w:tab w:val="left" w:pos="6434"/>
          <w:tab w:val="left" w:pos="7699"/>
          <w:tab w:val="left" w:pos="9185"/>
        </w:tabs>
        <w:spacing w:before="125" w:line="362" w:lineRule="auto"/>
        <w:ind w:right="99" w:firstLine="629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>Контроль</w:t>
      </w:r>
      <w:r>
        <w:rPr>
          <w:rFonts w:ascii="Times New Roman" w:hAnsi="Times New Roman"/>
          <w:spacing w:val="-1"/>
          <w:sz w:val="28"/>
          <w:lang w:val="ru-RU"/>
        </w:rPr>
        <w:tab/>
      </w:r>
      <w:r>
        <w:rPr>
          <w:rFonts w:ascii="Times New Roman" w:hAnsi="Times New Roman"/>
          <w:spacing w:val="-1"/>
          <w:sz w:val="28"/>
          <w:lang w:val="ru-RU"/>
        </w:rPr>
        <w:tab/>
        <w:t>исполнения</w:t>
      </w:r>
      <w:r w:rsidR="007746E3" w:rsidRPr="00033474">
        <w:rPr>
          <w:rFonts w:ascii="Times New Roman" w:hAnsi="Times New Roman"/>
          <w:spacing w:val="-1"/>
          <w:sz w:val="28"/>
          <w:lang w:val="ru-RU"/>
        </w:rPr>
        <w:tab/>
        <w:t>настоящего</w:t>
      </w:r>
      <w:r w:rsidR="007746E3" w:rsidRPr="00033474">
        <w:rPr>
          <w:rFonts w:ascii="Times New Roman" w:hAnsi="Times New Roman"/>
          <w:spacing w:val="-1"/>
          <w:sz w:val="28"/>
          <w:lang w:val="ru-RU"/>
        </w:rPr>
        <w:tab/>
        <w:t>решения</w:t>
      </w:r>
      <w:r w:rsidR="007746E3" w:rsidRPr="00033474">
        <w:rPr>
          <w:rFonts w:ascii="Times New Roman" w:hAnsi="Times New Roman"/>
          <w:spacing w:val="-1"/>
          <w:sz w:val="28"/>
          <w:lang w:val="ru-RU"/>
        </w:rPr>
        <w:tab/>
        <w:t>возложить</w:t>
      </w:r>
      <w:r w:rsidR="007746E3" w:rsidRPr="00033474">
        <w:rPr>
          <w:rFonts w:ascii="Times New Roman" w:hAnsi="Times New Roman"/>
          <w:spacing w:val="-1"/>
          <w:sz w:val="28"/>
          <w:lang w:val="ru-RU"/>
        </w:rPr>
        <w:tab/>
        <w:t>на</w:t>
      </w:r>
      <w:r w:rsidR="007746E3" w:rsidRPr="00033474">
        <w:rPr>
          <w:rFonts w:ascii="Times New Roman" w:hAnsi="Times New Roman"/>
          <w:sz w:val="28"/>
          <w:lang w:val="ru-RU"/>
        </w:rPr>
        <w:t xml:space="preserve"> секретаря Комиссии </w:t>
      </w:r>
      <w:r>
        <w:rPr>
          <w:rFonts w:ascii="Times New Roman" w:hAnsi="Times New Roman"/>
          <w:sz w:val="28"/>
          <w:lang w:val="ru-RU"/>
        </w:rPr>
        <w:t>Щелконогову Н.В</w:t>
      </w:r>
      <w:r w:rsidR="007746E3" w:rsidRPr="00033474">
        <w:rPr>
          <w:rFonts w:ascii="Times New Roman" w:hAnsi="Times New Roman"/>
          <w:sz w:val="28"/>
          <w:lang w:val="ru-RU"/>
        </w:rPr>
        <w:t>.</w:t>
      </w:r>
    </w:p>
    <w:p w:rsidR="00E2422C" w:rsidRPr="00033474" w:rsidRDefault="00E2422C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746E3" w:rsidRDefault="007746E3" w:rsidP="00033474">
      <w:pPr>
        <w:pStyle w:val="a3"/>
        <w:ind w:right="2047"/>
        <w:rPr>
          <w:lang w:val="ru-RU"/>
        </w:rPr>
      </w:pPr>
      <w:r w:rsidRPr="00033474">
        <w:rPr>
          <w:lang w:val="ru-RU"/>
        </w:rPr>
        <w:t xml:space="preserve">Председатель </w:t>
      </w:r>
      <w:r w:rsidR="00033474">
        <w:rPr>
          <w:lang w:val="ru-RU"/>
        </w:rPr>
        <w:t xml:space="preserve">Камышловской городской </w:t>
      </w:r>
    </w:p>
    <w:p w:rsidR="00E2422C" w:rsidRPr="00033474" w:rsidRDefault="007746E3" w:rsidP="007746E3">
      <w:pPr>
        <w:pStyle w:val="a3"/>
        <w:ind w:right="1055"/>
        <w:rPr>
          <w:lang w:val="ru-RU"/>
        </w:rPr>
      </w:pPr>
      <w:r w:rsidRPr="00033474">
        <w:rPr>
          <w:lang w:val="ru-RU"/>
        </w:rPr>
        <w:t>территориальной</w:t>
      </w:r>
      <w:r w:rsidRPr="00033474">
        <w:rPr>
          <w:spacing w:val="-10"/>
          <w:lang w:val="ru-RU"/>
        </w:rPr>
        <w:t xml:space="preserve"> </w:t>
      </w:r>
      <w:r w:rsidRPr="00033474">
        <w:rPr>
          <w:lang w:val="ru-RU"/>
        </w:rPr>
        <w:t>избирательной</w:t>
      </w:r>
      <w:r w:rsidR="00033474">
        <w:rPr>
          <w:lang w:val="ru-RU"/>
        </w:rPr>
        <w:t xml:space="preserve"> </w:t>
      </w:r>
      <w:r w:rsidR="00033474">
        <w:rPr>
          <w:spacing w:val="-1"/>
          <w:lang w:val="ru-RU"/>
        </w:rPr>
        <w:t xml:space="preserve">комиссии </w:t>
      </w:r>
      <w:r>
        <w:rPr>
          <w:spacing w:val="-1"/>
          <w:lang w:val="ru-RU"/>
        </w:rPr>
        <w:t xml:space="preserve">                  А.С.Мотыцкий</w:t>
      </w:r>
    </w:p>
    <w:p w:rsidR="00E2422C" w:rsidRPr="00033474" w:rsidRDefault="007746E3" w:rsidP="007746E3">
      <w:pPr>
        <w:pStyle w:val="a3"/>
        <w:spacing w:before="230" w:line="242" w:lineRule="auto"/>
        <w:ind w:right="2897"/>
        <w:rPr>
          <w:lang w:val="ru-RU"/>
        </w:rPr>
      </w:pPr>
      <w:r w:rsidRPr="00033474">
        <w:rPr>
          <w:lang w:val="ru-RU"/>
        </w:rPr>
        <w:t xml:space="preserve">Секретарь </w:t>
      </w:r>
      <w:r>
        <w:rPr>
          <w:lang w:val="ru-RU"/>
        </w:rPr>
        <w:t>Камышловской городской</w:t>
      </w:r>
    </w:p>
    <w:p w:rsidR="00E2422C" w:rsidRPr="00033474" w:rsidRDefault="007746E3" w:rsidP="007746E3">
      <w:pPr>
        <w:pStyle w:val="a3"/>
        <w:spacing w:line="318" w:lineRule="exact"/>
        <w:ind w:left="0" w:right="629"/>
        <w:rPr>
          <w:lang w:val="ru-RU"/>
        </w:rPr>
      </w:pPr>
      <w:r>
        <w:rPr>
          <w:lang w:val="ru-RU"/>
        </w:rPr>
        <w:t xml:space="preserve">  </w:t>
      </w:r>
      <w:r w:rsidRPr="00033474">
        <w:rPr>
          <w:lang w:val="ru-RU"/>
        </w:rPr>
        <w:t>территориальной</w:t>
      </w:r>
      <w:r w:rsidRPr="00033474">
        <w:rPr>
          <w:spacing w:val="-10"/>
          <w:lang w:val="ru-RU"/>
        </w:rPr>
        <w:t xml:space="preserve"> </w:t>
      </w:r>
      <w:r w:rsidRPr="00033474">
        <w:rPr>
          <w:lang w:val="ru-RU"/>
        </w:rPr>
        <w:t>избирательной</w:t>
      </w:r>
      <w:r>
        <w:rPr>
          <w:lang w:val="ru-RU"/>
        </w:rPr>
        <w:t xml:space="preserve"> </w:t>
      </w:r>
      <w:r w:rsidRPr="00033474">
        <w:rPr>
          <w:spacing w:val="-1"/>
          <w:lang w:val="ru-RU"/>
        </w:rPr>
        <w:t>комиссии</w:t>
      </w:r>
      <w:r>
        <w:rPr>
          <w:spacing w:val="-1"/>
          <w:lang w:val="ru-RU"/>
        </w:rPr>
        <w:t xml:space="preserve">                   Н.В.Щелконогова</w:t>
      </w:r>
      <w:r w:rsidRPr="00033474">
        <w:rPr>
          <w:spacing w:val="-1"/>
          <w:lang w:val="ru-RU"/>
        </w:rPr>
        <w:tab/>
      </w:r>
    </w:p>
    <w:sectPr w:rsidR="00E2422C" w:rsidRPr="00033474" w:rsidSect="00E2422C">
      <w:pgSz w:w="11900" w:h="16840"/>
      <w:pgMar w:top="6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614B"/>
    <w:multiLevelType w:val="multilevel"/>
    <w:tmpl w:val="BF78ECEA"/>
    <w:lvl w:ilvl="0">
      <w:start w:val="1"/>
      <w:numFmt w:val="decimal"/>
      <w:lvlText w:val="%1."/>
      <w:lvlJc w:val="left"/>
      <w:pPr>
        <w:ind w:left="101" w:hanging="317"/>
        <w:jc w:val="righ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1" w:hanging="752"/>
        <w:jc w:val="right"/>
      </w:pPr>
      <w:rPr>
        <w:rFonts w:ascii="Times New Roman" w:eastAsia="Times New Roman" w:hAnsi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2" w:hanging="7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7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7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7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7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7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752"/>
      </w:pPr>
      <w:rPr>
        <w:rFonts w:hint="default"/>
      </w:rPr>
    </w:lvl>
  </w:abstractNum>
  <w:abstractNum w:abstractNumId="1">
    <w:nsid w:val="5E6C2895"/>
    <w:multiLevelType w:val="hybridMultilevel"/>
    <w:tmpl w:val="B1F20FDA"/>
    <w:lvl w:ilvl="0" w:tplc="662E6C6A">
      <w:start w:val="9"/>
      <w:numFmt w:val="decimal"/>
      <w:lvlText w:val="%1"/>
      <w:lvlJc w:val="left"/>
      <w:pPr>
        <w:ind w:left="1020" w:hanging="212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DF20AF2">
      <w:start w:val="1"/>
      <w:numFmt w:val="bullet"/>
      <w:lvlText w:val="•"/>
      <w:lvlJc w:val="left"/>
      <w:pPr>
        <w:ind w:left="1874" w:hanging="212"/>
      </w:pPr>
      <w:rPr>
        <w:rFonts w:hint="default"/>
      </w:rPr>
    </w:lvl>
    <w:lvl w:ilvl="2" w:tplc="40544E82">
      <w:start w:val="1"/>
      <w:numFmt w:val="bullet"/>
      <w:lvlText w:val="•"/>
      <w:lvlJc w:val="left"/>
      <w:pPr>
        <w:ind w:left="2728" w:hanging="212"/>
      </w:pPr>
      <w:rPr>
        <w:rFonts w:hint="default"/>
      </w:rPr>
    </w:lvl>
    <w:lvl w:ilvl="3" w:tplc="2A2EB5BE">
      <w:start w:val="1"/>
      <w:numFmt w:val="bullet"/>
      <w:lvlText w:val="•"/>
      <w:lvlJc w:val="left"/>
      <w:pPr>
        <w:ind w:left="3582" w:hanging="212"/>
      </w:pPr>
      <w:rPr>
        <w:rFonts w:hint="default"/>
      </w:rPr>
    </w:lvl>
    <w:lvl w:ilvl="4" w:tplc="DF24FCFA">
      <w:start w:val="1"/>
      <w:numFmt w:val="bullet"/>
      <w:lvlText w:val="•"/>
      <w:lvlJc w:val="left"/>
      <w:pPr>
        <w:ind w:left="4436" w:hanging="212"/>
      </w:pPr>
      <w:rPr>
        <w:rFonts w:hint="default"/>
      </w:rPr>
    </w:lvl>
    <w:lvl w:ilvl="5" w:tplc="9F7A8A94">
      <w:start w:val="1"/>
      <w:numFmt w:val="bullet"/>
      <w:lvlText w:val="•"/>
      <w:lvlJc w:val="left"/>
      <w:pPr>
        <w:ind w:left="5290" w:hanging="212"/>
      </w:pPr>
      <w:rPr>
        <w:rFonts w:hint="default"/>
      </w:rPr>
    </w:lvl>
    <w:lvl w:ilvl="6" w:tplc="C54C9B28">
      <w:start w:val="1"/>
      <w:numFmt w:val="bullet"/>
      <w:lvlText w:val="•"/>
      <w:lvlJc w:val="left"/>
      <w:pPr>
        <w:ind w:left="6144" w:hanging="212"/>
      </w:pPr>
      <w:rPr>
        <w:rFonts w:hint="default"/>
      </w:rPr>
    </w:lvl>
    <w:lvl w:ilvl="7" w:tplc="C504B81C">
      <w:start w:val="1"/>
      <w:numFmt w:val="bullet"/>
      <w:lvlText w:val="•"/>
      <w:lvlJc w:val="left"/>
      <w:pPr>
        <w:ind w:left="6998" w:hanging="212"/>
      </w:pPr>
      <w:rPr>
        <w:rFonts w:hint="default"/>
      </w:rPr>
    </w:lvl>
    <w:lvl w:ilvl="8" w:tplc="BFE09E88">
      <w:start w:val="1"/>
      <w:numFmt w:val="bullet"/>
      <w:lvlText w:val="•"/>
      <w:lvlJc w:val="left"/>
      <w:pPr>
        <w:ind w:left="7852" w:hanging="21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2422C"/>
    <w:rsid w:val="00033474"/>
    <w:rsid w:val="003710E5"/>
    <w:rsid w:val="007746E3"/>
    <w:rsid w:val="00970D77"/>
    <w:rsid w:val="00E2422C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2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22C"/>
    <w:pPr>
      <w:ind w:left="10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422C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22C"/>
  </w:style>
  <w:style w:type="paragraph" w:customStyle="1" w:styleId="TableParagraph">
    <w:name w:val="Table Paragraph"/>
    <w:basedOn w:val="a"/>
    <w:uiPriority w:val="1"/>
    <w:qFormat/>
    <w:rsid w:val="00E2422C"/>
  </w:style>
  <w:style w:type="paragraph" w:styleId="a5">
    <w:name w:val="Balloon Text"/>
    <w:basedOn w:val="a"/>
    <w:link w:val="a6"/>
    <w:uiPriority w:val="99"/>
    <w:semiHidden/>
    <w:unhideWhenUsed/>
    <w:rsid w:val="00033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&lt;4D6963726F736F667420576F7264202D2031312D353320EEE120EEF0E3E0EDE8E7E0F6E8E820F0E0E1EEF2FB20C3EEF0FFF7E5E920EBE8EDE8E82E646F63&gt;</vt:lpstr>
    </vt:vector>
  </TitlesOfParts>
  <Company>home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&lt;4D6963726F736F667420576F7264202D2031312D353320EEE120EEF0E3E0EDE8E7E0F6E8E820F0E0E1EEF2FB20C3EEF0FFF7E5E920EBE8EDE8E82E646F63&gt;</dc:title>
  <dc:creator>&lt;CFEEEBFCE7EEE2E0F2E5EBFC&gt;</dc:creator>
  <cp:lastModifiedBy>Денис</cp:lastModifiedBy>
  <cp:revision>6</cp:revision>
  <dcterms:created xsi:type="dcterms:W3CDTF">2017-07-13T15:45:00Z</dcterms:created>
  <dcterms:modified xsi:type="dcterms:W3CDTF">2017-07-14T06:52:00Z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2017-07-13T00:00:00Z</vt:filetime>
  </property>
</Properties>
</file>