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14" w:rsidRDefault="00325814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325814" w:rsidRDefault="00E9695C">
      <w:pPr>
        <w:spacing w:line="1148" w:lineRule="exact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28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14" w:rsidRDefault="0032581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25814" w:rsidRPr="00E9695C" w:rsidRDefault="00E9695C" w:rsidP="00E9695C">
      <w:pPr>
        <w:pStyle w:val="Heading1"/>
        <w:spacing w:before="64"/>
        <w:ind w:left="1307" w:right="1344"/>
        <w:rPr>
          <w:b w:val="0"/>
          <w:bCs w:val="0"/>
          <w:lang w:val="ru-RU"/>
        </w:rPr>
      </w:pPr>
      <w:r>
        <w:rPr>
          <w:lang w:val="ru-RU"/>
        </w:rPr>
        <w:t xml:space="preserve">                    КАМЫШЛОВСКАЯ ГОРОДСКАЯ</w:t>
      </w:r>
      <w:r w:rsidRPr="00E9695C">
        <w:rPr>
          <w:lang w:val="ru-RU"/>
        </w:rPr>
        <w:t xml:space="preserve"> ТЕРРИТОРИАЛЬНАЯ ИЗБИРАТЕЛЬНАЯ</w:t>
      </w:r>
      <w:r w:rsidRPr="00E9695C">
        <w:rPr>
          <w:spacing w:val="-9"/>
          <w:lang w:val="ru-RU"/>
        </w:rPr>
        <w:t xml:space="preserve"> </w:t>
      </w:r>
      <w:r w:rsidRPr="00E9695C">
        <w:rPr>
          <w:lang w:val="ru-RU"/>
        </w:rPr>
        <w:t>КОМИССИЯ</w:t>
      </w:r>
    </w:p>
    <w:p w:rsidR="00325814" w:rsidRPr="00E9695C" w:rsidRDefault="0032581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25814" w:rsidRPr="00E9695C" w:rsidRDefault="00E9695C">
      <w:pPr>
        <w:ind w:left="2685" w:right="27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695C">
        <w:rPr>
          <w:rFonts w:ascii="Times New Roman" w:hAnsi="Times New Roman"/>
          <w:b/>
          <w:sz w:val="28"/>
          <w:lang w:val="ru-RU"/>
        </w:rPr>
        <w:t>РЕШЕНИЕ</w:t>
      </w:r>
    </w:p>
    <w:p w:rsidR="00325814" w:rsidRPr="00E9695C" w:rsidRDefault="0032581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9979" w:type="dxa"/>
        <w:tblInd w:w="102" w:type="dxa"/>
        <w:tblLayout w:type="fixed"/>
        <w:tblLook w:val="01E0"/>
      </w:tblPr>
      <w:tblGrid>
        <w:gridCol w:w="5568"/>
        <w:gridCol w:w="4411"/>
      </w:tblGrid>
      <w:tr w:rsidR="00325814" w:rsidTr="00E9695C">
        <w:trPr>
          <w:trHeight w:hRule="exact" w:val="29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325814" w:rsidRDefault="00E9695C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июня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2017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325814" w:rsidRPr="00E9695C" w:rsidRDefault="00E9695C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325814" w:rsidRPr="00E9695C" w:rsidTr="00E9695C">
        <w:trPr>
          <w:trHeight w:hRule="exact" w:val="258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325814" w:rsidRPr="00E9695C" w:rsidRDefault="00E9695C">
            <w:pPr>
              <w:pStyle w:val="TableParagraph"/>
              <w:spacing w:line="263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E9695C">
              <w:rPr>
                <w:rFonts w:ascii="Times New Roman" w:hAnsi="Times New Roman"/>
                <w:sz w:val="24"/>
                <w:lang w:val="ru-RU"/>
              </w:rPr>
              <w:t>г.</w:t>
            </w:r>
            <w:r w:rsidRPr="00E9695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Камышлов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325814" w:rsidRPr="00E9695C" w:rsidRDefault="00325814">
            <w:pPr>
              <w:rPr>
                <w:lang w:val="ru-RU"/>
              </w:rPr>
            </w:pPr>
          </w:p>
        </w:tc>
      </w:tr>
    </w:tbl>
    <w:p w:rsidR="00BD64C8" w:rsidRDefault="00BD64C8" w:rsidP="00E9695C">
      <w:pPr>
        <w:spacing w:before="11"/>
        <w:ind w:left="556" w:right="603" w:firstLine="2"/>
        <w:jc w:val="center"/>
        <w:rPr>
          <w:rFonts w:ascii="Times New Roman" w:hAnsi="Times New Roman"/>
          <w:b/>
          <w:sz w:val="28"/>
          <w:lang w:val="ru-RU"/>
        </w:rPr>
      </w:pPr>
    </w:p>
    <w:p w:rsidR="00325814" w:rsidRPr="00E9695C" w:rsidRDefault="00E9695C" w:rsidP="00E9695C">
      <w:pPr>
        <w:spacing w:before="11"/>
        <w:ind w:left="556" w:right="603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695C">
        <w:rPr>
          <w:rFonts w:ascii="Times New Roman" w:hAnsi="Times New Roman"/>
          <w:b/>
          <w:sz w:val="28"/>
          <w:lang w:val="ru-RU"/>
        </w:rPr>
        <w:t>Об утверждении Программы</w:t>
      </w:r>
      <w:r w:rsidRPr="00E9695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E9695C">
        <w:rPr>
          <w:rFonts w:ascii="Times New Roman" w:hAnsi="Times New Roman"/>
          <w:b/>
          <w:sz w:val="28"/>
          <w:lang w:val="ru-RU"/>
        </w:rPr>
        <w:t xml:space="preserve">информационно-разъяснительной </w:t>
      </w:r>
      <w:r>
        <w:rPr>
          <w:rFonts w:ascii="Times New Roman" w:hAnsi="Times New Roman"/>
          <w:b/>
          <w:sz w:val="28"/>
          <w:lang w:val="ru-RU"/>
        </w:rPr>
        <w:t>деятельности Камышловской городской</w:t>
      </w:r>
      <w:r w:rsidRPr="00E9695C">
        <w:rPr>
          <w:rFonts w:ascii="Times New Roman" w:hAnsi="Times New Roman"/>
          <w:b/>
          <w:sz w:val="28"/>
          <w:lang w:val="ru-RU"/>
        </w:rPr>
        <w:t xml:space="preserve"> территориальной</w:t>
      </w:r>
      <w:r w:rsidRPr="00E9695C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E9695C">
        <w:rPr>
          <w:rFonts w:ascii="Times New Roman" w:hAnsi="Times New Roman"/>
          <w:b/>
          <w:sz w:val="28"/>
          <w:lang w:val="ru-RU"/>
        </w:rPr>
        <w:t>избирательной комиссии на период подготовки и проведения</w:t>
      </w:r>
      <w:r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E9695C">
        <w:rPr>
          <w:rFonts w:ascii="Times New Roman" w:hAnsi="Times New Roman"/>
          <w:b/>
          <w:sz w:val="28"/>
          <w:lang w:val="ru-RU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9695C">
        <w:rPr>
          <w:rFonts w:ascii="Times New Roman" w:hAnsi="Times New Roman"/>
          <w:b/>
          <w:sz w:val="28"/>
          <w:lang w:val="ru-RU"/>
        </w:rPr>
        <w:t>Губернатора Свердловской</w:t>
      </w:r>
      <w:r w:rsidRPr="00E9695C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E9695C">
        <w:rPr>
          <w:rFonts w:ascii="Times New Roman" w:hAnsi="Times New Roman"/>
          <w:b/>
          <w:sz w:val="28"/>
          <w:lang w:val="ru-RU"/>
        </w:rPr>
        <w:t>области</w:t>
      </w:r>
    </w:p>
    <w:p w:rsidR="00325814" w:rsidRPr="00E9695C" w:rsidRDefault="00325814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25814" w:rsidRPr="00E9695C" w:rsidRDefault="00E9695C">
      <w:pPr>
        <w:pStyle w:val="a3"/>
        <w:spacing w:before="0" w:line="312" w:lineRule="auto"/>
        <w:ind w:right="344"/>
        <w:jc w:val="both"/>
        <w:rPr>
          <w:rFonts w:cs="Times New Roman"/>
          <w:lang w:val="ru-RU"/>
        </w:rPr>
      </w:pPr>
      <w:r w:rsidRPr="00E9695C">
        <w:rPr>
          <w:lang w:val="ru-RU"/>
        </w:rPr>
        <w:t>Руководствуясь</w:t>
      </w:r>
      <w:r w:rsidRPr="00E9695C">
        <w:rPr>
          <w:spacing w:val="43"/>
          <w:lang w:val="ru-RU"/>
        </w:rPr>
        <w:t xml:space="preserve"> </w:t>
      </w:r>
      <w:r w:rsidRPr="00E9695C">
        <w:rPr>
          <w:lang w:val="ru-RU"/>
        </w:rPr>
        <w:t>пунктом</w:t>
      </w:r>
      <w:r w:rsidRPr="00E9695C">
        <w:rPr>
          <w:spacing w:val="41"/>
          <w:lang w:val="ru-RU"/>
        </w:rPr>
        <w:t xml:space="preserve"> </w:t>
      </w:r>
      <w:r w:rsidRPr="00E9695C">
        <w:rPr>
          <w:lang w:val="ru-RU"/>
        </w:rPr>
        <w:t>6</w:t>
      </w:r>
      <w:r w:rsidRPr="00E9695C">
        <w:rPr>
          <w:spacing w:val="44"/>
          <w:lang w:val="ru-RU"/>
        </w:rPr>
        <w:t xml:space="preserve"> </w:t>
      </w:r>
      <w:r w:rsidRPr="00E9695C">
        <w:rPr>
          <w:lang w:val="ru-RU"/>
        </w:rPr>
        <w:t>статьи</w:t>
      </w:r>
      <w:r w:rsidRPr="00E9695C">
        <w:rPr>
          <w:spacing w:val="42"/>
          <w:lang w:val="ru-RU"/>
        </w:rPr>
        <w:t xml:space="preserve"> </w:t>
      </w:r>
      <w:r w:rsidRPr="00E9695C">
        <w:rPr>
          <w:lang w:val="ru-RU"/>
        </w:rPr>
        <w:t>20,</w:t>
      </w:r>
      <w:r w:rsidRPr="00E9695C">
        <w:rPr>
          <w:spacing w:val="41"/>
          <w:lang w:val="ru-RU"/>
        </w:rPr>
        <w:t xml:space="preserve"> </w:t>
      </w:r>
      <w:r w:rsidRPr="00E9695C">
        <w:rPr>
          <w:lang w:val="ru-RU"/>
        </w:rPr>
        <w:t>подпунктом</w:t>
      </w:r>
      <w:r w:rsidRPr="00E9695C">
        <w:rPr>
          <w:spacing w:val="43"/>
          <w:lang w:val="ru-RU"/>
        </w:rPr>
        <w:t xml:space="preserve"> </w:t>
      </w:r>
      <w:r w:rsidRPr="00E9695C">
        <w:rPr>
          <w:lang w:val="ru-RU"/>
        </w:rPr>
        <w:t>«в»</w:t>
      </w:r>
      <w:r w:rsidRPr="00E9695C">
        <w:rPr>
          <w:spacing w:val="42"/>
          <w:lang w:val="ru-RU"/>
        </w:rPr>
        <w:t xml:space="preserve"> </w:t>
      </w:r>
      <w:r w:rsidRPr="00E9695C">
        <w:rPr>
          <w:lang w:val="ru-RU"/>
        </w:rPr>
        <w:t>пункта</w:t>
      </w:r>
      <w:r w:rsidRPr="00E9695C">
        <w:rPr>
          <w:spacing w:val="43"/>
          <w:lang w:val="ru-RU"/>
        </w:rPr>
        <w:t xml:space="preserve"> </w:t>
      </w:r>
      <w:r w:rsidRPr="00E9695C">
        <w:rPr>
          <w:lang w:val="ru-RU"/>
        </w:rPr>
        <w:t>9</w:t>
      </w:r>
      <w:r w:rsidRPr="00E9695C">
        <w:rPr>
          <w:spacing w:val="42"/>
          <w:lang w:val="ru-RU"/>
        </w:rPr>
        <w:t xml:space="preserve"> </w:t>
      </w:r>
      <w:r w:rsidRPr="00E9695C">
        <w:rPr>
          <w:lang w:val="ru-RU"/>
        </w:rPr>
        <w:t>статьи 26, статьей 45 Федерального закона «Об основных гарантиях</w:t>
      </w:r>
      <w:r w:rsidRPr="00E9695C">
        <w:rPr>
          <w:spacing w:val="43"/>
          <w:lang w:val="ru-RU"/>
        </w:rPr>
        <w:t xml:space="preserve"> </w:t>
      </w:r>
      <w:r w:rsidRPr="00E9695C">
        <w:rPr>
          <w:lang w:val="ru-RU"/>
        </w:rPr>
        <w:t>избирательных прав и права на участие в референдуме граждан Российской</w:t>
      </w:r>
      <w:r w:rsidRPr="00E9695C">
        <w:rPr>
          <w:spacing w:val="23"/>
          <w:lang w:val="ru-RU"/>
        </w:rPr>
        <w:t xml:space="preserve"> </w:t>
      </w:r>
      <w:r w:rsidRPr="00E9695C">
        <w:rPr>
          <w:lang w:val="ru-RU"/>
        </w:rPr>
        <w:t>Федерации», пунктом 4 статьи 16, подпунктами 3 и 9 пункта 1 статьи 25, статьей</w:t>
      </w:r>
      <w:r w:rsidRPr="00E9695C">
        <w:rPr>
          <w:spacing w:val="29"/>
          <w:lang w:val="ru-RU"/>
        </w:rPr>
        <w:t xml:space="preserve"> </w:t>
      </w:r>
      <w:r w:rsidRPr="00E9695C">
        <w:rPr>
          <w:lang w:val="ru-RU"/>
        </w:rPr>
        <w:t xml:space="preserve">60 Избирательного кодекса </w:t>
      </w:r>
      <w:r>
        <w:rPr>
          <w:lang w:val="ru-RU"/>
        </w:rPr>
        <w:t>Свердловской области, Камышловская городская</w:t>
      </w:r>
      <w:r w:rsidRPr="00E9695C">
        <w:rPr>
          <w:lang w:val="ru-RU"/>
        </w:rPr>
        <w:t xml:space="preserve"> территориальная</w:t>
      </w:r>
      <w:r w:rsidRPr="00E9695C">
        <w:rPr>
          <w:spacing w:val="-2"/>
          <w:lang w:val="ru-RU"/>
        </w:rPr>
        <w:t xml:space="preserve"> </w:t>
      </w:r>
      <w:r w:rsidRPr="00E9695C">
        <w:rPr>
          <w:lang w:val="ru-RU"/>
        </w:rPr>
        <w:t>избирательная</w:t>
      </w:r>
      <w:r w:rsidRPr="00E9695C">
        <w:rPr>
          <w:spacing w:val="-2"/>
          <w:lang w:val="ru-RU"/>
        </w:rPr>
        <w:t xml:space="preserve"> </w:t>
      </w:r>
      <w:r w:rsidRPr="00E9695C">
        <w:rPr>
          <w:lang w:val="ru-RU"/>
        </w:rPr>
        <w:t>комиссия</w:t>
      </w:r>
      <w:r w:rsidRPr="00E9695C">
        <w:rPr>
          <w:spacing w:val="2"/>
          <w:lang w:val="ru-RU"/>
        </w:rPr>
        <w:t xml:space="preserve"> </w:t>
      </w:r>
      <w:r>
        <w:rPr>
          <w:b/>
          <w:lang w:val="ru-RU"/>
        </w:rPr>
        <w:t>РЕШИЛА</w:t>
      </w:r>
      <w:proofErr w:type="gramStart"/>
      <w:r w:rsidRPr="00E9695C">
        <w:rPr>
          <w:b/>
          <w:spacing w:val="-29"/>
          <w:lang w:val="ru-RU"/>
        </w:rPr>
        <w:t xml:space="preserve"> </w:t>
      </w:r>
      <w:r w:rsidRPr="00E9695C">
        <w:rPr>
          <w:b/>
          <w:lang w:val="ru-RU"/>
        </w:rPr>
        <w:t>:</w:t>
      </w:r>
      <w:proofErr w:type="gramEnd"/>
    </w:p>
    <w:p w:rsidR="00325814" w:rsidRPr="00E9695C" w:rsidRDefault="00E9695C">
      <w:pPr>
        <w:pStyle w:val="a4"/>
        <w:numPr>
          <w:ilvl w:val="0"/>
          <w:numId w:val="1"/>
        </w:numPr>
        <w:tabs>
          <w:tab w:val="left" w:pos="1817"/>
        </w:tabs>
        <w:spacing w:before="5" w:line="312" w:lineRule="auto"/>
        <w:ind w:right="34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695C">
        <w:rPr>
          <w:rFonts w:ascii="Times New Roman" w:hAnsi="Times New Roman"/>
          <w:sz w:val="28"/>
          <w:lang w:val="ru-RU"/>
        </w:rPr>
        <w:t>Утвердить Программу</w:t>
      </w:r>
      <w:r w:rsidRPr="00E9695C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 xml:space="preserve">информационно-разъяснительной </w:t>
      </w:r>
      <w:r>
        <w:rPr>
          <w:rFonts w:ascii="Times New Roman" w:hAnsi="Times New Roman"/>
          <w:sz w:val="28"/>
          <w:lang w:val="ru-RU"/>
        </w:rPr>
        <w:t>деятельности Камышловской городской</w:t>
      </w:r>
      <w:r w:rsidRPr="00E9695C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E9695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избирательной комиссии на период подготовки и проведения выборов</w:t>
      </w:r>
      <w:r w:rsidRPr="00E9695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Губернатора Свердловской области</w:t>
      </w:r>
      <w:r w:rsidRPr="00E9695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(прилагается).</w:t>
      </w:r>
    </w:p>
    <w:p w:rsidR="00325814" w:rsidRPr="00E9695C" w:rsidRDefault="00E9695C">
      <w:pPr>
        <w:pStyle w:val="a4"/>
        <w:numPr>
          <w:ilvl w:val="0"/>
          <w:numId w:val="1"/>
        </w:numPr>
        <w:tabs>
          <w:tab w:val="left" w:pos="1390"/>
        </w:tabs>
        <w:spacing w:before="2" w:line="312" w:lineRule="auto"/>
        <w:ind w:right="3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695C">
        <w:rPr>
          <w:rFonts w:ascii="Times New Roman" w:hAnsi="Times New Roman"/>
          <w:sz w:val="28"/>
          <w:lang w:val="ru-RU"/>
        </w:rPr>
        <w:t>Ежемесячно рассматривать на заседаниях комиссии вопросы</w:t>
      </w:r>
      <w:r w:rsidRPr="00E9695C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по реализации мероприятий Программы</w:t>
      </w:r>
      <w:r w:rsidRPr="00E9695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 xml:space="preserve">информационно-разъяснительной </w:t>
      </w:r>
      <w:r>
        <w:rPr>
          <w:rFonts w:ascii="Times New Roman" w:hAnsi="Times New Roman"/>
          <w:sz w:val="28"/>
          <w:lang w:val="ru-RU"/>
        </w:rPr>
        <w:t>деятельности Камышловской городской</w:t>
      </w:r>
      <w:r w:rsidRPr="00E9695C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E9695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избирательной комиссии на период подготовки и проведения выборов</w:t>
      </w:r>
      <w:r w:rsidRPr="00E9695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Губернатора Свердловской</w:t>
      </w:r>
      <w:r w:rsidRPr="00E9695C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E9695C">
        <w:rPr>
          <w:rFonts w:ascii="Times New Roman" w:hAnsi="Times New Roman"/>
          <w:sz w:val="28"/>
          <w:lang w:val="ru-RU"/>
        </w:rPr>
        <w:t>области.</w:t>
      </w:r>
    </w:p>
    <w:p w:rsidR="00325814" w:rsidRPr="00E9695C" w:rsidRDefault="00E9695C">
      <w:pPr>
        <w:pStyle w:val="a3"/>
        <w:spacing w:line="312" w:lineRule="auto"/>
        <w:ind w:right="344" w:firstLine="851"/>
        <w:jc w:val="both"/>
        <w:rPr>
          <w:lang w:val="ru-RU"/>
        </w:rPr>
      </w:pPr>
      <w:r w:rsidRPr="00E9695C">
        <w:rPr>
          <w:lang w:val="ru-RU"/>
        </w:rPr>
        <w:t>3</w:t>
      </w:r>
      <w:r>
        <w:rPr>
          <w:lang w:val="ru-RU"/>
        </w:rPr>
        <w:t>. Контроль  исполнения</w:t>
      </w:r>
      <w:r w:rsidRPr="00E9695C">
        <w:rPr>
          <w:lang w:val="ru-RU"/>
        </w:rPr>
        <w:t xml:space="preserve"> настоящего решения возложить</w:t>
      </w:r>
      <w:r w:rsidRPr="00E9695C">
        <w:rPr>
          <w:spacing w:val="32"/>
          <w:lang w:val="ru-RU"/>
        </w:rPr>
        <w:t xml:space="preserve"> </w:t>
      </w:r>
      <w:r w:rsidRPr="00E9695C">
        <w:rPr>
          <w:lang w:val="ru-RU"/>
        </w:rPr>
        <w:t xml:space="preserve">на </w:t>
      </w:r>
      <w:r>
        <w:rPr>
          <w:lang w:val="ru-RU"/>
        </w:rPr>
        <w:t>председателя Камышловской городской</w:t>
      </w:r>
      <w:r w:rsidRPr="00E9695C">
        <w:rPr>
          <w:lang w:val="ru-RU"/>
        </w:rPr>
        <w:t xml:space="preserve"> территориальной</w:t>
      </w:r>
      <w:r w:rsidRPr="00E9695C">
        <w:rPr>
          <w:spacing w:val="36"/>
          <w:lang w:val="ru-RU"/>
        </w:rPr>
        <w:t xml:space="preserve"> </w:t>
      </w:r>
      <w:r w:rsidRPr="00E9695C">
        <w:rPr>
          <w:lang w:val="ru-RU"/>
        </w:rPr>
        <w:t xml:space="preserve">избирательной </w:t>
      </w:r>
      <w:r>
        <w:rPr>
          <w:lang w:val="ru-RU"/>
        </w:rPr>
        <w:t>комиссии А.С.Мотыцкого</w:t>
      </w:r>
      <w:r w:rsidRPr="00E9695C">
        <w:rPr>
          <w:lang w:val="ru-RU"/>
        </w:rPr>
        <w:t>.</w:t>
      </w:r>
    </w:p>
    <w:tbl>
      <w:tblPr>
        <w:tblStyle w:val="TableNormal"/>
        <w:tblpPr w:leftFromText="180" w:rightFromText="180" w:vertAnchor="text" w:horzAnchor="margin" w:tblpXSpec="right" w:tblpY="316"/>
        <w:tblW w:w="0" w:type="auto"/>
        <w:tblLayout w:type="fixed"/>
        <w:tblLook w:val="01E0"/>
      </w:tblPr>
      <w:tblGrid>
        <w:gridCol w:w="6020"/>
        <w:gridCol w:w="3254"/>
      </w:tblGrid>
      <w:tr w:rsidR="00E9695C" w:rsidTr="00E9695C">
        <w:trPr>
          <w:trHeight w:hRule="exact" w:val="141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9695C" w:rsidRPr="00E9695C" w:rsidRDefault="00E9695C" w:rsidP="00E9695C">
            <w:pPr>
              <w:pStyle w:val="TableParagraph"/>
              <w:spacing w:line="286" w:lineRule="exact"/>
              <w:ind w:right="8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95C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E9695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E9695C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E9695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E9695C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9695C" w:rsidRPr="00E9695C" w:rsidRDefault="00E9695C" w:rsidP="00E969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9695C" w:rsidRPr="00E9695C" w:rsidRDefault="00E9695C" w:rsidP="00E969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E9695C" w:rsidTr="00E9695C">
        <w:trPr>
          <w:trHeight w:hRule="exact" w:val="110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E9695C" w:rsidRPr="00E9695C" w:rsidRDefault="00E9695C" w:rsidP="00E9695C">
            <w:pPr>
              <w:pStyle w:val="TableParagraph"/>
              <w:spacing w:line="322" w:lineRule="exact"/>
              <w:ind w:right="8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95C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Камышловской городской </w:t>
            </w:r>
            <w:r w:rsidRPr="00E9695C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E9695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E9695C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9695C" w:rsidRPr="00E9695C" w:rsidRDefault="00E9695C" w:rsidP="00E969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9695C" w:rsidRPr="00E9695C" w:rsidRDefault="00E9695C" w:rsidP="00E969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325814" w:rsidRPr="00E9695C" w:rsidRDefault="0032581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5814" w:rsidRPr="00E9695C" w:rsidRDefault="00325814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25814" w:rsidRPr="00E9695C" w:rsidRDefault="00325814" w:rsidP="00E9695C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25814" w:rsidRPr="00E9695C">
          <w:type w:val="continuous"/>
          <w:pgSz w:w="11910" w:h="16840"/>
          <w:pgMar w:top="480" w:right="500" w:bottom="280" w:left="1400" w:header="720" w:footer="720" w:gutter="0"/>
          <w:cols w:space="720"/>
        </w:sectPr>
      </w:pPr>
    </w:p>
    <w:p w:rsidR="00325814" w:rsidRDefault="00325814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4387" w:rsidRDefault="00EC438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C4387" w:rsidRDefault="00EC438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4942" w:type="dxa"/>
        <w:tblLayout w:type="fixed"/>
        <w:tblLook w:val="01E0"/>
      </w:tblPr>
      <w:tblGrid>
        <w:gridCol w:w="4299"/>
      </w:tblGrid>
      <w:tr w:rsidR="00EC4387" w:rsidTr="00EC4387">
        <w:trPr>
          <w:trHeight w:val="301"/>
        </w:trPr>
        <w:tc>
          <w:tcPr>
            <w:tcW w:w="4299" w:type="dxa"/>
            <w:hideMark/>
          </w:tcPr>
          <w:p w:rsidR="00EC4387" w:rsidRDefault="00EC4387">
            <w:pPr>
              <w:pStyle w:val="TableParagraph"/>
              <w:spacing w:line="287" w:lineRule="exact"/>
              <w:ind w:left="1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</w:tc>
      </w:tr>
      <w:tr w:rsidR="00EC4387" w:rsidTr="00EC4387">
        <w:trPr>
          <w:trHeight w:val="1266"/>
        </w:trPr>
        <w:tc>
          <w:tcPr>
            <w:tcW w:w="4299" w:type="dxa"/>
            <w:hideMark/>
          </w:tcPr>
          <w:p w:rsidR="00EC4387" w:rsidRDefault="00EC4387">
            <w:pPr>
              <w:pStyle w:val="TableParagraph"/>
              <w:spacing w:line="30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решением Камышловской городской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избирательной комиссии</w:t>
            </w:r>
          </w:p>
          <w:p w:rsidR="00EC4387" w:rsidRDefault="00EC4387">
            <w:pPr>
              <w:pStyle w:val="TableParagraph"/>
              <w:spacing w:line="322" w:lineRule="exac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.06.2017 №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387" w:rsidRDefault="00EC4387" w:rsidP="00EC4387">
      <w:pPr>
        <w:pStyle w:val="Heading1"/>
        <w:spacing w:before="197" w:line="368" w:lineRule="exact"/>
        <w:ind w:right="611"/>
        <w:jc w:val="center"/>
        <w:rPr>
          <w:b w:val="0"/>
          <w:bCs w:val="0"/>
          <w:sz w:val="32"/>
          <w:szCs w:val="32"/>
          <w:lang w:val="ru-RU"/>
        </w:rPr>
      </w:pPr>
      <w:r>
        <w:rPr>
          <w:lang w:val="ru-RU"/>
        </w:rPr>
        <w:t>Программа</w:t>
      </w:r>
    </w:p>
    <w:p w:rsidR="00EC4387" w:rsidRDefault="00EC4387" w:rsidP="00EC4387">
      <w:pPr>
        <w:ind w:left="657" w:right="61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информационно-разъяснительной</w:t>
      </w:r>
      <w:r>
        <w:rPr>
          <w:rFonts w:ascii="Times New Roman" w:hAnsi="Times New Roman"/>
          <w:b/>
          <w:spacing w:val="-4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деятельности</w:t>
      </w:r>
      <w:r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Камышловской городской территориальной</w:t>
      </w:r>
      <w:r>
        <w:rPr>
          <w:rFonts w:ascii="Times New Roman" w:hAnsi="Times New Roman"/>
          <w:b/>
          <w:spacing w:val="-20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избирательной</w:t>
      </w:r>
      <w:r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комиссии на период подготовки и проведения</w:t>
      </w:r>
      <w:r>
        <w:rPr>
          <w:rFonts w:ascii="Times New Roman" w:hAnsi="Times New Roman"/>
          <w:b/>
          <w:spacing w:val="-15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выборов</w:t>
      </w:r>
      <w:r>
        <w:rPr>
          <w:rFonts w:ascii="Times New Roman" w:hAnsi="Times New Roman"/>
          <w:b/>
          <w:w w:val="99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Губернатора Свердловской</w:t>
      </w:r>
      <w:r>
        <w:rPr>
          <w:rFonts w:ascii="Times New Roman" w:hAnsi="Times New Roman"/>
          <w:b/>
          <w:spacing w:val="-18"/>
          <w:sz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lang w:val="ru-RU"/>
        </w:rPr>
        <w:t>области</w:t>
      </w:r>
    </w:p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32"/>
          <w:szCs w:val="32"/>
          <w:lang w:val="ru-RU"/>
        </w:rPr>
        <w:sectPr w:rsidR="00EC4387">
          <w:pgSz w:w="11910" w:h="16840"/>
          <w:pgMar w:top="780" w:right="880" w:bottom="280" w:left="1680" w:header="720" w:footer="720" w:gutter="0"/>
          <w:cols w:space="720"/>
        </w:sectPr>
      </w:pPr>
    </w:p>
    <w:p w:rsidR="00EC4387" w:rsidRDefault="00EC4387" w:rsidP="00EC4387">
      <w:pPr>
        <w:pStyle w:val="Heading2"/>
        <w:spacing w:before="51"/>
        <w:ind w:left="2628" w:hanging="2288"/>
        <w:rPr>
          <w:b w:val="0"/>
          <w:bCs w:val="0"/>
          <w:lang w:val="ru-RU"/>
        </w:rPr>
      </w:pPr>
      <w:r>
        <w:rPr>
          <w:lang w:val="ru-RU"/>
        </w:rPr>
        <w:lastRenderedPageBreak/>
        <w:t>Раздел 1. Информационно-разъяснительная деятельность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начального периода избирательной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кампании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C4387" w:rsidRDefault="00EC4387" w:rsidP="00EC4387">
      <w:pPr>
        <w:pStyle w:val="a3"/>
        <w:ind w:right="555" w:firstLine="70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Цель</w:t>
      </w:r>
      <w:r>
        <w:rPr>
          <w:rFonts w:cs="Times New Roman"/>
          <w:b/>
          <w:bCs/>
          <w:spacing w:val="5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51"/>
          <w:lang w:val="ru-RU"/>
        </w:rPr>
        <w:t xml:space="preserve"> </w:t>
      </w:r>
      <w:r>
        <w:rPr>
          <w:lang w:val="ru-RU"/>
        </w:rPr>
        <w:t>создание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условий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осознанного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вхождения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избирателей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и организаторов выборов  в избирательную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кампанию.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387" w:rsidRDefault="00EC4387" w:rsidP="00EC4387">
      <w:pPr>
        <w:pStyle w:val="Heading2"/>
        <w:spacing w:line="319" w:lineRule="exact"/>
        <w:ind w:left="830"/>
        <w:rPr>
          <w:b w:val="0"/>
          <w:bCs w:val="0"/>
        </w:rPr>
      </w:pPr>
      <w:proofErr w:type="spellStart"/>
      <w:r>
        <w:t>Задачи</w:t>
      </w:r>
      <w:proofErr w:type="spellEnd"/>
      <w:r>
        <w:t>:</w:t>
      </w:r>
    </w:p>
    <w:p w:rsidR="00EC4387" w:rsidRDefault="00EC4387" w:rsidP="00EC4387">
      <w:pPr>
        <w:pStyle w:val="a4"/>
        <w:numPr>
          <w:ilvl w:val="0"/>
          <w:numId w:val="2"/>
        </w:numPr>
        <w:tabs>
          <w:tab w:val="left" w:pos="1538"/>
        </w:tabs>
        <w:spacing w:before="1" w:line="322" w:lineRule="exact"/>
        <w:ind w:right="5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Информирование о выборах Губернатора Свердловской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области, о системе органов государственной власти Свердловской области,</w:t>
      </w:r>
      <w:r>
        <w:rPr>
          <w:rFonts w:ascii="Times New Roman" w:hAnsi="Times New Roman"/>
          <w:spacing w:val="4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 полномочиях Губернатора Свердловской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области.</w:t>
      </w:r>
    </w:p>
    <w:p w:rsidR="00EC4387" w:rsidRDefault="00EC4387" w:rsidP="00EC4387">
      <w:pPr>
        <w:pStyle w:val="a4"/>
        <w:numPr>
          <w:ilvl w:val="0"/>
          <w:numId w:val="2"/>
        </w:numPr>
        <w:tabs>
          <w:tab w:val="left" w:pos="1538"/>
        </w:tabs>
        <w:ind w:right="5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Информирование об избирательном законодательстве, в</w:t>
      </w:r>
      <w:r>
        <w:rPr>
          <w:rFonts w:ascii="Times New Roman" w:hAnsi="Times New Roman"/>
          <w:spacing w:val="3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том числе об основных положениях Устава Свердловской области,</w:t>
      </w:r>
      <w:r>
        <w:rPr>
          <w:rFonts w:ascii="Times New Roman" w:hAnsi="Times New Roman"/>
          <w:spacing w:val="5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Избирательного кодекса Свердловской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области.</w:t>
      </w:r>
    </w:p>
    <w:p w:rsidR="00EC4387" w:rsidRDefault="00EC4387" w:rsidP="00EC4387">
      <w:pPr>
        <w:pStyle w:val="a4"/>
        <w:numPr>
          <w:ilvl w:val="0"/>
          <w:numId w:val="2"/>
        </w:numPr>
        <w:tabs>
          <w:tab w:val="left" w:pos="1538"/>
        </w:tabs>
        <w:spacing w:before="2"/>
        <w:ind w:right="5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Обучение организаторов выборов, методическое</w:t>
      </w:r>
      <w:r>
        <w:rPr>
          <w:rFonts w:ascii="Times New Roman" w:hAnsi="Times New Roman"/>
          <w:spacing w:val="2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обеспечение информационно-разъяснительной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деятельности.</w:t>
      </w:r>
    </w:p>
    <w:p w:rsidR="00EC4387" w:rsidRDefault="00EC4387" w:rsidP="00EC4387">
      <w:pPr>
        <w:pStyle w:val="a4"/>
        <w:numPr>
          <w:ilvl w:val="0"/>
          <w:numId w:val="2"/>
        </w:numPr>
        <w:tabs>
          <w:tab w:val="left" w:pos="1538"/>
        </w:tabs>
        <w:ind w:right="5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Содействие формированию у участников</w:t>
      </w:r>
      <w:r>
        <w:rPr>
          <w:rFonts w:ascii="Times New Roman" w:hAnsi="Times New Roman"/>
          <w:spacing w:val="5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избирательного процесса доверительного отношения к избирательной системе</w:t>
      </w:r>
      <w:r>
        <w:rPr>
          <w:rFonts w:ascii="Times New Roman" w:hAnsi="Times New Roman"/>
          <w:spacing w:val="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избирательным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комиссиям.</w:t>
      </w:r>
    </w:p>
    <w:p w:rsidR="00EC4387" w:rsidRDefault="00EC4387" w:rsidP="00EC4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387" w:rsidRDefault="00EC4387" w:rsidP="00EC4387">
      <w:pPr>
        <w:spacing w:before="162"/>
        <w:ind w:left="8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Сроки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июнь</w:t>
      </w:r>
      <w:proofErr w:type="spellEnd"/>
      <w:r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года</w:t>
      </w:r>
      <w:proofErr w:type="spellEnd"/>
      <w:r>
        <w:rPr>
          <w:rFonts w:ascii="Times New Roman" w:hAnsi="Times New Roman"/>
          <w:sz w:val="28"/>
        </w:rPr>
        <w:t>.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35"/>
        <w:gridCol w:w="7406"/>
        <w:gridCol w:w="1841"/>
      </w:tblGrid>
      <w:tr w:rsidR="00EC4387" w:rsidTr="00EC4387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</w:tr>
      <w:tr w:rsidR="00EC4387" w:rsidTr="00EC4387">
        <w:trPr>
          <w:trHeight w:hRule="exact"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печатных публикаций в</w:t>
            </w:r>
            <w:r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периодических печатных  изданиях  Камышловского городского округа  </w:t>
            </w:r>
            <w:r>
              <w:rPr>
                <w:rFonts w:ascii="Times New Roman" w:hAnsi="Times New Roman"/>
                <w:b/>
                <w:spacing w:val="5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(газета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«Камышловские известия»), </w:t>
            </w:r>
            <w:r>
              <w:rPr>
                <w:rFonts w:ascii="Times New Roman" w:hAnsi="Times New Roman"/>
                <w:b/>
                <w:spacing w:val="4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 разъяснениями основных этапов выборов</w:t>
            </w:r>
            <w:r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Губернатора Свердловской области, новаций</w:t>
            </w:r>
            <w:r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избирательного законодательства и его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применения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39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Весь</w:t>
            </w: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период, Два раза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 месяц</w:t>
            </w:r>
          </w:p>
        </w:tc>
      </w:tr>
      <w:tr w:rsidR="00EC4387" w:rsidTr="00EC4387">
        <w:trPr>
          <w:trHeight w:hRule="exact"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tabs>
                <w:tab w:val="left" w:pos="5921"/>
              </w:tabs>
              <w:spacing w:before="1" w:line="322" w:lineRule="exact"/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Открытие специальных рубрик на</w:t>
            </w:r>
            <w:r>
              <w:rPr>
                <w:rFonts w:ascii="Times New Roman" w:hAnsi="Times New Roman"/>
                <w:b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страницах  </w:t>
            </w:r>
            <w:r>
              <w:rPr>
                <w:rFonts w:ascii="Times New Roman" w:hAnsi="Times New Roman"/>
                <w:b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периодических печатных изданий: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«Камышловская городская территориальная избирательная комиссия информирует» </w:t>
            </w:r>
            <w:r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EC4387" w:rsidRDefault="00EC4387">
            <w:pPr>
              <w:pStyle w:val="TableParagraph"/>
              <w:spacing w:before="1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«Выборы 2017»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Весь</w:t>
            </w: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период</w:t>
            </w:r>
          </w:p>
        </w:tc>
      </w:tr>
      <w:tr w:rsidR="00EC4387" w:rsidTr="00EC4387">
        <w:trPr>
          <w:trHeight w:hRule="exact" w:val="22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выступлений, интервью на</w:t>
            </w:r>
            <w:r>
              <w:rPr>
                <w:rFonts w:ascii="Times New Roman" w:hAnsi="Times New Roman"/>
                <w:b/>
                <w:spacing w:val="3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телеканале ООО «КамТВ»,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посвященных </w:t>
            </w:r>
            <w:r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разъяснению избирателям важности и основных этапов</w:t>
            </w:r>
            <w:r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выборов Губернатора Свердловской области,</w:t>
            </w:r>
            <w:r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доведению информации о новациях избирательного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законодательства, основных положений федерального и</w:t>
            </w:r>
            <w:r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регионального законодательства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left="561" w:right="304" w:hanging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раза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месяц</w:t>
            </w:r>
            <w:proofErr w:type="spellEnd"/>
          </w:p>
        </w:tc>
      </w:tr>
      <w:tr w:rsidR="00EC4387" w:rsidTr="00EC4387">
        <w:trPr>
          <w:trHeight w:hRule="exact" w:val="16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before="3" w:line="235" w:lineRule="auto"/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Выступления на предприятиях, в организациях</w:t>
            </w:r>
            <w:r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и учреждениях, </w:t>
            </w:r>
            <w:r>
              <w:rPr>
                <w:rFonts w:ascii="Times New Roman" w:hAnsi="Times New Roman"/>
                <w:sz w:val="28"/>
                <w:lang w:val="ru-RU"/>
              </w:rPr>
              <w:t>в том числе совместно с</w:t>
            </w:r>
            <w:r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руководителями органов местного</w:t>
            </w:r>
            <w:r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самоуправления:</w:t>
            </w:r>
          </w:p>
          <w:p w:rsidR="00EC4387" w:rsidRDefault="00EC4387">
            <w:pPr>
              <w:pStyle w:val="TableParagraph"/>
              <w:ind w:left="100"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об особенностях избирательной кампании по</w:t>
            </w:r>
            <w:r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выборам Губернатора Свердловской</w:t>
            </w:r>
            <w:r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области;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left="143" w:right="14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еженедельно</w:t>
            </w:r>
            <w:proofErr w:type="spellEnd"/>
          </w:p>
        </w:tc>
      </w:tr>
    </w:tbl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EC4387">
          <w:pgSz w:w="11910" w:h="16840"/>
          <w:pgMar w:top="780" w:right="300" w:bottom="1060" w:left="1580" w:header="0" w:footer="876" w:gutter="0"/>
          <w:pgNumType w:start="2"/>
          <w:cols w:space="720"/>
        </w:sectPr>
      </w:pPr>
    </w:p>
    <w:p w:rsidR="00EC4387" w:rsidRDefault="00EC4387" w:rsidP="00EC43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35"/>
        <w:gridCol w:w="7406"/>
        <w:gridCol w:w="1841"/>
      </w:tblGrid>
      <w:tr w:rsidR="00EC4387" w:rsidTr="00EC4387">
        <w:trPr>
          <w:trHeight w:hRule="exact" w:val="6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 основных этапах избирательной</w:t>
            </w:r>
            <w:r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кампании;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новациях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законодательства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/>
        </w:tc>
      </w:tr>
      <w:tr w:rsidR="00EC4387" w:rsidTr="00EC4387">
        <w:trPr>
          <w:trHeight w:hRule="exact" w:val="2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обучения представителей</w:t>
            </w:r>
            <w:r>
              <w:rPr>
                <w:rFonts w:ascii="Times New Roman" w:hAnsi="Times New Roman"/>
                <w:b/>
                <w:spacing w:val="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СМИ, проведение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lang w:val="ru-RU"/>
              </w:rPr>
              <w:t>пресс-часа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 особенностях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избирательной кампании по выборам Губернатора Свердловской</w:t>
            </w:r>
            <w:r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области, о начале избирательной кампании и об</w:t>
            </w:r>
            <w:r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участии организаций, выпускающих СМИ, в</w:t>
            </w:r>
            <w:r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освещении избирательной</w:t>
            </w:r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кампании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5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и проведения очного и заочного</w:t>
            </w:r>
            <w:r>
              <w:rPr>
                <w:rFonts w:ascii="Times New Roman" w:hAnsi="Times New Roman"/>
                <w:b/>
                <w:spacing w:val="3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обучения членов территориальных и участковых</w:t>
            </w:r>
            <w:r>
              <w:rPr>
                <w:rFonts w:ascii="Times New Roman" w:hAnsi="Times New Roman"/>
                <w:b/>
                <w:spacing w:val="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избирательных комиссий и резерва составов</w:t>
            </w:r>
            <w:r>
              <w:rPr>
                <w:rFonts w:ascii="Times New Roman" w:hAnsi="Times New Roman"/>
                <w:b/>
                <w:spacing w:val="3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участковых избирательных комиссий </w:t>
            </w:r>
            <w:r>
              <w:rPr>
                <w:rFonts w:ascii="Times New Roman" w:hAnsi="Times New Roman"/>
                <w:sz w:val="28"/>
                <w:lang w:val="ru-RU"/>
              </w:rPr>
              <w:t>в соответствии</w:t>
            </w:r>
            <w:r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 утвержденными Учебно-тематическим планом обучения</w:t>
            </w:r>
            <w:r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 повышения квалификации организаторов выборов</w:t>
            </w:r>
            <w:r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 резерва составов участковых избирательных комиссий</w:t>
            </w:r>
            <w:r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на 2017 год и ежеквартальными</w:t>
            </w:r>
            <w:r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планами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1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презентации и</w:t>
            </w:r>
            <w:r>
              <w:rPr>
                <w:rFonts w:ascii="Times New Roman" w:hAnsi="Times New Roman"/>
                <w:b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тезисов выступления «Навстречу выборам</w:t>
            </w:r>
            <w:r>
              <w:rPr>
                <w:rFonts w:ascii="Times New Roman" w:hAnsi="Times New Roman"/>
                <w:b/>
                <w:spacing w:val="5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Губернатора Свердловской области 10 сентября 2017 года»</w:t>
            </w:r>
            <w:r>
              <w:rPr>
                <w:rFonts w:ascii="Times New Roman" w:hAnsi="Times New Roman"/>
                <w:b/>
                <w:spacing w:val="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для организации и проведения</w:t>
            </w:r>
            <w:r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информационно- разъяснительной деятельности в трудовых</w:t>
            </w:r>
            <w:r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коллективах, организациях и</w:t>
            </w:r>
            <w:r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учреждениях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0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Обновление и пополнение информационного</w:t>
            </w:r>
            <w:r>
              <w:rPr>
                <w:rFonts w:ascii="Times New Roman" w:hAnsi="Times New Roman"/>
                <w:b/>
                <w:spacing w:val="4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стенда Камышловской городской территориальной</w:t>
            </w:r>
            <w:r>
              <w:rPr>
                <w:rFonts w:ascii="Times New Roman" w:hAnsi="Times New Roman"/>
                <w:b/>
                <w:spacing w:val="-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избирательной комиссии в администрации Камышловского городского округа</w:t>
            </w:r>
            <w:r>
              <w:rPr>
                <w:rFonts w:ascii="Times New Roman" w:hAnsi="Times New Roman"/>
                <w:b/>
                <w:spacing w:val="4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 выборах Губернатора Свердловской области и </w:t>
            </w:r>
            <w:r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 подготовке к их</w:t>
            </w:r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проведению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9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Использование</w:t>
            </w:r>
            <w:r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Интернет:</w:t>
            </w:r>
          </w:p>
          <w:p w:rsidR="00EC4387" w:rsidRDefault="00EC4387">
            <w:pPr>
              <w:pStyle w:val="TableParagraph"/>
              <w:spacing w:before="1" w:line="322" w:lineRule="exact"/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ru-RU"/>
              </w:rPr>
              <w:t>ведение сайта Камышловской городской</w:t>
            </w:r>
            <w:r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избирательной комиссии (наполнение и</w:t>
            </w:r>
            <w:r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обновление информации);</w:t>
            </w:r>
          </w:p>
          <w:p w:rsidR="00EC4387" w:rsidRDefault="00EC4387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направление пресс-релизов по основным</w:t>
            </w:r>
            <w:r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итогам деятельности комиссии, о принятых решениях,</w:t>
            </w:r>
            <w:r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 основных событиях календаря избирательной кампании</w:t>
            </w:r>
            <w:r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 СМИ, размещение необходимой информации на</w:t>
            </w:r>
            <w:r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сайте администрации Камышловского городского округа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</w:tbl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EC4387">
          <w:pgSz w:w="11910" w:h="16840"/>
          <w:pgMar w:top="760" w:right="300" w:bottom="1060" w:left="1580" w:header="0" w:footer="876" w:gutter="0"/>
          <w:cols w:space="720"/>
        </w:sectPr>
      </w:pPr>
    </w:p>
    <w:p w:rsidR="00EC4387" w:rsidRDefault="00EC4387" w:rsidP="00EC4387">
      <w:pPr>
        <w:pStyle w:val="Heading2"/>
        <w:spacing w:before="51"/>
        <w:ind w:left="2935" w:right="251" w:hanging="2545"/>
        <w:rPr>
          <w:b w:val="0"/>
          <w:bCs w:val="0"/>
          <w:lang w:val="ru-RU"/>
        </w:rPr>
      </w:pPr>
      <w:r>
        <w:rPr>
          <w:lang w:val="ru-RU"/>
        </w:rPr>
        <w:lastRenderedPageBreak/>
        <w:t>Раздел 2. Мероприятия информационно-разъяснительной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деятельности в ходе избирательной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кампании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EC4387" w:rsidRDefault="00EC4387" w:rsidP="00EC4387">
      <w:pPr>
        <w:pStyle w:val="a3"/>
        <w:ind w:right="273" w:firstLine="70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Цель – </w:t>
      </w:r>
      <w:r>
        <w:rPr>
          <w:lang w:val="ru-RU"/>
        </w:rPr>
        <w:t>создание условий для формирования осознанной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мотивации различных категорий избирателей к участию в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>выборах.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387" w:rsidRDefault="00EC4387" w:rsidP="00EC4387">
      <w:pPr>
        <w:pStyle w:val="Heading2"/>
        <w:spacing w:line="319" w:lineRule="exact"/>
        <w:ind w:left="1010" w:right="251"/>
        <w:rPr>
          <w:b w:val="0"/>
          <w:bCs w:val="0"/>
        </w:rPr>
      </w:pPr>
      <w:proofErr w:type="spellStart"/>
      <w:r>
        <w:t>Задачи</w:t>
      </w:r>
      <w:proofErr w:type="spellEnd"/>
      <w:r>
        <w:t>:</w:t>
      </w:r>
    </w:p>
    <w:p w:rsidR="00EC4387" w:rsidRDefault="00EC4387" w:rsidP="00EC4387">
      <w:pPr>
        <w:pStyle w:val="a4"/>
        <w:numPr>
          <w:ilvl w:val="1"/>
          <w:numId w:val="2"/>
        </w:numPr>
        <w:tabs>
          <w:tab w:val="left" w:pos="1718"/>
        </w:tabs>
        <w:spacing w:before="1" w:line="322" w:lineRule="exact"/>
        <w:ind w:right="26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Предоставление избирателям достоверной, объективной</w:t>
      </w:r>
      <w:r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своевременной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информации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4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ходе</w:t>
      </w:r>
      <w:r>
        <w:rPr>
          <w:rFonts w:ascii="Times New Roman" w:hAnsi="Times New Roman"/>
          <w:spacing w:val="4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проведения</w:t>
      </w:r>
      <w:r>
        <w:rPr>
          <w:rFonts w:ascii="Times New Roman" w:hAnsi="Times New Roman"/>
          <w:spacing w:val="4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избирательной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кампании,</w:t>
      </w:r>
      <w:r>
        <w:rPr>
          <w:rFonts w:ascii="Times New Roman" w:hAnsi="Times New Roman"/>
          <w:spacing w:val="4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 сроках и порядке совершения избирательных действий, о</w:t>
      </w:r>
      <w:r>
        <w:rPr>
          <w:rFonts w:ascii="Times New Roman" w:hAnsi="Times New Roman"/>
          <w:spacing w:val="5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кандидатах, зарегистрированных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кандидатах.</w:t>
      </w:r>
    </w:p>
    <w:p w:rsidR="00EC4387" w:rsidRDefault="00EC4387" w:rsidP="00EC4387">
      <w:pPr>
        <w:pStyle w:val="a4"/>
        <w:numPr>
          <w:ilvl w:val="1"/>
          <w:numId w:val="2"/>
        </w:numPr>
        <w:tabs>
          <w:tab w:val="left" w:pos="1718"/>
        </w:tabs>
        <w:ind w:right="26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системы взаимодействия с</w:t>
      </w:r>
      <w:r>
        <w:rPr>
          <w:rFonts w:ascii="Times New Roman" w:hAnsi="Times New Roman"/>
          <w:spacing w:val="5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организациями, осуществляющими выпуск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СМИ.</w:t>
      </w:r>
    </w:p>
    <w:p w:rsidR="00EC4387" w:rsidRDefault="00EC4387" w:rsidP="00EC4387">
      <w:pPr>
        <w:pStyle w:val="a4"/>
        <w:numPr>
          <w:ilvl w:val="1"/>
          <w:numId w:val="2"/>
        </w:numPr>
        <w:tabs>
          <w:tab w:val="left" w:pos="1718"/>
        </w:tabs>
        <w:spacing w:line="322" w:lineRule="exact"/>
        <w:ind w:right="27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Повышение практической составляющей</w:t>
      </w:r>
      <w:r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профессиональной компетентности организаторов избирательного</w:t>
      </w:r>
      <w:r>
        <w:rPr>
          <w:rFonts w:ascii="Times New Roman" w:hAnsi="Times New Roman"/>
          <w:spacing w:val="-2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процесса.</w:t>
      </w:r>
    </w:p>
    <w:p w:rsidR="00EC4387" w:rsidRDefault="00EC4387" w:rsidP="00EC4387">
      <w:pPr>
        <w:pStyle w:val="a4"/>
        <w:numPr>
          <w:ilvl w:val="1"/>
          <w:numId w:val="2"/>
        </w:numPr>
        <w:tabs>
          <w:tab w:val="left" w:pos="1718"/>
        </w:tabs>
        <w:spacing w:line="322" w:lineRule="exact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Получение информации, позволяющей оперативно 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реагировать на возникающие проблемы, препятствующие  реализации</w:t>
      </w:r>
      <w:r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избирательных прав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граждан.</w:t>
      </w:r>
    </w:p>
    <w:p w:rsidR="00EC4387" w:rsidRDefault="00EC4387" w:rsidP="00EC4387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C4387" w:rsidRDefault="00EC4387" w:rsidP="00EC4387">
      <w:pPr>
        <w:ind w:left="1021" w:righ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07"/>
        <w:gridCol w:w="7086"/>
        <w:gridCol w:w="1987"/>
      </w:tblGrid>
      <w:tr w:rsidR="00EC4387" w:rsidTr="00EC4387">
        <w:trPr>
          <w:trHeight w:hRule="exact"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</w:tr>
      <w:tr w:rsidR="00EC4387" w:rsidTr="00EC4387">
        <w:trPr>
          <w:trHeight w:hRule="exact" w:val="51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tabs>
                <w:tab w:val="left" w:pos="5604"/>
              </w:tabs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Ведение специальных рубрик на</w:t>
            </w:r>
            <w:r>
              <w:rPr>
                <w:rFonts w:ascii="Times New Roman" w:hAnsi="Times New Roman"/>
                <w:b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страницах </w:t>
            </w:r>
            <w:r>
              <w:rPr>
                <w:rFonts w:ascii="Times New Roman" w:hAnsi="Times New Roman"/>
                <w:b/>
                <w:spacing w:val="5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периодических печатных изданий: </w:t>
            </w: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«Камышловская городская территориальная избирательная комиссия информирует» и «Выборы 2017» с материалами,</w:t>
            </w:r>
            <w:r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посвященными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основным событиям календаря избирательной</w:t>
            </w:r>
            <w:r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кампании, порядку и срокам совершения избирательных</w:t>
            </w:r>
            <w:r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действий, выдвижению и регистрации кандидатов,</w:t>
            </w:r>
            <w:r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порядку голосования по месту нахождения избирателей,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порядку и правилам ведения предвыборной агитации,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открытию избирательных участков, готовности</w:t>
            </w:r>
            <w:r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избирательных комиссий к проведению дня голосования,</w:t>
            </w:r>
            <w:r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текстам избирательных бюллетеней, порядку</w:t>
            </w:r>
            <w:r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голосования, подведению итогов голосования и</w:t>
            </w:r>
            <w:r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установлению результатов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выборов.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Еженедельно</w:t>
            </w:r>
          </w:p>
        </w:tc>
      </w:tr>
      <w:tr w:rsidR="00EC4387" w:rsidTr="00EC4387">
        <w:trPr>
          <w:trHeight w:hRule="exact" w:val="226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выступлений, интервью на</w:t>
            </w:r>
            <w:r>
              <w:rPr>
                <w:rFonts w:ascii="Times New Roman" w:hAnsi="Times New Roman"/>
                <w:b/>
                <w:spacing w:val="6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телеканале ООО «КамТВ», </w:t>
            </w:r>
            <w:r>
              <w:rPr>
                <w:rFonts w:ascii="Times New Roman" w:hAnsi="Times New Roman"/>
                <w:sz w:val="28"/>
                <w:lang w:val="ru-RU"/>
              </w:rPr>
              <w:t>посвященных основным</w:t>
            </w:r>
            <w:r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событиям календаря избирательной кампании, порядку и</w:t>
            </w:r>
            <w:r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срокам совершения избирательных действий, порядку голосования по месту нахождения избирателей,</w:t>
            </w:r>
            <w:r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порядку голосования, подведению итогов голосования</w:t>
            </w:r>
            <w:r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и установлению 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результатов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выборов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Не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менее</w:t>
            </w:r>
          </w:p>
          <w:p w:rsidR="00EC4387" w:rsidRDefault="00EC438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 раз в месяц</w:t>
            </w:r>
          </w:p>
        </w:tc>
      </w:tr>
    </w:tbl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387">
          <w:pgSz w:w="11910" w:h="16840"/>
          <w:pgMar w:top="780" w:right="580" w:bottom="1060" w:left="1400" w:header="0" w:footer="876" w:gutter="0"/>
          <w:cols w:space="720"/>
        </w:sectPr>
      </w:pPr>
    </w:p>
    <w:p w:rsidR="00EC4387" w:rsidRDefault="00EC4387" w:rsidP="00EC438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07"/>
        <w:gridCol w:w="7086"/>
        <w:gridCol w:w="1987"/>
      </w:tblGrid>
      <w:tr w:rsidR="00EC4387" w:rsidTr="00EC4387">
        <w:trPr>
          <w:trHeight w:hRule="exact" w:val="25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35" w:lineRule="auto"/>
              <w:ind w:left="10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Выступления на предприятиях, в организациях</w:t>
            </w:r>
            <w:r>
              <w:rPr>
                <w:rFonts w:ascii="Times New Roman" w:hAnsi="Times New Roman"/>
                <w:b/>
                <w:spacing w:val="5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и учреждениях, </w:t>
            </w:r>
            <w:r>
              <w:rPr>
                <w:rFonts w:ascii="Times New Roman" w:hAnsi="Times New Roman"/>
                <w:sz w:val="28"/>
                <w:lang w:val="ru-RU"/>
              </w:rPr>
              <w:t>в том числе совместно с руководителями органов местного</w:t>
            </w:r>
            <w:r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самоуправления: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 особенностях избирательной кампании по</w:t>
            </w:r>
            <w:r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выборам Губернатора Свердловской</w:t>
            </w:r>
            <w:r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области;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2" w:line="322" w:lineRule="exact"/>
              <w:ind w:left="2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 основных этапах избирательной</w:t>
            </w:r>
            <w:r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кампании;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322" w:lineRule="exact"/>
              <w:ind w:left="2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</w:rPr>
              <w:t>новациях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законодательства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left="2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 ходе выдвижения и регистрации</w:t>
            </w:r>
            <w:r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кандидатов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left="216" w:right="214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еженедельно</w:t>
            </w:r>
            <w:proofErr w:type="spellEnd"/>
          </w:p>
        </w:tc>
      </w:tr>
      <w:tr w:rsidR="00EC4387" w:rsidTr="00EC4387">
        <w:trPr>
          <w:trHeight w:hRule="exact" w:val="12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Организация     трансляции     на     телеканале  </w:t>
            </w:r>
            <w:r>
              <w:rPr>
                <w:rFonts w:ascii="Times New Roman" w:hAnsi="Times New Roman"/>
                <w:b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ООО</w:t>
            </w:r>
          </w:p>
          <w:p w:rsidR="00EC4387" w:rsidRDefault="00EC4387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«КамТВ», учреждениях Камышловского городского округа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видеороликов,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аудиороликов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, «бегущих</w:t>
            </w:r>
            <w:r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строк», </w:t>
            </w:r>
            <w:r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разработанных Избирательной </w:t>
            </w:r>
            <w:r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комиссии </w:t>
            </w:r>
            <w:r>
              <w:rPr>
                <w:rFonts w:ascii="Times New Roman" w:hAnsi="Times New Roman"/>
                <w:spacing w:val="-20"/>
                <w:sz w:val="28"/>
                <w:lang w:val="ru-RU"/>
              </w:rPr>
              <w:t>Свердловской</w:t>
            </w:r>
            <w:r>
              <w:rPr>
                <w:rFonts w:ascii="Times New Roman" w:hAnsi="Times New Roman"/>
                <w:spacing w:val="-4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>области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</w:p>
        </w:tc>
      </w:tr>
      <w:tr w:rsidR="00EC4387" w:rsidTr="00EC4387">
        <w:trPr>
          <w:trHeight w:hRule="exact" w:val="12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before="1" w:line="235" w:lineRule="auto"/>
              <w:ind w:left="100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Проведение пресс-часов и интервью</w:t>
            </w:r>
            <w:r>
              <w:rPr>
                <w:rFonts w:ascii="Times New Roman" w:hAnsi="Times New Roman"/>
                <w:b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председателя комиссии, </w:t>
            </w:r>
            <w:r>
              <w:rPr>
                <w:rFonts w:ascii="Times New Roman" w:hAnsi="Times New Roman"/>
                <w:sz w:val="28"/>
                <w:lang w:val="ru-RU"/>
              </w:rPr>
              <w:t>посвященных разъяснению</w:t>
            </w:r>
            <w:r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избирателям основных событий календаря избирательной</w:t>
            </w:r>
            <w:r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кампании, порядка и сроков совершения избирательных</w:t>
            </w:r>
            <w:r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действий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16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Проведение рабочих встреч с</w:t>
            </w:r>
            <w:r>
              <w:rPr>
                <w:rFonts w:ascii="Times New Roman" w:hAnsi="Times New Roman"/>
                <w:b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представителями местных отделений политических партий </w:t>
            </w:r>
            <w:r>
              <w:rPr>
                <w:rFonts w:ascii="Times New Roman" w:hAnsi="Times New Roman"/>
                <w:b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 вопросам дополнительного зачисления в резерв</w:t>
            </w:r>
            <w:r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составов участковых избирательных комиссий и наблюдению</w:t>
            </w:r>
            <w:r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за выборами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5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tabs>
                <w:tab w:val="left" w:pos="2413"/>
                <w:tab w:val="left" w:pos="2964"/>
                <w:tab w:val="left" w:pos="4090"/>
                <w:tab w:val="left" w:pos="6076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Проведение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очного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обучения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членов</w:t>
            </w:r>
            <w:r>
              <w:rPr>
                <w:rFonts w:ascii="Times New Roman" w:hAnsi="Times New Roman"/>
                <w:b/>
                <w:spacing w:val="-6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территориальных, участковых</w:t>
            </w:r>
            <w:r>
              <w:rPr>
                <w:rFonts w:ascii="Times New Roman" w:hAnsi="Times New Roman"/>
                <w:b/>
                <w:spacing w:val="4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избирательных комиссий и резерва составов участковых избирательных комиссий </w:t>
            </w:r>
            <w:r>
              <w:rPr>
                <w:rFonts w:ascii="Times New Roman" w:hAnsi="Times New Roman"/>
                <w:sz w:val="28"/>
                <w:lang w:val="ru-RU"/>
              </w:rPr>
              <w:t>в соответствии</w:t>
            </w:r>
            <w:r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утвержденными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Учебно-тематическим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планом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обучения и повышения квалификации</w:t>
            </w:r>
            <w:r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организаторов выборов и резерва составов участковых</w:t>
            </w:r>
            <w:r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избирательных комиссий на 2017 год и ежеквартальными</w:t>
            </w:r>
            <w:r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планами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1"/>
                <w:szCs w:val="41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26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Выпуск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презентации и</w:t>
            </w:r>
            <w:r>
              <w:rPr>
                <w:rFonts w:ascii="Times New Roman" w:hAnsi="Times New Roman"/>
                <w:b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тезисов выступления «Навстречу выборам</w:t>
            </w:r>
            <w:r>
              <w:rPr>
                <w:rFonts w:ascii="Times New Roman" w:hAnsi="Times New Roman"/>
                <w:b/>
                <w:spacing w:val="1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Губернатора Свердловской области 10 сентября 2017</w:t>
            </w:r>
            <w:r>
              <w:rPr>
                <w:rFonts w:ascii="Times New Roman" w:hAnsi="Times New Roman"/>
                <w:b/>
                <w:spacing w:val="4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года», информационно-методических пособий,</w:t>
            </w:r>
            <w:r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справочных материалов </w:t>
            </w:r>
            <w:r>
              <w:rPr>
                <w:rFonts w:ascii="Times New Roman" w:hAnsi="Times New Roman"/>
                <w:sz w:val="28"/>
                <w:lang w:val="ru-RU"/>
              </w:rPr>
              <w:t>для организации и</w:t>
            </w:r>
            <w:r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проведения информационно-разъяснительной деятельности</w:t>
            </w:r>
            <w:r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 трудовых коллективах, организациях и</w:t>
            </w:r>
            <w:r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учреждениях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90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tabs>
                <w:tab w:val="left" w:pos="2093"/>
                <w:tab w:val="left" w:pos="4213"/>
                <w:tab w:val="left" w:pos="4801"/>
              </w:tabs>
              <w:spacing w:before="1" w:line="322" w:lineRule="exact"/>
              <w:ind w:left="100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Подготовка,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изготовление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распространение</w:t>
            </w:r>
            <w:r>
              <w:rPr>
                <w:rFonts w:ascii="Times New Roman" w:hAnsi="Times New Roman"/>
                <w:b/>
                <w:spacing w:val="-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приглашений, буклетов и</w:t>
            </w:r>
            <w:r>
              <w:rPr>
                <w:rFonts w:ascii="Times New Roman" w:hAnsi="Times New Roman"/>
                <w:b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памяток: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315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впервые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голосующих</w:t>
            </w:r>
            <w:proofErr w:type="spellEnd"/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избирателей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5"/>
              </w:numPr>
              <w:tabs>
                <w:tab w:val="left" w:pos="658"/>
                <w:tab w:val="left" w:pos="1530"/>
                <w:tab w:val="left" w:pos="2432"/>
                <w:tab w:val="left" w:pos="3018"/>
                <w:tab w:val="left" w:pos="5381"/>
              </w:tabs>
              <w:ind w:right="102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лиц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ограниченными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физическими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возможностями;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  <w:tab w:val="left" w:pos="2718"/>
                <w:tab w:val="left" w:pos="4971"/>
                <w:tab w:val="left" w:pos="6562"/>
              </w:tabs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 порядке голосования по месту</w:t>
            </w: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нахождения.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Распространение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приглашений,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буклетов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>
              <w:rPr>
                <w:rFonts w:ascii="Times New Roman" w:hAnsi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избирателей, изготовленных Избирательной</w:t>
            </w:r>
            <w:r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комиссией Свердловской области, среди</w:t>
            </w:r>
            <w:r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граждан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</w:tbl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EC4387">
          <w:pgSz w:w="11910" w:h="16840"/>
          <w:pgMar w:top="760" w:right="580" w:bottom="1060" w:left="1400" w:header="0" w:footer="876" w:gutter="0"/>
          <w:cols w:space="720"/>
        </w:sectPr>
      </w:pPr>
    </w:p>
    <w:p w:rsidR="00EC4387" w:rsidRDefault="00EC4387" w:rsidP="00EC43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07"/>
        <w:gridCol w:w="7086"/>
        <w:gridCol w:w="1987"/>
      </w:tblGrid>
      <w:tr w:rsidR="00EC4387" w:rsidTr="00EC4387">
        <w:trPr>
          <w:trHeight w:hRule="exact" w:val="129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lang w:val="ru-RU"/>
              </w:rPr>
              <w:t>отражения хода подготовки и</w:t>
            </w:r>
            <w:r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проведения выборов в информационном пространстве в</w:t>
            </w:r>
            <w:r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средствах массовой информации Камышловского городского округа</w:t>
            </w:r>
            <w:r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 избирательной</w:t>
            </w:r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тематике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161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работы «горячей линии»</w:t>
            </w:r>
            <w:r>
              <w:rPr>
                <w:rFonts w:ascii="Times New Roman" w:hAnsi="Times New Roman"/>
                <w:b/>
                <w:spacing w:val="3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Камышловской городской территориальной избирательной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комиссии.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Анализ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обращений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граждан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 участковые избирательные</w:t>
            </w:r>
            <w:r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left="456" w:right="458" w:firstLine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Август- сентябрь</w:t>
            </w:r>
          </w:p>
        </w:tc>
      </w:tr>
      <w:tr w:rsidR="00EC4387" w:rsidTr="00EC4387">
        <w:trPr>
          <w:trHeight w:hRule="exact" w:val="3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12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Использование</w:t>
            </w:r>
            <w:r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Интернет:</w:t>
            </w:r>
          </w:p>
          <w:p w:rsidR="00EC4387" w:rsidRDefault="00EC4387">
            <w:pPr>
              <w:pStyle w:val="TableParagraph"/>
              <w:ind w:left="100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ru-RU"/>
              </w:rPr>
              <w:t>ведение сайта Камышловской городской</w:t>
            </w:r>
            <w:r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избирательной комиссии (наполнение и</w:t>
            </w:r>
            <w:r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обновление информации);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размещение специальных сервисов «Найди</w:t>
            </w:r>
            <w:r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свой участок», «Горячая линия» и</w:t>
            </w:r>
            <w:r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др.;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направление пресс-релизов по основным</w:t>
            </w:r>
            <w:r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итогам деятельности, о принятых решениях, об</w:t>
            </w:r>
            <w:r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основных событиях календаря избирательной кампании в</w:t>
            </w:r>
            <w:r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СМИ, размещение необходимой информации на</w:t>
            </w:r>
            <w:r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сайте администрации Камышловского городского округа</w:t>
            </w:r>
            <w:r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Проведение опроса (анкетирования)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избирателей</w:t>
            </w:r>
            <w:r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 вопросам электоральной активности, размещение</w:t>
            </w:r>
            <w:r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их итогов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before="153"/>
              <w:ind w:left="456" w:right="458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</w:p>
        </w:tc>
      </w:tr>
      <w:tr w:rsidR="00EC4387" w:rsidTr="00EC4387">
        <w:trPr>
          <w:trHeight w:hRule="exact" w:val="226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tabs>
                <w:tab w:val="left" w:pos="2555"/>
                <w:tab w:val="left" w:pos="4734"/>
              </w:tabs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Обновление и пополнение информационного</w:t>
            </w:r>
            <w:r>
              <w:rPr>
                <w:rFonts w:ascii="Times New Roman" w:hAnsi="Times New Roman"/>
                <w:b/>
                <w:spacing w:val="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стенда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Камышловской городской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территориальной</w:t>
            </w:r>
            <w:r>
              <w:rPr>
                <w:rFonts w:ascii="Times New Roman" w:hAnsi="Times New Roman"/>
                <w:b/>
                <w:spacing w:val="-5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избирательной комиссии в</w:t>
            </w:r>
            <w:r>
              <w:rPr>
                <w:rFonts w:ascii="Times New Roman" w:hAnsi="Times New Roman"/>
                <w:b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администрации Камышловского городского округа  </w:t>
            </w:r>
            <w:r>
              <w:rPr>
                <w:rFonts w:ascii="Times New Roman" w:hAnsi="Times New Roman"/>
                <w:sz w:val="28"/>
                <w:lang w:val="ru-RU"/>
              </w:rPr>
              <w:t>о выборах</w:t>
            </w:r>
            <w:r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Губернатора Свердловской области, об основных событиях</w:t>
            </w:r>
            <w:r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календаря избирательной кампании, о порядке и</w:t>
            </w:r>
            <w:r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правилах голосования, о дислокации избирательных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участков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387" w:rsidRDefault="00EC438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3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before="1" w:line="322" w:lineRule="exact"/>
              <w:ind w:left="100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Мероприятия программы повышения</w:t>
            </w:r>
            <w:r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правовой культуры, в том</w:t>
            </w:r>
            <w:r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числе: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информационно-разъяснительные встречи с</w:t>
            </w:r>
            <w:r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молодыми избирателями на тему подготовки выборов</w:t>
            </w:r>
            <w:r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Губернатора Свердловской области и участию в них</w:t>
            </w:r>
            <w:r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избирателей;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21" w:lineRule="exact"/>
              <w:ind w:left="264" w:hanging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тематические конкурсы  среди молодых</w:t>
            </w:r>
            <w:r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избирателей;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конкурс рисунков, плакатов, листовок,</w:t>
            </w:r>
            <w:r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побуждающих избирателей к участию в</w:t>
            </w:r>
            <w:r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выборах;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конкурс среди избирателей с ограниченными возможностями здоровья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87" w:rsidRDefault="00EC4387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4387" w:rsidRDefault="00EC4387">
            <w:pPr>
              <w:pStyle w:val="TableParagraph"/>
              <w:spacing w:before="235"/>
              <w:ind w:left="456" w:right="458" w:firstLin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сентябрь</w:t>
            </w:r>
            <w:proofErr w:type="spellEnd"/>
          </w:p>
        </w:tc>
      </w:tr>
    </w:tbl>
    <w:p w:rsid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EC4387">
          <w:pgSz w:w="11910" w:h="16840"/>
          <w:pgMar w:top="760" w:right="580" w:bottom="1060" w:left="1400" w:header="0" w:footer="876" w:gutter="0"/>
          <w:cols w:space="720"/>
        </w:sectPr>
      </w:pPr>
    </w:p>
    <w:p w:rsidR="00EC4387" w:rsidRDefault="00EC4387" w:rsidP="00EC4387">
      <w:pPr>
        <w:pStyle w:val="Heading2"/>
        <w:spacing w:before="51"/>
        <w:ind w:right="332" w:firstLine="88"/>
        <w:rPr>
          <w:b w:val="0"/>
          <w:bCs w:val="0"/>
          <w:lang w:val="ru-RU"/>
        </w:rPr>
      </w:pPr>
      <w:r>
        <w:rPr>
          <w:lang w:val="ru-RU"/>
        </w:rPr>
        <w:lastRenderedPageBreak/>
        <w:t>Раздел 3. Мероприятия информационно-разъяснительной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деятельности в период непосредственно перед днем голосования, при установлении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его</w:t>
      </w:r>
    </w:p>
    <w:p w:rsidR="00EC4387" w:rsidRDefault="00EC4387" w:rsidP="00EC4387">
      <w:pPr>
        <w:ind w:left="3223" w:right="3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итогов и результатов</w:t>
      </w:r>
      <w:r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>выборов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C4387" w:rsidRDefault="00EC4387" w:rsidP="00EC4387">
      <w:pPr>
        <w:pStyle w:val="a3"/>
        <w:ind w:left="1190" w:right="332" w:firstLine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Цель – </w:t>
      </w:r>
      <w:r>
        <w:rPr>
          <w:lang w:val="ru-RU"/>
        </w:rPr>
        <w:t>мотивация избирателей на участие 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голосовании</w:t>
      </w:r>
      <w:r>
        <w:rPr>
          <w:rFonts w:cs="Times New Roman"/>
          <w:lang w:val="ru-RU"/>
        </w:rPr>
        <w:t>.</w:t>
      </w:r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387" w:rsidRDefault="00EC4387" w:rsidP="00EC4387">
      <w:pPr>
        <w:pStyle w:val="Heading2"/>
        <w:spacing w:line="319" w:lineRule="exact"/>
        <w:ind w:left="1190" w:right="332"/>
        <w:rPr>
          <w:b w:val="0"/>
          <w:bCs w:val="0"/>
        </w:rPr>
      </w:pPr>
      <w:proofErr w:type="spellStart"/>
      <w:r>
        <w:t>Задачи</w:t>
      </w:r>
      <w:proofErr w:type="spellEnd"/>
      <w:r>
        <w:t>:</w:t>
      </w:r>
    </w:p>
    <w:p w:rsidR="00EC4387" w:rsidRDefault="00EC4387" w:rsidP="00EC4387">
      <w:pPr>
        <w:pStyle w:val="a4"/>
        <w:numPr>
          <w:ilvl w:val="0"/>
          <w:numId w:val="8"/>
        </w:numPr>
        <w:tabs>
          <w:tab w:val="left" w:pos="1190"/>
        </w:tabs>
        <w:spacing w:before="1" w:line="322" w:lineRule="exact"/>
        <w:ind w:right="334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Предоставление избирателям информации о порядке и</w:t>
      </w:r>
      <w:r>
        <w:rPr>
          <w:rFonts w:ascii="Times New Roman" w:hAnsi="Times New Roman"/>
          <w:spacing w:val="4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правилах различных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вариантов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голосования,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установления</w:t>
      </w:r>
      <w:r>
        <w:rPr>
          <w:rFonts w:ascii="Times New Roman" w:hAnsi="Times New Roman"/>
          <w:spacing w:val="4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итогов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определения результатов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выборов.</w:t>
      </w:r>
    </w:p>
    <w:p w:rsidR="00EC4387" w:rsidRDefault="00EC4387" w:rsidP="00EC4387">
      <w:pPr>
        <w:pStyle w:val="a4"/>
        <w:numPr>
          <w:ilvl w:val="0"/>
          <w:numId w:val="8"/>
        </w:numPr>
        <w:tabs>
          <w:tab w:val="left" w:pos="1190"/>
        </w:tabs>
        <w:ind w:right="331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Обеспечение полной открытости и гласности деятельности комиссий</w:t>
      </w:r>
      <w:r>
        <w:rPr>
          <w:rFonts w:ascii="Times New Roman" w:hAnsi="Times New Roman"/>
          <w:spacing w:val="3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день</w:t>
      </w:r>
      <w:r>
        <w:rPr>
          <w:rFonts w:ascii="Times New Roman" w:hAnsi="Times New Roman"/>
          <w:spacing w:val="3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голосования,</w:t>
      </w:r>
      <w:r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установлении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pacing w:val="3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итогов</w:t>
      </w:r>
      <w:r>
        <w:rPr>
          <w:rFonts w:ascii="Times New Roman" w:hAnsi="Times New Roman"/>
          <w:spacing w:val="3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определении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результатов выборов.</w:t>
      </w:r>
    </w:p>
    <w:p w:rsidR="00EC4387" w:rsidRDefault="00EC4387" w:rsidP="00EC4387">
      <w:pPr>
        <w:pStyle w:val="a4"/>
        <w:numPr>
          <w:ilvl w:val="0"/>
          <w:numId w:val="8"/>
        </w:numPr>
        <w:tabs>
          <w:tab w:val="left" w:pos="1190"/>
        </w:tabs>
        <w:spacing w:before="2"/>
        <w:ind w:right="332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Укрепление доверия избирателей к избирательным</w:t>
      </w:r>
      <w:r>
        <w:rPr>
          <w:rFonts w:ascii="Times New Roman" w:hAnsi="Times New Roman"/>
          <w:spacing w:val="6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комиссиям, уверенности в точности и справедливости полученных итогов голосования</w:t>
      </w:r>
      <w:r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результатов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выборов.</w:t>
      </w:r>
    </w:p>
    <w:p w:rsidR="00EC4387" w:rsidRDefault="00EC4387" w:rsidP="00EC4387">
      <w:pPr>
        <w:pStyle w:val="a4"/>
        <w:numPr>
          <w:ilvl w:val="0"/>
          <w:numId w:val="8"/>
        </w:numPr>
        <w:tabs>
          <w:tab w:val="left" w:pos="1190"/>
        </w:tabs>
        <w:ind w:right="333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Получение информации, позволяющей оперативно реагировать</w:t>
      </w:r>
      <w:r>
        <w:rPr>
          <w:rFonts w:ascii="Times New Roman" w:hAnsi="Times New Roman"/>
          <w:spacing w:val="1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 возникающие проблемы, препятствующие реализации избирательных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прав граждан.</w:t>
      </w:r>
    </w:p>
    <w:p w:rsidR="00EC4387" w:rsidRDefault="00EC4387" w:rsidP="00EC438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387" w:rsidRDefault="00EC4387" w:rsidP="00EC4387">
      <w:pPr>
        <w:ind w:left="1201" w:right="3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Сроки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8 - 15 </w:t>
      </w:r>
      <w:proofErr w:type="spellStart"/>
      <w:r>
        <w:rPr>
          <w:rFonts w:ascii="Times New Roman" w:hAnsi="Times New Roman"/>
          <w:sz w:val="28"/>
        </w:rPr>
        <w:t>сентября</w:t>
      </w:r>
      <w:proofErr w:type="spellEnd"/>
      <w:r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года</w:t>
      </w:r>
      <w:proofErr w:type="spellEnd"/>
    </w:p>
    <w:p w:rsidR="00EC4387" w:rsidRDefault="00EC4387" w:rsidP="00EC438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43"/>
        <w:gridCol w:w="6950"/>
        <w:gridCol w:w="2340"/>
      </w:tblGrid>
      <w:tr w:rsidR="00EC4387" w:rsidTr="00EC4387">
        <w:trPr>
          <w:trHeight w:hRule="exact"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</w:tr>
      <w:tr w:rsidR="00EC4387" w:rsidTr="00EC4387">
        <w:trPr>
          <w:trHeight w:hRule="exact" w:val="22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публикаций материалов Камышловской городской территориальной</w:t>
            </w:r>
            <w:r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lang w:val="ru-RU"/>
              </w:rPr>
              <w:t>с информацией о порядке и</w:t>
            </w:r>
            <w:r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правилах голосования, установления его итогов и</w:t>
            </w:r>
            <w:r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определения результатов выборов, о</w:t>
            </w:r>
            <w:r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зарегистрированных кандидатах, включенных в бюллетень для</w:t>
            </w:r>
            <w:r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тайного голосования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25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before="3" w:line="235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Выступление председателя Камышловской городской территориальной избирательной комиссии</w:t>
            </w:r>
            <w:r>
              <w:rPr>
                <w:rFonts w:ascii="Times New Roman" w:hAnsi="Times New Roman"/>
                <w:b/>
                <w:spacing w:val="4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 обращениями к</w:t>
            </w:r>
            <w:r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избирателям: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" w:line="322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</w:rPr>
              <w:t>правилах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голосования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22" w:lineRule="exact"/>
              <w:ind w:left="266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приглашение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участки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об итогах голосования на территории Камышловского </w:t>
            </w:r>
            <w:r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городского округа и о результатах выборов</w:t>
            </w:r>
            <w:r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Губернатора Свердловской</w:t>
            </w:r>
            <w:r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области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16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7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Организация    трансляции    на    телеканале   </w:t>
            </w:r>
            <w:r>
              <w:rPr>
                <w:rFonts w:ascii="Times New Roman" w:hAnsi="Times New Roman"/>
                <w:b/>
                <w:spacing w:val="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ООО</w:t>
            </w:r>
          </w:p>
          <w:p w:rsidR="00EC4387" w:rsidRDefault="00EC4387">
            <w:pPr>
              <w:pStyle w:val="TableParagraph"/>
              <w:ind w:left="103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«КамТВ», в учреждениях Камышловского  </w:t>
            </w:r>
            <w:r>
              <w:rPr>
                <w:rFonts w:ascii="Times New Roman" w:hAnsi="Times New Roman"/>
                <w:sz w:val="28"/>
                <w:lang w:val="ru-RU"/>
              </w:rPr>
              <w:t>городского</w:t>
            </w:r>
            <w:r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округа  видеороликов,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аудиороликов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, «бегущих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строк», разработанных Избирательной комиссии</w:t>
            </w:r>
            <w:r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Свердловской области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  <w:tr w:rsidR="00EC4387" w:rsidTr="00EC4387">
        <w:trPr>
          <w:trHeight w:hRule="exact" w:val="9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Организация пресс-часов для СМИ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 ходе и </w:t>
            </w:r>
            <w:r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 итогах голосования избирателей в Камышловском городском</w:t>
            </w:r>
            <w:r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округе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>
            <w:pPr>
              <w:pStyle w:val="TableParagraph"/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Весь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период</w:t>
            </w:r>
            <w:proofErr w:type="spellEnd"/>
          </w:p>
        </w:tc>
      </w:tr>
    </w:tbl>
    <w:p w:rsidR="00EC4387" w:rsidRPr="00EC4387" w:rsidRDefault="00EC4387" w:rsidP="00EC4387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387" w:rsidRPr="00EC4387">
          <w:pgSz w:w="11910" w:h="16840"/>
          <w:pgMar w:top="780" w:right="520" w:bottom="1060" w:left="1220" w:header="0" w:footer="87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22"/>
        <w:tblW w:w="9644" w:type="dxa"/>
        <w:tblLayout w:type="fixed"/>
        <w:tblLook w:val="01E0"/>
      </w:tblPr>
      <w:tblGrid>
        <w:gridCol w:w="643"/>
        <w:gridCol w:w="6950"/>
        <w:gridCol w:w="2051"/>
      </w:tblGrid>
      <w:tr w:rsidR="00EC4387" w:rsidTr="00EC4387">
        <w:trPr>
          <w:trHeight w:hRule="exact" w:val="16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spacing w:line="315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Организация работы «горячей линии»</w:t>
            </w:r>
            <w:r>
              <w:rPr>
                <w:rFonts w:ascii="Times New Roman" w:hAnsi="Times New Roman"/>
                <w:b/>
                <w:spacing w:val="3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Камышловской городской территориальной избирательной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комиссии.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Анализ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обращений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 xml:space="preserve">граждан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территориальную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>и участковые избирательные</w:t>
            </w:r>
            <w:r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spacing w:line="315" w:lineRule="exact"/>
              <w:ind w:left="4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Весь</w:t>
            </w: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период</w:t>
            </w:r>
          </w:p>
        </w:tc>
      </w:tr>
      <w:tr w:rsidR="00EC4387" w:rsidTr="00EC4387">
        <w:trPr>
          <w:trHeight w:hRule="exact" w:val="35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spacing w:line="31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spacing w:line="319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Использование</w:t>
            </w:r>
            <w:r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Интернет:</w:t>
            </w:r>
          </w:p>
          <w:p w:rsidR="00EC4387" w:rsidRDefault="00EC4387" w:rsidP="00EC4387">
            <w:pPr>
              <w:pStyle w:val="TableParagraph"/>
              <w:spacing w:before="1" w:line="322" w:lineRule="exact"/>
              <w:ind w:left="103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ведение сайта Камышловской городской </w:t>
            </w:r>
            <w:r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территориальной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избирательной комиссии (наполнение и</w:t>
            </w:r>
            <w:r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обновление информации);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ind w:right="10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работа со специальными сервисами «Найди</w:t>
            </w:r>
            <w:r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свой участок», «Горячая линия», «Обратная</w:t>
            </w:r>
            <w:r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связь»;</w:t>
            </w:r>
          </w:p>
          <w:p w:rsidR="00EC4387" w:rsidRDefault="00EC4387" w:rsidP="00EC4387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направление пресс-релизов по основным</w:t>
            </w:r>
            <w:r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итогам деятельности, о принятых решениях, о ходе и об</w:t>
            </w:r>
            <w:r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итогах голосования, о результатах выборов,</w:t>
            </w:r>
            <w:r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размещение необходимой информации на сайте Камышловского </w:t>
            </w:r>
            <w:r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администрации городского округа</w:t>
            </w: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87" w:rsidRDefault="00EC4387" w:rsidP="00EC4387">
            <w:pPr>
              <w:pStyle w:val="TableParagraph"/>
              <w:ind w:left="141"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Накануне, в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день голосования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 последующий день</w:t>
            </w:r>
          </w:p>
        </w:tc>
      </w:tr>
    </w:tbl>
    <w:p w:rsidR="00EC4387" w:rsidRDefault="00EC4387" w:rsidP="00EC43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EC4387" w:rsidRDefault="00EC4387" w:rsidP="00EC4387">
      <w:pPr>
        <w:rPr>
          <w:lang w:val="ru-RU"/>
        </w:rPr>
      </w:pPr>
    </w:p>
    <w:p w:rsidR="00EC4387" w:rsidRPr="00E9695C" w:rsidRDefault="00EC4387" w:rsidP="00EC4387">
      <w:pPr>
        <w:spacing w:before="5"/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EC4387" w:rsidRPr="00E9695C" w:rsidSect="00EC4387">
      <w:pgSz w:w="11910" w:h="16840"/>
      <w:pgMar w:top="426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858"/>
    <w:multiLevelType w:val="hybridMultilevel"/>
    <w:tmpl w:val="851C1638"/>
    <w:lvl w:ilvl="0" w:tplc="C926714E">
      <w:start w:val="1"/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9A7E6E">
      <w:start w:val="1"/>
      <w:numFmt w:val="bullet"/>
      <w:lvlText w:val="•"/>
      <w:lvlJc w:val="left"/>
      <w:pPr>
        <w:ind w:left="784" w:hanging="164"/>
      </w:pPr>
    </w:lvl>
    <w:lvl w:ilvl="2" w:tplc="B9B86E2A">
      <w:start w:val="1"/>
      <w:numFmt w:val="bullet"/>
      <w:lvlText w:val="•"/>
      <w:lvlJc w:val="left"/>
      <w:pPr>
        <w:ind w:left="1468" w:hanging="164"/>
      </w:pPr>
    </w:lvl>
    <w:lvl w:ilvl="3" w:tplc="B68CCB34">
      <w:start w:val="1"/>
      <w:numFmt w:val="bullet"/>
      <w:lvlText w:val="•"/>
      <w:lvlJc w:val="left"/>
      <w:pPr>
        <w:ind w:left="2151" w:hanging="164"/>
      </w:pPr>
    </w:lvl>
    <w:lvl w:ilvl="4" w:tplc="43C660E8">
      <w:start w:val="1"/>
      <w:numFmt w:val="bullet"/>
      <w:lvlText w:val="•"/>
      <w:lvlJc w:val="left"/>
      <w:pPr>
        <w:ind w:left="2835" w:hanging="164"/>
      </w:pPr>
    </w:lvl>
    <w:lvl w:ilvl="5" w:tplc="30D48322">
      <w:start w:val="1"/>
      <w:numFmt w:val="bullet"/>
      <w:lvlText w:val="•"/>
      <w:lvlJc w:val="left"/>
      <w:pPr>
        <w:ind w:left="3519" w:hanging="164"/>
      </w:pPr>
    </w:lvl>
    <w:lvl w:ilvl="6" w:tplc="4050AB7E">
      <w:start w:val="1"/>
      <w:numFmt w:val="bullet"/>
      <w:lvlText w:val="•"/>
      <w:lvlJc w:val="left"/>
      <w:pPr>
        <w:ind w:left="4203" w:hanging="164"/>
      </w:pPr>
    </w:lvl>
    <w:lvl w:ilvl="7" w:tplc="8522F016">
      <w:start w:val="1"/>
      <w:numFmt w:val="bullet"/>
      <w:lvlText w:val="•"/>
      <w:lvlJc w:val="left"/>
      <w:pPr>
        <w:ind w:left="4887" w:hanging="164"/>
      </w:pPr>
    </w:lvl>
    <w:lvl w:ilvl="8" w:tplc="1248C9A6">
      <w:start w:val="1"/>
      <w:numFmt w:val="bullet"/>
      <w:lvlText w:val="•"/>
      <w:lvlJc w:val="left"/>
      <w:pPr>
        <w:ind w:left="5571" w:hanging="164"/>
      </w:pPr>
    </w:lvl>
  </w:abstractNum>
  <w:abstractNum w:abstractNumId="1">
    <w:nsid w:val="28A50A12"/>
    <w:multiLevelType w:val="hybridMultilevel"/>
    <w:tmpl w:val="2AA0899A"/>
    <w:lvl w:ilvl="0" w:tplc="40EE4224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4ECA14">
      <w:start w:val="1"/>
      <w:numFmt w:val="bullet"/>
      <w:lvlText w:val="•"/>
      <w:lvlJc w:val="left"/>
      <w:pPr>
        <w:ind w:left="797" w:hanging="164"/>
      </w:pPr>
    </w:lvl>
    <w:lvl w:ilvl="2" w:tplc="13D8BD7A">
      <w:start w:val="1"/>
      <w:numFmt w:val="bullet"/>
      <w:lvlText w:val="•"/>
      <w:lvlJc w:val="left"/>
      <w:pPr>
        <w:ind w:left="1495" w:hanging="164"/>
      </w:pPr>
    </w:lvl>
    <w:lvl w:ilvl="3" w:tplc="A1EC4944">
      <w:start w:val="1"/>
      <w:numFmt w:val="bullet"/>
      <w:lvlText w:val="•"/>
      <w:lvlJc w:val="left"/>
      <w:pPr>
        <w:ind w:left="2193" w:hanging="164"/>
      </w:pPr>
    </w:lvl>
    <w:lvl w:ilvl="4" w:tplc="4AB0B0BE">
      <w:start w:val="1"/>
      <w:numFmt w:val="bullet"/>
      <w:lvlText w:val="•"/>
      <w:lvlJc w:val="left"/>
      <w:pPr>
        <w:ind w:left="2890" w:hanging="164"/>
      </w:pPr>
    </w:lvl>
    <w:lvl w:ilvl="5" w:tplc="088A0CDE">
      <w:start w:val="1"/>
      <w:numFmt w:val="bullet"/>
      <w:lvlText w:val="•"/>
      <w:lvlJc w:val="left"/>
      <w:pPr>
        <w:ind w:left="3588" w:hanging="164"/>
      </w:pPr>
    </w:lvl>
    <w:lvl w:ilvl="6" w:tplc="EE12D5D8">
      <w:start w:val="1"/>
      <w:numFmt w:val="bullet"/>
      <w:lvlText w:val="•"/>
      <w:lvlJc w:val="left"/>
      <w:pPr>
        <w:ind w:left="4286" w:hanging="164"/>
      </w:pPr>
    </w:lvl>
    <w:lvl w:ilvl="7" w:tplc="6F2EBBB8">
      <w:start w:val="1"/>
      <w:numFmt w:val="bullet"/>
      <w:lvlText w:val="•"/>
      <w:lvlJc w:val="left"/>
      <w:pPr>
        <w:ind w:left="4983" w:hanging="164"/>
      </w:pPr>
    </w:lvl>
    <w:lvl w:ilvl="8" w:tplc="2C5C17D0">
      <w:start w:val="1"/>
      <w:numFmt w:val="bullet"/>
      <w:lvlText w:val="•"/>
      <w:lvlJc w:val="left"/>
      <w:pPr>
        <w:ind w:left="5681" w:hanging="164"/>
      </w:pPr>
    </w:lvl>
  </w:abstractNum>
  <w:abstractNum w:abstractNumId="2">
    <w:nsid w:val="34E16C17"/>
    <w:multiLevelType w:val="hybridMultilevel"/>
    <w:tmpl w:val="E22AFAFE"/>
    <w:lvl w:ilvl="0" w:tplc="7A5ED7CA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401FFC">
      <w:start w:val="1"/>
      <w:numFmt w:val="decimal"/>
      <w:lvlText w:val="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8C7E608A">
      <w:start w:val="1"/>
      <w:numFmt w:val="bullet"/>
      <w:lvlText w:val="•"/>
      <w:lvlJc w:val="left"/>
      <w:pPr>
        <w:ind w:left="1349" w:hanging="708"/>
      </w:pPr>
    </w:lvl>
    <w:lvl w:ilvl="3" w:tplc="10AA8B56">
      <w:start w:val="1"/>
      <w:numFmt w:val="bullet"/>
      <w:lvlText w:val="•"/>
      <w:lvlJc w:val="left"/>
      <w:pPr>
        <w:ind w:left="2399" w:hanging="708"/>
      </w:pPr>
    </w:lvl>
    <w:lvl w:ilvl="4" w:tplc="F3D03DBA">
      <w:start w:val="1"/>
      <w:numFmt w:val="bullet"/>
      <w:lvlText w:val="•"/>
      <w:lvlJc w:val="left"/>
      <w:pPr>
        <w:ind w:left="3448" w:hanging="708"/>
      </w:pPr>
    </w:lvl>
    <w:lvl w:ilvl="5" w:tplc="562E8FF6">
      <w:start w:val="1"/>
      <w:numFmt w:val="bullet"/>
      <w:lvlText w:val="•"/>
      <w:lvlJc w:val="left"/>
      <w:pPr>
        <w:ind w:left="4498" w:hanging="708"/>
      </w:pPr>
    </w:lvl>
    <w:lvl w:ilvl="6" w:tplc="6E3671FC">
      <w:start w:val="1"/>
      <w:numFmt w:val="bullet"/>
      <w:lvlText w:val="•"/>
      <w:lvlJc w:val="left"/>
      <w:pPr>
        <w:ind w:left="5548" w:hanging="708"/>
      </w:pPr>
    </w:lvl>
    <w:lvl w:ilvl="7" w:tplc="6CB25FD0">
      <w:start w:val="1"/>
      <w:numFmt w:val="bullet"/>
      <w:lvlText w:val="•"/>
      <w:lvlJc w:val="left"/>
      <w:pPr>
        <w:ind w:left="6597" w:hanging="708"/>
      </w:pPr>
    </w:lvl>
    <w:lvl w:ilvl="8" w:tplc="40A0990C">
      <w:start w:val="1"/>
      <w:numFmt w:val="bullet"/>
      <w:lvlText w:val="•"/>
      <w:lvlJc w:val="left"/>
      <w:pPr>
        <w:ind w:left="7647" w:hanging="708"/>
      </w:pPr>
    </w:lvl>
  </w:abstractNum>
  <w:abstractNum w:abstractNumId="3">
    <w:nsid w:val="3CFD6E16"/>
    <w:multiLevelType w:val="hybridMultilevel"/>
    <w:tmpl w:val="40A8BB42"/>
    <w:lvl w:ilvl="0" w:tplc="63460762">
      <w:start w:val="1"/>
      <w:numFmt w:val="decimal"/>
      <w:lvlText w:val="%1."/>
      <w:lvlJc w:val="left"/>
      <w:pPr>
        <w:ind w:left="4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33EAF4A">
      <w:start w:val="1"/>
      <w:numFmt w:val="bullet"/>
      <w:lvlText w:val="•"/>
      <w:lvlJc w:val="left"/>
      <w:pPr>
        <w:ind w:left="1448" w:hanging="348"/>
      </w:pPr>
    </w:lvl>
    <w:lvl w:ilvl="2" w:tplc="3C9C7994">
      <w:start w:val="1"/>
      <w:numFmt w:val="bullet"/>
      <w:lvlText w:val="•"/>
      <w:lvlJc w:val="left"/>
      <w:pPr>
        <w:ind w:left="2417" w:hanging="348"/>
      </w:pPr>
    </w:lvl>
    <w:lvl w:ilvl="3" w:tplc="BE762FCA">
      <w:start w:val="1"/>
      <w:numFmt w:val="bullet"/>
      <w:lvlText w:val="•"/>
      <w:lvlJc w:val="left"/>
      <w:pPr>
        <w:ind w:left="3385" w:hanging="348"/>
      </w:pPr>
    </w:lvl>
    <w:lvl w:ilvl="4" w:tplc="BC405600">
      <w:start w:val="1"/>
      <w:numFmt w:val="bullet"/>
      <w:lvlText w:val="•"/>
      <w:lvlJc w:val="left"/>
      <w:pPr>
        <w:ind w:left="4354" w:hanging="348"/>
      </w:pPr>
    </w:lvl>
    <w:lvl w:ilvl="5" w:tplc="99EA314E">
      <w:start w:val="1"/>
      <w:numFmt w:val="bullet"/>
      <w:lvlText w:val="•"/>
      <w:lvlJc w:val="left"/>
      <w:pPr>
        <w:ind w:left="5323" w:hanging="348"/>
      </w:pPr>
    </w:lvl>
    <w:lvl w:ilvl="6" w:tplc="ED4632C8">
      <w:start w:val="1"/>
      <w:numFmt w:val="bullet"/>
      <w:lvlText w:val="•"/>
      <w:lvlJc w:val="left"/>
      <w:pPr>
        <w:ind w:left="6291" w:hanging="348"/>
      </w:pPr>
    </w:lvl>
    <w:lvl w:ilvl="7" w:tplc="7702FF7C">
      <w:start w:val="1"/>
      <w:numFmt w:val="bullet"/>
      <w:lvlText w:val="•"/>
      <w:lvlJc w:val="left"/>
      <w:pPr>
        <w:ind w:left="7260" w:hanging="348"/>
      </w:pPr>
    </w:lvl>
    <w:lvl w:ilvl="8" w:tplc="D454178C">
      <w:start w:val="1"/>
      <w:numFmt w:val="bullet"/>
      <w:lvlText w:val="•"/>
      <w:lvlJc w:val="left"/>
      <w:pPr>
        <w:ind w:left="8229" w:hanging="348"/>
      </w:pPr>
    </w:lvl>
  </w:abstractNum>
  <w:abstractNum w:abstractNumId="4">
    <w:nsid w:val="3F6260C0"/>
    <w:multiLevelType w:val="hybridMultilevel"/>
    <w:tmpl w:val="181C6E90"/>
    <w:lvl w:ilvl="0" w:tplc="1F7C2CD8">
      <w:start w:val="1"/>
      <w:numFmt w:val="bullet"/>
      <w:lvlText w:val="-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A20886">
      <w:start w:val="1"/>
      <w:numFmt w:val="bullet"/>
      <w:lvlText w:val="•"/>
      <w:lvlJc w:val="left"/>
      <w:pPr>
        <w:ind w:left="784" w:hanging="281"/>
      </w:pPr>
    </w:lvl>
    <w:lvl w:ilvl="2" w:tplc="72C202B6">
      <w:start w:val="1"/>
      <w:numFmt w:val="bullet"/>
      <w:lvlText w:val="•"/>
      <w:lvlJc w:val="left"/>
      <w:pPr>
        <w:ind w:left="1468" w:hanging="281"/>
      </w:pPr>
    </w:lvl>
    <w:lvl w:ilvl="3" w:tplc="53B82C92">
      <w:start w:val="1"/>
      <w:numFmt w:val="bullet"/>
      <w:lvlText w:val="•"/>
      <w:lvlJc w:val="left"/>
      <w:pPr>
        <w:ind w:left="2151" w:hanging="281"/>
      </w:pPr>
    </w:lvl>
    <w:lvl w:ilvl="4" w:tplc="311E9F84">
      <w:start w:val="1"/>
      <w:numFmt w:val="bullet"/>
      <w:lvlText w:val="•"/>
      <w:lvlJc w:val="left"/>
      <w:pPr>
        <w:ind w:left="2835" w:hanging="281"/>
      </w:pPr>
    </w:lvl>
    <w:lvl w:ilvl="5" w:tplc="039826FA">
      <w:start w:val="1"/>
      <w:numFmt w:val="bullet"/>
      <w:lvlText w:val="•"/>
      <w:lvlJc w:val="left"/>
      <w:pPr>
        <w:ind w:left="3519" w:hanging="281"/>
      </w:pPr>
    </w:lvl>
    <w:lvl w:ilvl="6" w:tplc="B0E604FA">
      <w:start w:val="1"/>
      <w:numFmt w:val="bullet"/>
      <w:lvlText w:val="•"/>
      <w:lvlJc w:val="left"/>
      <w:pPr>
        <w:ind w:left="4203" w:hanging="281"/>
      </w:pPr>
    </w:lvl>
    <w:lvl w:ilvl="7" w:tplc="3252F17C">
      <w:start w:val="1"/>
      <w:numFmt w:val="bullet"/>
      <w:lvlText w:val="•"/>
      <w:lvlJc w:val="left"/>
      <w:pPr>
        <w:ind w:left="4887" w:hanging="281"/>
      </w:pPr>
    </w:lvl>
    <w:lvl w:ilvl="8" w:tplc="E4F89524">
      <w:start w:val="1"/>
      <w:numFmt w:val="bullet"/>
      <w:lvlText w:val="•"/>
      <w:lvlJc w:val="left"/>
      <w:pPr>
        <w:ind w:left="5571" w:hanging="281"/>
      </w:pPr>
    </w:lvl>
  </w:abstractNum>
  <w:abstractNum w:abstractNumId="5">
    <w:nsid w:val="4BAE2138"/>
    <w:multiLevelType w:val="hybridMultilevel"/>
    <w:tmpl w:val="216C745E"/>
    <w:lvl w:ilvl="0" w:tplc="B7A250EE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100344">
      <w:start w:val="1"/>
      <w:numFmt w:val="bullet"/>
      <w:lvlText w:val="•"/>
      <w:lvlJc w:val="left"/>
      <w:pPr>
        <w:ind w:left="973" w:hanging="164"/>
      </w:pPr>
    </w:lvl>
    <w:lvl w:ilvl="2" w:tplc="82768830">
      <w:start w:val="1"/>
      <w:numFmt w:val="bullet"/>
      <w:lvlText w:val="•"/>
      <w:lvlJc w:val="left"/>
      <w:pPr>
        <w:ind w:left="1687" w:hanging="164"/>
      </w:pPr>
    </w:lvl>
    <w:lvl w:ilvl="3" w:tplc="3D10EA6A">
      <w:start w:val="1"/>
      <w:numFmt w:val="bullet"/>
      <w:lvlText w:val="•"/>
      <w:lvlJc w:val="left"/>
      <w:pPr>
        <w:ind w:left="2400" w:hanging="164"/>
      </w:pPr>
    </w:lvl>
    <w:lvl w:ilvl="4" w:tplc="90D0157E">
      <w:start w:val="1"/>
      <w:numFmt w:val="bullet"/>
      <w:lvlText w:val="•"/>
      <w:lvlJc w:val="left"/>
      <w:pPr>
        <w:ind w:left="3114" w:hanging="164"/>
      </w:pPr>
    </w:lvl>
    <w:lvl w:ilvl="5" w:tplc="D0862C4E">
      <w:start w:val="1"/>
      <w:numFmt w:val="bullet"/>
      <w:lvlText w:val="•"/>
      <w:lvlJc w:val="left"/>
      <w:pPr>
        <w:ind w:left="3828" w:hanging="164"/>
      </w:pPr>
    </w:lvl>
    <w:lvl w:ilvl="6" w:tplc="0DDE507E">
      <w:start w:val="1"/>
      <w:numFmt w:val="bullet"/>
      <w:lvlText w:val="•"/>
      <w:lvlJc w:val="left"/>
      <w:pPr>
        <w:ind w:left="4541" w:hanging="164"/>
      </w:pPr>
    </w:lvl>
    <w:lvl w:ilvl="7" w:tplc="8A52D878">
      <w:start w:val="1"/>
      <w:numFmt w:val="bullet"/>
      <w:lvlText w:val="•"/>
      <w:lvlJc w:val="left"/>
      <w:pPr>
        <w:ind w:left="5255" w:hanging="164"/>
      </w:pPr>
    </w:lvl>
    <w:lvl w:ilvl="8" w:tplc="F5E01C8C">
      <w:start w:val="1"/>
      <w:numFmt w:val="bullet"/>
      <w:lvlText w:val="•"/>
      <w:lvlJc w:val="left"/>
      <w:pPr>
        <w:ind w:left="5968" w:hanging="164"/>
      </w:pPr>
    </w:lvl>
  </w:abstractNum>
  <w:abstractNum w:abstractNumId="6">
    <w:nsid w:val="61C765D3"/>
    <w:multiLevelType w:val="hybridMultilevel"/>
    <w:tmpl w:val="18D87BC2"/>
    <w:lvl w:ilvl="0" w:tplc="28466252">
      <w:start w:val="1"/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BE79F0">
      <w:start w:val="1"/>
      <w:numFmt w:val="bullet"/>
      <w:lvlText w:val="•"/>
      <w:lvlJc w:val="left"/>
      <w:pPr>
        <w:ind w:left="797" w:hanging="190"/>
      </w:pPr>
    </w:lvl>
    <w:lvl w:ilvl="2" w:tplc="4B623CDC">
      <w:start w:val="1"/>
      <w:numFmt w:val="bullet"/>
      <w:lvlText w:val="•"/>
      <w:lvlJc w:val="left"/>
      <w:pPr>
        <w:ind w:left="1495" w:hanging="190"/>
      </w:pPr>
    </w:lvl>
    <w:lvl w:ilvl="3" w:tplc="1D3E201C">
      <w:start w:val="1"/>
      <w:numFmt w:val="bullet"/>
      <w:lvlText w:val="•"/>
      <w:lvlJc w:val="left"/>
      <w:pPr>
        <w:ind w:left="2193" w:hanging="190"/>
      </w:pPr>
    </w:lvl>
    <w:lvl w:ilvl="4" w:tplc="173E1DB8">
      <w:start w:val="1"/>
      <w:numFmt w:val="bullet"/>
      <w:lvlText w:val="•"/>
      <w:lvlJc w:val="left"/>
      <w:pPr>
        <w:ind w:left="2890" w:hanging="190"/>
      </w:pPr>
    </w:lvl>
    <w:lvl w:ilvl="5" w:tplc="8B04A76E">
      <w:start w:val="1"/>
      <w:numFmt w:val="bullet"/>
      <w:lvlText w:val="•"/>
      <w:lvlJc w:val="left"/>
      <w:pPr>
        <w:ind w:left="3588" w:hanging="190"/>
      </w:pPr>
    </w:lvl>
    <w:lvl w:ilvl="6" w:tplc="D73E0A38">
      <w:start w:val="1"/>
      <w:numFmt w:val="bullet"/>
      <w:lvlText w:val="•"/>
      <w:lvlJc w:val="left"/>
      <w:pPr>
        <w:ind w:left="4286" w:hanging="190"/>
      </w:pPr>
    </w:lvl>
    <w:lvl w:ilvl="7" w:tplc="5BD6A10C">
      <w:start w:val="1"/>
      <w:numFmt w:val="bullet"/>
      <w:lvlText w:val="•"/>
      <w:lvlJc w:val="left"/>
      <w:pPr>
        <w:ind w:left="4983" w:hanging="190"/>
      </w:pPr>
    </w:lvl>
    <w:lvl w:ilvl="8" w:tplc="B0E4BA34">
      <w:start w:val="1"/>
      <w:numFmt w:val="bullet"/>
      <w:lvlText w:val="•"/>
      <w:lvlJc w:val="left"/>
      <w:pPr>
        <w:ind w:left="5681" w:hanging="190"/>
      </w:pPr>
    </w:lvl>
  </w:abstractNum>
  <w:abstractNum w:abstractNumId="7">
    <w:nsid w:val="6E19120A"/>
    <w:multiLevelType w:val="hybridMultilevel"/>
    <w:tmpl w:val="636EEA5C"/>
    <w:lvl w:ilvl="0" w:tplc="5C1C00DC">
      <w:start w:val="1"/>
      <w:numFmt w:val="decimal"/>
      <w:lvlText w:val="%1."/>
      <w:lvlJc w:val="left"/>
      <w:pPr>
        <w:ind w:left="302" w:hanging="79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34CC346">
      <w:start w:val="1"/>
      <w:numFmt w:val="bullet"/>
      <w:lvlText w:val="•"/>
      <w:lvlJc w:val="left"/>
      <w:pPr>
        <w:ind w:left="1270" w:hanging="795"/>
      </w:pPr>
      <w:rPr>
        <w:rFonts w:hint="default"/>
      </w:rPr>
    </w:lvl>
    <w:lvl w:ilvl="2" w:tplc="DA2EBDE8">
      <w:start w:val="1"/>
      <w:numFmt w:val="bullet"/>
      <w:lvlText w:val="•"/>
      <w:lvlJc w:val="left"/>
      <w:pPr>
        <w:ind w:left="2241" w:hanging="795"/>
      </w:pPr>
      <w:rPr>
        <w:rFonts w:hint="default"/>
      </w:rPr>
    </w:lvl>
    <w:lvl w:ilvl="3" w:tplc="2864F30C">
      <w:start w:val="1"/>
      <w:numFmt w:val="bullet"/>
      <w:lvlText w:val="•"/>
      <w:lvlJc w:val="left"/>
      <w:pPr>
        <w:ind w:left="3211" w:hanging="795"/>
      </w:pPr>
      <w:rPr>
        <w:rFonts w:hint="default"/>
      </w:rPr>
    </w:lvl>
    <w:lvl w:ilvl="4" w:tplc="D1288CD2">
      <w:start w:val="1"/>
      <w:numFmt w:val="bullet"/>
      <w:lvlText w:val="•"/>
      <w:lvlJc w:val="left"/>
      <w:pPr>
        <w:ind w:left="4182" w:hanging="795"/>
      </w:pPr>
      <w:rPr>
        <w:rFonts w:hint="default"/>
      </w:rPr>
    </w:lvl>
    <w:lvl w:ilvl="5" w:tplc="BB6CCF64">
      <w:start w:val="1"/>
      <w:numFmt w:val="bullet"/>
      <w:lvlText w:val="•"/>
      <w:lvlJc w:val="left"/>
      <w:pPr>
        <w:ind w:left="5153" w:hanging="795"/>
      </w:pPr>
      <w:rPr>
        <w:rFonts w:hint="default"/>
      </w:rPr>
    </w:lvl>
    <w:lvl w:ilvl="6" w:tplc="A866F6B4">
      <w:start w:val="1"/>
      <w:numFmt w:val="bullet"/>
      <w:lvlText w:val="•"/>
      <w:lvlJc w:val="left"/>
      <w:pPr>
        <w:ind w:left="6123" w:hanging="795"/>
      </w:pPr>
      <w:rPr>
        <w:rFonts w:hint="default"/>
      </w:rPr>
    </w:lvl>
    <w:lvl w:ilvl="7" w:tplc="D9F2B904">
      <w:start w:val="1"/>
      <w:numFmt w:val="bullet"/>
      <w:lvlText w:val="•"/>
      <w:lvlJc w:val="left"/>
      <w:pPr>
        <w:ind w:left="7094" w:hanging="795"/>
      </w:pPr>
      <w:rPr>
        <w:rFonts w:hint="default"/>
      </w:rPr>
    </w:lvl>
    <w:lvl w:ilvl="8" w:tplc="78A24A74">
      <w:start w:val="1"/>
      <w:numFmt w:val="bullet"/>
      <w:lvlText w:val="•"/>
      <w:lvlJc w:val="left"/>
      <w:pPr>
        <w:ind w:left="8065" w:hanging="795"/>
      </w:pPr>
      <w:rPr>
        <w:rFonts w:hint="default"/>
      </w:rPr>
    </w:lvl>
  </w:abstractNum>
  <w:abstractNum w:abstractNumId="8">
    <w:nsid w:val="733E69AD"/>
    <w:multiLevelType w:val="hybridMultilevel"/>
    <w:tmpl w:val="A56CC134"/>
    <w:lvl w:ilvl="0" w:tplc="96C0AA48">
      <w:start w:val="1"/>
      <w:numFmt w:val="bullet"/>
      <w:lvlText w:val="-"/>
      <w:lvlJc w:val="left"/>
      <w:pPr>
        <w:ind w:left="10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38ED36">
      <w:start w:val="1"/>
      <w:numFmt w:val="bullet"/>
      <w:lvlText w:val="•"/>
      <w:lvlJc w:val="left"/>
      <w:pPr>
        <w:ind w:left="797" w:hanging="195"/>
      </w:pPr>
    </w:lvl>
    <w:lvl w:ilvl="2" w:tplc="B342954A">
      <w:start w:val="1"/>
      <w:numFmt w:val="bullet"/>
      <w:lvlText w:val="•"/>
      <w:lvlJc w:val="left"/>
      <w:pPr>
        <w:ind w:left="1495" w:hanging="195"/>
      </w:pPr>
    </w:lvl>
    <w:lvl w:ilvl="3" w:tplc="A198C8AE">
      <w:start w:val="1"/>
      <w:numFmt w:val="bullet"/>
      <w:lvlText w:val="•"/>
      <w:lvlJc w:val="left"/>
      <w:pPr>
        <w:ind w:left="2193" w:hanging="195"/>
      </w:pPr>
    </w:lvl>
    <w:lvl w:ilvl="4" w:tplc="550AEDE8">
      <w:start w:val="1"/>
      <w:numFmt w:val="bullet"/>
      <w:lvlText w:val="•"/>
      <w:lvlJc w:val="left"/>
      <w:pPr>
        <w:ind w:left="2890" w:hanging="195"/>
      </w:pPr>
    </w:lvl>
    <w:lvl w:ilvl="5" w:tplc="825C700A">
      <w:start w:val="1"/>
      <w:numFmt w:val="bullet"/>
      <w:lvlText w:val="•"/>
      <w:lvlJc w:val="left"/>
      <w:pPr>
        <w:ind w:left="3588" w:hanging="195"/>
      </w:pPr>
    </w:lvl>
    <w:lvl w:ilvl="6" w:tplc="8BF0E670">
      <w:start w:val="1"/>
      <w:numFmt w:val="bullet"/>
      <w:lvlText w:val="•"/>
      <w:lvlJc w:val="left"/>
      <w:pPr>
        <w:ind w:left="4286" w:hanging="195"/>
      </w:pPr>
    </w:lvl>
    <w:lvl w:ilvl="7" w:tplc="17D8218E">
      <w:start w:val="1"/>
      <w:numFmt w:val="bullet"/>
      <w:lvlText w:val="•"/>
      <w:lvlJc w:val="left"/>
      <w:pPr>
        <w:ind w:left="4983" w:hanging="195"/>
      </w:pPr>
    </w:lvl>
    <w:lvl w:ilvl="8" w:tplc="BDA2A782">
      <w:start w:val="1"/>
      <w:numFmt w:val="bullet"/>
      <w:lvlText w:val="•"/>
      <w:lvlJc w:val="left"/>
      <w:pPr>
        <w:ind w:left="5681" w:hanging="195"/>
      </w:pPr>
    </w:lvl>
  </w:abstractNum>
  <w:abstractNum w:abstractNumId="9">
    <w:nsid w:val="7E210FC1"/>
    <w:multiLevelType w:val="hybridMultilevel"/>
    <w:tmpl w:val="467092CC"/>
    <w:lvl w:ilvl="0" w:tplc="48E4B706">
      <w:start w:val="1"/>
      <w:numFmt w:val="bullet"/>
      <w:lvlText w:val="-"/>
      <w:lvlJc w:val="left"/>
      <w:pPr>
        <w:ind w:left="10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5C9A62">
      <w:start w:val="1"/>
      <w:numFmt w:val="bullet"/>
      <w:lvlText w:val="•"/>
      <w:lvlJc w:val="left"/>
      <w:pPr>
        <w:ind w:left="797" w:hanging="344"/>
      </w:pPr>
    </w:lvl>
    <w:lvl w:ilvl="2" w:tplc="511285A6">
      <w:start w:val="1"/>
      <w:numFmt w:val="bullet"/>
      <w:lvlText w:val="•"/>
      <w:lvlJc w:val="left"/>
      <w:pPr>
        <w:ind w:left="1495" w:hanging="344"/>
      </w:pPr>
    </w:lvl>
    <w:lvl w:ilvl="3" w:tplc="D64CDE1C">
      <w:start w:val="1"/>
      <w:numFmt w:val="bullet"/>
      <w:lvlText w:val="•"/>
      <w:lvlJc w:val="left"/>
      <w:pPr>
        <w:ind w:left="2193" w:hanging="344"/>
      </w:pPr>
    </w:lvl>
    <w:lvl w:ilvl="4" w:tplc="994686FC">
      <w:start w:val="1"/>
      <w:numFmt w:val="bullet"/>
      <w:lvlText w:val="•"/>
      <w:lvlJc w:val="left"/>
      <w:pPr>
        <w:ind w:left="2890" w:hanging="344"/>
      </w:pPr>
    </w:lvl>
    <w:lvl w:ilvl="5" w:tplc="E4FAFDB4">
      <w:start w:val="1"/>
      <w:numFmt w:val="bullet"/>
      <w:lvlText w:val="•"/>
      <w:lvlJc w:val="left"/>
      <w:pPr>
        <w:ind w:left="3588" w:hanging="344"/>
      </w:pPr>
    </w:lvl>
    <w:lvl w:ilvl="6" w:tplc="8166C802">
      <w:start w:val="1"/>
      <w:numFmt w:val="bullet"/>
      <w:lvlText w:val="•"/>
      <w:lvlJc w:val="left"/>
      <w:pPr>
        <w:ind w:left="4286" w:hanging="344"/>
      </w:pPr>
    </w:lvl>
    <w:lvl w:ilvl="7" w:tplc="B2C0EDF2">
      <w:start w:val="1"/>
      <w:numFmt w:val="bullet"/>
      <w:lvlText w:val="•"/>
      <w:lvlJc w:val="left"/>
      <w:pPr>
        <w:ind w:left="4983" w:hanging="344"/>
      </w:pPr>
    </w:lvl>
    <w:lvl w:ilvl="8" w:tplc="060E8044">
      <w:start w:val="1"/>
      <w:numFmt w:val="bullet"/>
      <w:lvlText w:val="•"/>
      <w:lvlJc w:val="left"/>
      <w:pPr>
        <w:ind w:left="5681" w:hanging="344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5814"/>
    <w:rsid w:val="00325814"/>
    <w:rsid w:val="005A67C0"/>
    <w:rsid w:val="00BD64C8"/>
    <w:rsid w:val="00CB55D6"/>
    <w:rsid w:val="00E9695C"/>
    <w:rsid w:val="00EC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814"/>
    <w:pPr>
      <w:spacing w:before="2"/>
      <w:ind w:left="302" w:firstLine="566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25814"/>
    <w:pPr>
      <w:ind w:left="268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5814"/>
  </w:style>
  <w:style w:type="paragraph" w:customStyle="1" w:styleId="TableParagraph">
    <w:name w:val="Table Paragraph"/>
    <w:basedOn w:val="a"/>
    <w:uiPriority w:val="1"/>
    <w:qFormat/>
    <w:rsid w:val="00325814"/>
  </w:style>
  <w:style w:type="paragraph" w:styleId="a5">
    <w:name w:val="Balloon Text"/>
    <w:basedOn w:val="a"/>
    <w:link w:val="a6"/>
    <w:uiPriority w:val="99"/>
    <w:semiHidden/>
    <w:unhideWhenUsed/>
    <w:rsid w:val="00E96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5C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EC4387"/>
    <w:pPr>
      <w:ind w:left="482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2041</Words>
  <Characters>11637</Characters>
  <Application>Microsoft Office Word</Application>
  <DocSecurity>0</DocSecurity>
  <Lines>96</Lines>
  <Paragraphs>27</Paragraphs>
  <ScaleCrop>false</ScaleCrop>
  <Company>home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2017-06-29T09:24:00Z</dcterms:created>
  <dcterms:modified xsi:type="dcterms:W3CDTF">2017-07-17T06:19:00Z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2017-06-29T00:00:00Z</vt:filetime>
  </property>
</Properties>
</file>