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2" w:rsidRDefault="0053613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536132" w:rsidRDefault="00EC0F5F">
      <w:pPr>
        <w:spacing w:line="1142" w:lineRule="exact"/>
        <w:ind w:left="44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402890" cy="725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132" w:rsidRDefault="0053613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536132" w:rsidRPr="000F55B0" w:rsidRDefault="000F55B0" w:rsidP="000F55B0">
      <w:pPr>
        <w:pStyle w:val="11"/>
        <w:spacing w:before="63"/>
        <w:ind w:left="1107" w:right="1103" w:firstLine="1303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  <w:r w:rsidR="00EC0F5F" w:rsidRPr="000F55B0">
        <w:rPr>
          <w:w w:val="99"/>
          <w:lang w:val="ru-RU"/>
        </w:rPr>
        <w:t xml:space="preserve"> </w:t>
      </w:r>
      <w:r w:rsidR="00EC0F5F" w:rsidRPr="000F55B0">
        <w:rPr>
          <w:lang w:val="ru-RU"/>
        </w:rPr>
        <w:t>ТЕРРИТОРИАЛЬНАЯ ИЗБИРАТЕЛЬНАЯ</w:t>
      </w:r>
      <w:r w:rsidR="00EC0F5F" w:rsidRPr="000F55B0">
        <w:rPr>
          <w:spacing w:val="-10"/>
          <w:lang w:val="ru-RU"/>
        </w:rPr>
        <w:t xml:space="preserve"> </w:t>
      </w:r>
      <w:r w:rsidR="00EC0F5F" w:rsidRPr="000F55B0">
        <w:rPr>
          <w:lang w:val="ru-RU"/>
        </w:rPr>
        <w:t>КОМИССИЯ</w:t>
      </w:r>
    </w:p>
    <w:p w:rsidR="000F55B0" w:rsidRDefault="000F55B0">
      <w:pPr>
        <w:spacing w:line="446" w:lineRule="auto"/>
        <w:ind w:left="2897" w:right="2904"/>
        <w:jc w:val="center"/>
        <w:rPr>
          <w:rFonts w:ascii="Times New Roman" w:hAnsi="Times New Roman"/>
          <w:b/>
          <w:sz w:val="28"/>
          <w:lang w:val="ru-RU"/>
        </w:rPr>
      </w:pPr>
    </w:p>
    <w:p w:rsidR="00536132" w:rsidRPr="000F55B0" w:rsidRDefault="00EC0F5F">
      <w:pPr>
        <w:spacing w:line="446" w:lineRule="auto"/>
        <w:ind w:left="2897" w:right="29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b/>
          <w:spacing w:val="25"/>
          <w:sz w:val="28"/>
          <w:lang w:val="ru-RU"/>
        </w:rPr>
        <w:t>РЕШЕНИЕ</w:t>
      </w:r>
      <w:r w:rsidRPr="000F55B0">
        <w:rPr>
          <w:rFonts w:ascii="Times New Roman" w:hAnsi="Times New Roman"/>
          <w:b/>
          <w:spacing w:val="-41"/>
          <w:sz w:val="28"/>
          <w:lang w:val="ru-RU"/>
        </w:rPr>
        <w:t xml:space="preserve"> </w:t>
      </w:r>
    </w:p>
    <w:p w:rsidR="00536132" w:rsidRPr="000F55B0" w:rsidRDefault="008B7189">
      <w:pPr>
        <w:pStyle w:val="a3"/>
        <w:tabs>
          <w:tab w:val="left" w:pos="8239"/>
        </w:tabs>
        <w:spacing w:before="5"/>
        <w:ind w:left="0" w:right="4" w:firstLine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bookmarkStart w:id="0" w:name="_GoBack"/>
      <w:bookmarkEnd w:id="0"/>
      <w:r w:rsidR="00EC0F5F" w:rsidRPr="000F55B0">
        <w:rPr>
          <w:rFonts w:cs="Times New Roman"/>
          <w:lang w:val="ru-RU"/>
        </w:rPr>
        <w:t xml:space="preserve"> </w:t>
      </w:r>
      <w:r w:rsidR="00EC0F5F" w:rsidRPr="000F55B0">
        <w:rPr>
          <w:lang w:val="ru-RU"/>
        </w:rPr>
        <w:t xml:space="preserve">декабря </w:t>
      </w:r>
      <w:r w:rsidR="00EC0F5F" w:rsidRPr="000F55B0">
        <w:rPr>
          <w:rFonts w:cs="Times New Roman"/>
          <w:lang w:val="ru-RU"/>
        </w:rPr>
        <w:t>2017</w:t>
      </w:r>
      <w:r w:rsidR="00EC0F5F" w:rsidRPr="000F55B0">
        <w:rPr>
          <w:rFonts w:cs="Times New Roman"/>
          <w:spacing w:val="-4"/>
          <w:lang w:val="ru-RU"/>
        </w:rPr>
        <w:t xml:space="preserve"> </w:t>
      </w:r>
      <w:r w:rsidR="00EC0F5F" w:rsidRPr="000F55B0">
        <w:rPr>
          <w:lang w:val="ru-RU"/>
        </w:rPr>
        <w:t>г</w:t>
      </w:r>
      <w:r w:rsidR="00EC0F5F" w:rsidRPr="000F55B0">
        <w:rPr>
          <w:rFonts w:cs="Times New Roman"/>
          <w:lang w:val="ru-RU"/>
        </w:rPr>
        <w:t>.</w:t>
      </w:r>
      <w:r w:rsidR="00EC0F5F" w:rsidRPr="000F55B0">
        <w:rPr>
          <w:rFonts w:cs="Times New Roman"/>
          <w:lang w:val="ru-RU"/>
        </w:rPr>
        <w:tab/>
      </w:r>
      <w:r w:rsidR="00EC0F5F" w:rsidRPr="000F55B0">
        <w:rPr>
          <w:lang w:val="ru-RU"/>
        </w:rPr>
        <w:t>№</w:t>
      </w:r>
      <w:r w:rsidR="00EC0F5F" w:rsidRPr="000F55B0">
        <w:rPr>
          <w:spacing w:val="-3"/>
          <w:lang w:val="ru-RU"/>
        </w:rPr>
        <w:t xml:space="preserve"> </w:t>
      </w:r>
      <w:r w:rsidR="000F55B0">
        <w:rPr>
          <w:rFonts w:cs="Times New Roman"/>
          <w:lang w:val="ru-RU"/>
        </w:rPr>
        <w:t>22</w:t>
      </w:r>
      <w:r w:rsidR="000F55B0" w:rsidRPr="000F55B0">
        <w:rPr>
          <w:rFonts w:cs="Times New Roman"/>
          <w:lang w:val="ru-RU"/>
        </w:rPr>
        <w:t>/</w:t>
      </w:r>
      <w:r w:rsidR="00F13721">
        <w:rPr>
          <w:rFonts w:cs="Times New Roman"/>
          <w:lang w:val="ru-RU"/>
        </w:rPr>
        <w:t>79</w:t>
      </w:r>
    </w:p>
    <w:p w:rsidR="00536132" w:rsidRPr="000F55B0" w:rsidRDefault="00536132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36132" w:rsidRPr="000F55B0" w:rsidRDefault="00EC0F5F">
      <w:pPr>
        <w:ind w:left="2897" w:right="29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55B0">
        <w:rPr>
          <w:rFonts w:ascii="Times New Roman" w:hAnsi="Times New Roman"/>
          <w:sz w:val="24"/>
          <w:lang w:val="ru-RU"/>
        </w:rPr>
        <w:t>г.</w:t>
      </w:r>
      <w:r w:rsidRPr="000F55B0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="000F55B0">
        <w:rPr>
          <w:rFonts w:ascii="Times New Roman" w:hAnsi="Times New Roman"/>
          <w:sz w:val="24"/>
          <w:lang w:val="ru-RU"/>
        </w:rPr>
        <w:t>Камышлов</w:t>
      </w:r>
    </w:p>
    <w:p w:rsidR="00536132" w:rsidRPr="000F55B0" w:rsidRDefault="0053613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6132" w:rsidRPr="000F55B0" w:rsidRDefault="00EC0F5F">
      <w:pPr>
        <w:pStyle w:val="11"/>
        <w:spacing w:before="170"/>
        <w:ind w:left="151" w:right="261" w:firstLine="1"/>
        <w:jc w:val="center"/>
        <w:rPr>
          <w:b w:val="0"/>
          <w:bCs w:val="0"/>
          <w:lang w:val="ru-RU"/>
        </w:rPr>
      </w:pPr>
      <w:r w:rsidRPr="000F55B0">
        <w:rPr>
          <w:lang w:val="ru-RU"/>
        </w:rPr>
        <w:t xml:space="preserve">О группе для </w:t>
      </w:r>
      <w:proofErr w:type="gramStart"/>
      <w:r w:rsidRPr="000F55B0">
        <w:rPr>
          <w:lang w:val="ru-RU"/>
        </w:rPr>
        <w:t>контроля за</w:t>
      </w:r>
      <w:proofErr w:type="gramEnd"/>
      <w:r w:rsidRPr="000F55B0">
        <w:rPr>
          <w:lang w:val="ru-RU"/>
        </w:rPr>
        <w:t xml:space="preserve"> использованием комплекса</w:t>
      </w:r>
      <w:r w:rsidRPr="000F55B0">
        <w:rPr>
          <w:spacing w:val="-21"/>
          <w:lang w:val="ru-RU"/>
        </w:rPr>
        <w:t xml:space="preserve"> </w:t>
      </w:r>
      <w:r w:rsidRPr="000F55B0">
        <w:rPr>
          <w:lang w:val="ru-RU"/>
        </w:rPr>
        <w:t>средств</w:t>
      </w:r>
      <w:r w:rsidRPr="000F55B0">
        <w:rPr>
          <w:spacing w:val="-1"/>
          <w:w w:val="99"/>
          <w:lang w:val="ru-RU"/>
        </w:rPr>
        <w:t xml:space="preserve"> </w:t>
      </w:r>
      <w:r w:rsidRPr="000F55B0">
        <w:rPr>
          <w:lang w:val="ru-RU"/>
        </w:rPr>
        <w:t xml:space="preserve">автоматизации </w:t>
      </w:r>
      <w:r w:rsidRPr="000F55B0">
        <w:rPr>
          <w:spacing w:val="-15"/>
          <w:lang w:val="ru-RU"/>
        </w:rPr>
        <w:t xml:space="preserve">ГАС </w:t>
      </w:r>
      <w:r w:rsidRPr="000F55B0">
        <w:rPr>
          <w:lang w:val="ru-RU"/>
        </w:rPr>
        <w:t xml:space="preserve">«Выборы» </w:t>
      </w:r>
      <w:r w:rsidR="000F55B0">
        <w:rPr>
          <w:lang w:val="ru-RU"/>
        </w:rPr>
        <w:t>Камышловской городской</w:t>
      </w:r>
      <w:r w:rsidRPr="000F55B0">
        <w:rPr>
          <w:spacing w:val="-13"/>
          <w:lang w:val="ru-RU"/>
        </w:rPr>
        <w:t xml:space="preserve"> </w:t>
      </w:r>
      <w:r w:rsidRPr="000F55B0">
        <w:rPr>
          <w:lang w:val="ru-RU"/>
        </w:rPr>
        <w:t>территориальной</w:t>
      </w:r>
      <w:r w:rsidRPr="000F55B0">
        <w:rPr>
          <w:w w:val="99"/>
          <w:lang w:val="ru-RU"/>
        </w:rPr>
        <w:t xml:space="preserve"> </w:t>
      </w:r>
      <w:r w:rsidRPr="000F55B0">
        <w:rPr>
          <w:lang w:val="ru-RU"/>
        </w:rPr>
        <w:t xml:space="preserve">избирательной комиссии </w:t>
      </w:r>
    </w:p>
    <w:p w:rsidR="00536132" w:rsidRPr="000F55B0" w:rsidRDefault="00EC0F5F">
      <w:pPr>
        <w:spacing w:line="322" w:lineRule="exact"/>
        <w:ind w:right="1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b/>
          <w:sz w:val="28"/>
          <w:lang w:val="ru-RU"/>
        </w:rPr>
        <w:t>на выборах Президента Российской</w:t>
      </w:r>
      <w:r w:rsidRPr="000F55B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0F55B0">
        <w:rPr>
          <w:rFonts w:ascii="Times New Roman" w:hAnsi="Times New Roman"/>
          <w:b/>
          <w:sz w:val="28"/>
          <w:lang w:val="ru-RU"/>
        </w:rPr>
        <w:t>Федерации</w:t>
      </w:r>
    </w:p>
    <w:p w:rsidR="00536132" w:rsidRPr="000F55B0" w:rsidRDefault="00EC0F5F">
      <w:pPr>
        <w:spacing w:before="1"/>
        <w:ind w:left="2796" w:right="29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b/>
          <w:sz w:val="28"/>
          <w:lang w:val="ru-RU"/>
        </w:rPr>
        <w:t>18 марта</w:t>
      </w:r>
      <w:r w:rsidRPr="000F55B0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0F55B0">
        <w:rPr>
          <w:rFonts w:ascii="Times New Roman" w:hAnsi="Times New Roman"/>
          <w:b/>
          <w:sz w:val="28"/>
          <w:lang w:val="ru-RU"/>
        </w:rPr>
        <w:t>2018года</w:t>
      </w:r>
    </w:p>
    <w:p w:rsidR="00536132" w:rsidRPr="000F55B0" w:rsidRDefault="00536132">
      <w:pPr>
        <w:spacing w:before="8"/>
        <w:rPr>
          <w:rFonts w:ascii="Times New Roman" w:eastAsia="Times New Roman" w:hAnsi="Times New Roman" w:cs="Times New Roman"/>
          <w:b/>
          <w:bCs/>
          <w:sz w:val="41"/>
          <w:szCs w:val="41"/>
          <w:lang w:val="ru-RU"/>
        </w:rPr>
      </w:pPr>
    </w:p>
    <w:p w:rsidR="00536132" w:rsidRPr="000F55B0" w:rsidRDefault="00EC0F5F">
      <w:pPr>
        <w:pStyle w:val="a3"/>
        <w:tabs>
          <w:tab w:val="left" w:pos="2820"/>
          <w:tab w:val="left" w:pos="5354"/>
          <w:tab w:val="left" w:pos="7391"/>
        </w:tabs>
        <w:spacing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0F55B0">
        <w:rPr>
          <w:lang w:val="ru-RU"/>
        </w:rPr>
        <w:t xml:space="preserve">В соответствии со статьей </w:t>
      </w:r>
      <w:r w:rsidRPr="000F55B0">
        <w:rPr>
          <w:rFonts w:cs="Times New Roman"/>
          <w:lang w:val="ru-RU"/>
        </w:rPr>
        <w:t xml:space="preserve">23 </w:t>
      </w:r>
      <w:r w:rsidRPr="000F55B0">
        <w:rPr>
          <w:lang w:val="ru-RU"/>
        </w:rPr>
        <w:t xml:space="preserve">Федерального </w:t>
      </w:r>
      <w:r w:rsidRPr="000F55B0">
        <w:rPr>
          <w:spacing w:val="-3"/>
          <w:lang w:val="ru-RU"/>
        </w:rPr>
        <w:t xml:space="preserve">закона </w:t>
      </w:r>
      <w:r w:rsidRPr="000F55B0">
        <w:rPr>
          <w:rFonts w:cs="Times New Roman"/>
          <w:lang w:val="ru-RU"/>
        </w:rPr>
        <w:t>«</w:t>
      </w:r>
      <w:r w:rsidRPr="000F55B0">
        <w:rPr>
          <w:lang w:val="ru-RU"/>
        </w:rPr>
        <w:t>О</w:t>
      </w:r>
      <w:r w:rsidRPr="000F55B0">
        <w:rPr>
          <w:spacing w:val="34"/>
          <w:lang w:val="ru-RU"/>
        </w:rPr>
        <w:t xml:space="preserve"> </w:t>
      </w:r>
      <w:r w:rsidRPr="000F55B0">
        <w:rPr>
          <w:spacing w:val="-3"/>
          <w:lang w:val="ru-RU"/>
        </w:rPr>
        <w:t>Государственной</w:t>
      </w:r>
      <w:r w:rsidRPr="000F55B0">
        <w:rPr>
          <w:w w:val="99"/>
          <w:lang w:val="ru-RU"/>
        </w:rPr>
        <w:t xml:space="preserve"> </w:t>
      </w:r>
      <w:r w:rsidRPr="000F55B0">
        <w:rPr>
          <w:lang w:val="ru-RU"/>
        </w:rPr>
        <w:t xml:space="preserve">автоматизированной системе Российской Федерации </w:t>
      </w:r>
      <w:r w:rsidRPr="000F55B0">
        <w:rPr>
          <w:rFonts w:cs="Times New Roman"/>
          <w:lang w:val="ru-RU"/>
        </w:rPr>
        <w:t>«</w:t>
      </w:r>
      <w:r w:rsidRPr="000F55B0">
        <w:rPr>
          <w:lang w:val="ru-RU"/>
        </w:rPr>
        <w:t>Выборы</w:t>
      </w:r>
      <w:r w:rsidRPr="000F55B0">
        <w:rPr>
          <w:rFonts w:cs="Times New Roman"/>
          <w:lang w:val="ru-RU"/>
        </w:rPr>
        <w:t xml:space="preserve">», </w:t>
      </w:r>
      <w:r w:rsidRPr="000F55B0">
        <w:rPr>
          <w:lang w:val="ru-RU"/>
        </w:rPr>
        <w:t>пунктом</w:t>
      </w:r>
      <w:r w:rsidRPr="000F55B0">
        <w:rPr>
          <w:spacing w:val="69"/>
          <w:lang w:val="ru-RU"/>
        </w:rPr>
        <w:t xml:space="preserve"> </w:t>
      </w:r>
      <w:r w:rsidRPr="000F55B0">
        <w:rPr>
          <w:rFonts w:cs="Times New Roman"/>
          <w:lang w:val="ru-RU"/>
        </w:rPr>
        <w:t>3</w:t>
      </w:r>
      <w:r w:rsidRPr="000F55B0">
        <w:rPr>
          <w:rFonts w:cs="Times New Roman"/>
          <w:w w:val="99"/>
          <w:lang w:val="ru-RU"/>
        </w:rPr>
        <w:t xml:space="preserve"> </w:t>
      </w:r>
      <w:r w:rsidRPr="000F55B0">
        <w:rPr>
          <w:lang w:val="ru-RU"/>
        </w:rPr>
        <w:t xml:space="preserve">статьи </w:t>
      </w:r>
      <w:r w:rsidRPr="000F55B0">
        <w:rPr>
          <w:rFonts w:cs="Times New Roman"/>
          <w:lang w:val="ru-RU"/>
        </w:rPr>
        <w:t xml:space="preserve">80 </w:t>
      </w:r>
      <w:r w:rsidRPr="000F55B0">
        <w:rPr>
          <w:lang w:val="ru-RU"/>
        </w:rPr>
        <w:t xml:space="preserve">Федерального </w:t>
      </w:r>
      <w:r w:rsidRPr="000F55B0">
        <w:rPr>
          <w:spacing w:val="-3"/>
          <w:lang w:val="ru-RU"/>
        </w:rPr>
        <w:t xml:space="preserve">закона </w:t>
      </w:r>
      <w:r w:rsidRPr="000F55B0">
        <w:rPr>
          <w:rFonts w:cs="Times New Roman"/>
          <w:lang w:val="ru-RU"/>
        </w:rPr>
        <w:t>«</w:t>
      </w:r>
      <w:r w:rsidRPr="000F55B0">
        <w:rPr>
          <w:lang w:val="ru-RU"/>
        </w:rPr>
        <w:t>О выборах Президента</w:t>
      </w:r>
      <w:r w:rsidRPr="000F55B0">
        <w:rPr>
          <w:spacing w:val="23"/>
          <w:lang w:val="ru-RU"/>
        </w:rPr>
        <w:t xml:space="preserve"> </w:t>
      </w:r>
      <w:r w:rsidRPr="000F55B0">
        <w:rPr>
          <w:lang w:val="ru-RU"/>
        </w:rPr>
        <w:t>Российской</w:t>
      </w:r>
      <w:r w:rsidRPr="000F55B0">
        <w:rPr>
          <w:w w:val="99"/>
          <w:lang w:val="ru-RU"/>
        </w:rPr>
        <w:t xml:space="preserve"> </w:t>
      </w:r>
      <w:r w:rsidRPr="000F55B0">
        <w:rPr>
          <w:lang w:val="ru-RU"/>
        </w:rPr>
        <w:t>Федерации</w:t>
      </w:r>
      <w:r w:rsidRPr="000F55B0">
        <w:rPr>
          <w:rFonts w:cs="Times New Roman"/>
          <w:lang w:val="ru-RU"/>
        </w:rPr>
        <w:t xml:space="preserve">», </w:t>
      </w:r>
      <w:r w:rsidRPr="000F55B0">
        <w:rPr>
          <w:lang w:val="ru-RU"/>
        </w:rPr>
        <w:t xml:space="preserve">с постановлением Избирательной </w:t>
      </w:r>
      <w:r w:rsidRPr="000F55B0">
        <w:rPr>
          <w:spacing w:val="-3"/>
          <w:lang w:val="ru-RU"/>
        </w:rPr>
        <w:t>комиссии</w:t>
      </w:r>
      <w:r w:rsidRPr="000F55B0">
        <w:rPr>
          <w:spacing w:val="9"/>
          <w:lang w:val="ru-RU"/>
        </w:rPr>
        <w:t xml:space="preserve"> </w:t>
      </w:r>
      <w:r w:rsidRPr="000F55B0">
        <w:rPr>
          <w:spacing w:val="-3"/>
          <w:lang w:val="ru-RU"/>
        </w:rPr>
        <w:t>Свердловской</w:t>
      </w:r>
      <w:r w:rsidRPr="000F55B0">
        <w:rPr>
          <w:spacing w:val="-1"/>
          <w:w w:val="99"/>
          <w:lang w:val="ru-RU"/>
        </w:rPr>
        <w:t xml:space="preserve"> </w:t>
      </w:r>
      <w:r w:rsidRPr="000F55B0">
        <w:rPr>
          <w:lang w:val="ru-RU"/>
        </w:rPr>
        <w:t xml:space="preserve">области от </w:t>
      </w:r>
      <w:r w:rsidRPr="000F55B0">
        <w:rPr>
          <w:rFonts w:cs="Times New Roman"/>
          <w:lang w:val="ru-RU"/>
        </w:rPr>
        <w:t xml:space="preserve">14 </w:t>
      </w:r>
      <w:r w:rsidRPr="000F55B0">
        <w:rPr>
          <w:lang w:val="ru-RU"/>
        </w:rPr>
        <w:t xml:space="preserve">декабря </w:t>
      </w:r>
      <w:r w:rsidRPr="000F55B0">
        <w:rPr>
          <w:rFonts w:cs="Times New Roman"/>
          <w:lang w:val="ru-RU"/>
        </w:rPr>
        <w:t xml:space="preserve">2017 </w:t>
      </w:r>
      <w:r w:rsidRPr="000F55B0">
        <w:rPr>
          <w:spacing w:val="-16"/>
          <w:lang w:val="ru-RU"/>
        </w:rPr>
        <w:t>г</w:t>
      </w:r>
      <w:r w:rsidRPr="000F55B0">
        <w:rPr>
          <w:rFonts w:cs="Times New Roman"/>
          <w:spacing w:val="-16"/>
          <w:lang w:val="ru-RU"/>
        </w:rPr>
        <w:t xml:space="preserve">. </w:t>
      </w:r>
      <w:r w:rsidRPr="000F55B0">
        <w:rPr>
          <w:lang w:val="ru-RU"/>
        </w:rPr>
        <w:t xml:space="preserve">№ </w:t>
      </w:r>
      <w:r w:rsidRPr="000F55B0">
        <w:rPr>
          <w:rFonts w:cs="Times New Roman"/>
          <w:lang w:val="ru-RU"/>
        </w:rPr>
        <w:t>40/277 «</w:t>
      </w:r>
      <w:r w:rsidRPr="000F55B0">
        <w:rPr>
          <w:lang w:val="ru-RU"/>
        </w:rPr>
        <w:t xml:space="preserve">О группе контроля </w:t>
      </w:r>
      <w:r w:rsidRPr="000F55B0">
        <w:rPr>
          <w:spacing w:val="66"/>
          <w:lang w:val="ru-RU"/>
        </w:rPr>
        <w:t xml:space="preserve"> </w:t>
      </w:r>
      <w:r w:rsidRPr="000F55B0">
        <w:rPr>
          <w:lang w:val="ru-RU"/>
        </w:rPr>
        <w:t>за</w:t>
      </w:r>
      <w:r w:rsidRPr="000F55B0">
        <w:rPr>
          <w:spacing w:val="1"/>
          <w:w w:val="99"/>
          <w:lang w:val="ru-RU"/>
        </w:rPr>
        <w:t xml:space="preserve"> </w:t>
      </w:r>
      <w:r w:rsidRPr="000F55B0">
        <w:rPr>
          <w:w w:val="95"/>
          <w:lang w:val="ru-RU"/>
        </w:rPr>
        <w:t>использованием</w:t>
      </w:r>
      <w:r w:rsidRPr="000F55B0">
        <w:rPr>
          <w:w w:val="95"/>
          <w:lang w:val="ru-RU"/>
        </w:rPr>
        <w:tab/>
        <w:t>регионального</w:t>
      </w:r>
      <w:r w:rsidRPr="000F55B0">
        <w:rPr>
          <w:w w:val="95"/>
          <w:lang w:val="ru-RU"/>
        </w:rPr>
        <w:tab/>
      </w:r>
      <w:r w:rsidRPr="000F55B0">
        <w:rPr>
          <w:spacing w:val="-1"/>
          <w:lang w:val="ru-RU"/>
        </w:rPr>
        <w:t>фрагмента</w:t>
      </w:r>
      <w:r w:rsidRPr="000F55B0">
        <w:rPr>
          <w:spacing w:val="-1"/>
          <w:lang w:val="ru-RU"/>
        </w:rPr>
        <w:tab/>
      </w:r>
      <w:r w:rsidRPr="000F55B0">
        <w:rPr>
          <w:lang w:val="ru-RU"/>
        </w:rPr>
        <w:t>Государственной</w:t>
      </w:r>
      <w:r w:rsidRPr="000F55B0">
        <w:rPr>
          <w:w w:val="99"/>
          <w:lang w:val="ru-RU"/>
        </w:rPr>
        <w:t xml:space="preserve"> </w:t>
      </w:r>
      <w:r w:rsidRPr="000F55B0">
        <w:rPr>
          <w:lang w:val="ru-RU"/>
        </w:rPr>
        <w:t xml:space="preserve">автоматизированной системы Российской Федерации </w:t>
      </w:r>
      <w:r w:rsidRPr="000F55B0">
        <w:rPr>
          <w:rFonts w:cs="Times New Roman"/>
          <w:lang w:val="ru-RU"/>
        </w:rPr>
        <w:t>«</w:t>
      </w:r>
      <w:r w:rsidRPr="000F55B0">
        <w:rPr>
          <w:lang w:val="ru-RU"/>
        </w:rPr>
        <w:t>Выборы</w:t>
      </w:r>
      <w:r w:rsidRPr="000F55B0">
        <w:rPr>
          <w:rFonts w:cs="Times New Roman"/>
          <w:lang w:val="ru-RU"/>
        </w:rPr>
        <w:t>»</w:t>
      </w:r>
      <w:r w:rsidRPr="000F55B0">
        <w:rPr>
          <w:rFonts w:cs="Times New Roman"/>
          <w:spacing w:val="20"/>
          <w:lang w:val="ru-RU"/>
        </w:rPr>
        <w:t xml:space="preserve"> </w:t>
      </w:r>
      <w:r w:rsidRPr="000F55B0">
        <w:rPr>
          <w:lang w:val="ru-RU"/>
        </w:rPr>
        <w:t>при</w:t>
      </w:r>
      <w:r w:rsidRPr="000F55B0">
        <w:rPr>
          <w:spacing w:val="-1"/>
          <w:w w:val="99"/>
          <w:lang w:val="ru-RU"/>
        </w:rPr>
        <w:t xml:space="preserve"> </w:t>
      </w:r>
      <w:r w:rsidRPr="000F55B0">
        <w:rPr>
          <w:lang w:val="ru-RU"/>
        </w:rPr>
        <w:t>подготовке и проведении выборов Президента Российской</w:t>
      </w:r>
      <w:r w:rsidRPr="000F55B0">
        <w:rPr>
          <w:spacing w:val="55"/>
          <w:lang w:val="ru-RU"/>
        </w:rPr>
        <w:t xml:space="preserve"> </w:t>
      </w:r>
      <w:r w:rsidRPr="000F55B0">
        <w:rPr>
          <w:lang w:val="ru-RU"/>
        </w:rPr>
        <w:t>Федерации</w:t>
      </w:r>
      <w:r w:rsidRPr="000F55B0">
        <w:rPr>
          <w:rFonts w:cs="Times New Roman"/>
          <w:lang w:val="ru-RU"/>
        </w:rPr>
        <w:t>»</w:t>
      </w:r>
      <w:r w:rsidRPr="000F55B0">
        <w:rPr>
          <w:rFonts w:cs="Times New Roman"/>
          <w:w w:val="99"/>
          <w:lang w:val="ru-RU"/>
        </w:rPr>
        <w:t xml:space="preserve"> </w:t>
      </w:r>
      <w:r w:rsidR="000F55B0">
        <w:rPr>
          <w:lang w:val="ru-RU"/>
        </w:rPr>
        <w:t>Камышловская</w:t>
      </w:r>
      <w:proofErr w:type="gramEnd"/>
      <w:r w:rsidR="000F55B0">
        <w:rPr>
          <w:lang w:val="ru-RU"/>
        </w:rPr>
        <w:t xml:space="preserve"> городская</w:t>
      </w:r>
      <w:r w:rsidRPr="000F55B0">
        <w:rPr>
          <w:lang w:val="ru-RU"/>
        </w:rPr>
        <w:t xml:space="preserve"> территориальная избирательная комиссия</w:t>
      </w:r>
      <w:r w:rsidRPr="000F55B0">
        <w:rPr>
          <w:spacing w:val="-5"/>
          <w:lang w:val="ru-RU"/>
        </w:rPr>
        <w:t xml:space="preserve"> </w:t>
      </w:r>
      <w:r w:rsidR="000F55B0">
        <w:rPr>
          <w:rFonts w:cs="Times New Roman"/>
          <w:b/>
          <w:bCs/>
          <w:lang w:val="ru-RU"/>
        </w:rPr>
        <w:t>РЕШИЛА</w:t>
      </w:r>
      <w:r w:rsidRPr="000F55B0">
        <w:rPr>
          <w:rFonts w:cs="Times New Roman"/>
          <w:b/>
          <w:bCs/>
          <w:lang w:val="ru-RU"/>
        </w:rPr>
        <w:t>:</w:t>
      </w:r>
    </w:p>
    <w:p w:rsidR="00536132" w:rsidRPr="000F55B0" w:rsidRDefault="00EC0F5F" w:rsidP="000F55B0">
      <w:pPr>
        <w:pStyle w:val="a4"/>
        <w:numPr>
          <w:ilvl w:val="0"/>
          <w:numId w:val="2"/>
        </w:numPr>
        <w:tabs>
          <w:tab w:val="left" w:pos="1518"/>
        </w:tabs>
        <w:spacing w:before="5"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36132" w:rsidRPr="000F55B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r w:rsidRPr="000F55B0">
        <w:rPr>
          <w:rFonts w:ascii="Times New Roman" w:hAnsi="Times New Roman"/>
          <w:sz w:val="28"/>
          <w:lang w:val="ru-RU"/>
        </w:rPr>
        <w:t xml:space="preserve">Утвердить состав группы для </w:t>
      </w:r>
      <w:proofErr w:type="gramStart"/>
      <w:r w:rsidRPr="000F55B0">
        <w:rPr>
          <w:rFonts w:ascii="Times New Roman" w:hAnsi="Times New Roman"/>
          <w:sz w:val="28"/>
          <w:lang w:val="ru-RU"/>
        </w:rPr>
        <w:t>контроля за</w:t>
      </w:r>
      <w:proofErr w:type="gramEnd"/>
      <w:r w:rsidRPr="000F55B0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использованием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 xml:space="preserve">комплекса средств автоматизации </w:t>
      </w:r>
      <w:r w:rsidRPr="000F55B0">
        <w:rPr>
          <w:rFonts w:ascii="Times New Roman" w:hAnsi="Times New Roman"/>
          <w:spacing w:val="-15"/>
          <w:sz w:val="28"/>
          <w:lang w:val="ru-RU"/>
        </w:rPr>
        <w:t xml:space="preserve">ГАС </w:t>
      </w:r>
      <w:r w:rsidRPr="000F55B0">
        <w:rPr>
          <w:rFonts w:ascii="Times New Roman" w:hAnsi="Times New Roman"/>
          <w:sz w:val="28"/>
          <w:lang w:val="ru-RU"/>
        </w:rPr>
        <w:t xml:space="preserve">«Выборы» </w:t>
      </w:r>
      <w:r w:rsidR="000F55B0">
        <w:rPr>
          <w:rFonts w:ascii="Times New Roman" w:hAnsi="Times New Roman"/>
          <w:spacing w:val="-3"/>
          <w:sz w:val="28"/>
          <w:lang w:val="ru-RU"/>
        </w:rPr>
        <w:t>Камышловской городской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 xml:space="preserve">территориальной избирательной </w:t>
      </w:r>
      <w:r w:rsidRPr="000F55B0">
        <w:rPr>
          <w:rFonts w:ascii="Times New Roman" w:hAnsi="Times New Roman"/>
          <w:spacing w:val="-3"/>
          <w:sz w:val="28"/>
          <w:lang w:val="ru-RU"/>
        </w:rPr>
        <w:t>комиссии</w:t>
      </w:r>
      <w:r w:rsidRPr="000F55B0">
        <w:rPr>
          <w:rFonts w:ascii="Times New Roman" w:hAnsi="Times New Roman"/>
          <w:sz w:val="28"/>
          <w:lang w:val="ru-RU"/>
        </w:rPr>
        <w:t xml:space="preserve"> на</w:t>
      </w:r>
      <w:r w:rsidRPr="000F55B0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выборах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Президента Российской Федерации 18 марта 2018 года (далее -</w:t>
      </w:r>
      <w:r w:rsidRPr="000F55B0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0F55B0">
        <w:rPr>
          <w:rFonts w:ascii="Times New Roman" w:hAnsi="Times New Roman"/>
          <w:spacing w:val="-4"/>
          <w:sz w:val="28"/>
          <w:lang w:val="ru-RU"/>
        </w:rPr>
        <w:t>Группа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контроля):</w:t>
      </w:r>
    </w:p>
    <w:p w:rsidR="00536132" w:rsidRDefault="00EC0F5F">
      <w:pPr>
        <w:spacing w:before="47"/>
        <w:ind w:left="2897" w:right="29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2</w:t>
      </w:r>
    </w:p>
    <w:p w:rsidR="00536132" w:rsidRPr="000F55B0" w:rsidRDefault="000F55B0">
      <w:pPr>
        <w:pStyle w:val="a4"/>
        <w:numPr>
          <w:ilvl w:val="0"/>
          <w:numId w:val="1"/>
        </w:numPr>
        <w:tabs>
          <w:tab w:val="left" w:pos="1066"/>
        </w:tabs>
        <w:spacing w:before="147" w:line="36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Боталов</w:t>
      </w:r>
      <w:proofErr w:type="spellEnd"/>
      <w:r>
        <w:rPr>
          <w:rFonts w:ascii="Times New Roman" w:hAnsi="Times New Roman"/>
          <w:sz w:val="28"/>
          <w:lang w:val="ru-RU"/>
        </w:rPr>
        <w:t xml:space="preserve"> А.Н</w:t>
      </w:r>
      <w:r w:rsidR="00EC0F5F" w:rsidRPr="000F55B0">
        <w:rPr>
          <w:rFonts w:ascii="Times New Roman" w:hAnsi="Times New Roman"/>
          <w:sz w:val="28"/>
          <w:lang w:val="ru-RU"/>
        </w:rPr>
        <w:t xml:space="preserve">., заместитель председателя </w:t>
      </w:r>
      <w:r>
        <w:rPr>
          <w:rFonts w:ascii="Times New Roman" w:hAnsi="Times New Roman"/>
          <w:sz w:val="28"/>
          <w:lang w:val="ru-RU"/>
        </w:rPr>
        <w:t>Камышловской городской</w:t>
      </w:r>
      <w:r w:rsidR="00EC0F5F"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 xml:space="preserve">территориальной избирательной </w:t>
      </w:r>
      <w:r w:rsidR="00EC0F5F" w:rsidRPr="000F55B0">
        <w:rPr>
          <w:rFonts w:ascii="Times New Roman" w:hAnsi="Times New Roman"/>
          <w:spacing w:val="-3"/>
          <w:sz w:val="28"/>
          <w:lang w:val="ru-RU"/>
        </w:rPr>
        <w:t>комиссии</w:t>
      </w:r>
      <w:r w:rsidR="00EC0F5F" w:rsidRPr="000F55B0">
        <w:rPr>
          <w:rFonts w:ascii="Times New Roman" w:hAnsi="Times New Roman"/>
          <w:sz w:val="28"/>
          <w:lang w:val="ru-RU"/>
        </w:rPr>
        <w:t>;</w:t>
      </w:r>
    </w:p>
    <w:p w:rsidR="00536132" w:rsidRPr="000F55B0" w:rsidRDefault="000F55B0">
      <w:pPr>
        <w:pStyle w:val="a4"/>
        <w:numPr>
          <w:ilvl w:val="0"/>
          <w:numId w:val="1"/>
        </w:numPr>
        <w:tabs>
          <w:tab w:val="left" w:pos="1229"/>
        </w:tabs>
        <w:spacing w:before="6" w:line="36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Прозорова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О.В</w:t>
      </w:r>
      <w:r w:rsidR="00EC0F5F" w:rsidRPr="000F55B0">
        <w:rPr>
          <w:rFonts w:ascii="Times New Roman" w:hAnsi="Times New Roman"/>
          <w:sz w:val="28"/>
          <w:lang w:val="ru-RU"/>
        </w:rPr>
        <w:t xml:space="preserve">., член </w:t>
      </w:r>
      <w:proofErr w:type="spellStart"/>
      <w:r>
        <w:rPr>
          <w:rFonts w:ascii="Times New Roman" w:hAnsi="Times New Roman"/>
          <w:spacing w:val="-3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pacing w:val="-3"/>
          <w:sz w:val="28"/>
          <w:lang w:val="ru-RU"/>
        </w:rPr>
        <w:t xml:space="preserve"> городской</w:t>
      </w:r>
      <w:r w:rsidR="00EC0F5F" w:rsidRPr="000F55B0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территориальной</w:t>
      </w:r>
      <w:r w:rsidR="00EC0F5F"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избирательной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pacing w:val="-4"/>
          <w:sz w:val="28"/>
          <w:lang w:val="ru-RU"/>
        </w:rPr>
        <w:t>комиссии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 </w:t>
      </w:r>
      <w:r w:rsidR="00EC0F5F" w:rsidRPr="000F55B0">
        <w:rPr>
          <w:rFonts w:ascii="Times New Roman" w:hAnsi="Times New Roman"/>
          <w:sz w:val="28"/>
          <w:lang w:val="ru-RU"/>
        </w:rPr>
        <w:t>с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правом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решающего</w:t>
      </w:r>
      <w:r w:rsidR="00EC0F5F" w:rsidRPr="000F55B0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голоса;</w:t>
      </w:r>
    </w:p>
    <w:p w:rsidR="00536132" w:rsidRPr="000F55B0" w:rsidRDefault="000F55B0">
      <w:pPr>
        <w:pStyle w:val="a4"/>
        <w:numPr>
          <w:ilvl w:val="0"/>
          <w:numId w:val="1"/>
        </w:numPr>
        <w:tabs>
          <w:tab w:val="left" w:pos="1220"/>
        </w:tabs>
        <w:spacing w:before="6"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3"/>
          <w:sz w:val="28"/>
          <w:lang w:val="ru-RU"/>
        </w:rPr>
        <w:t>Урбанович Г.С</w:t>
      </w:r>
      <w:r w:rsidR="00EC0F5F" w:rsidRPr="000F55B0">
        <w:rPr>
          <w:rFonts w:ascii="Times New Roman" w:hAnsi="Times New Roman"/>
          <w:sz w:val="28"/>
          <w:lang w:val="ru-RU"/>
        </w:rPr>
        <w:t xml:space="preserve">., член </w:t>
      </w:r>
      <w:r>
        <w:rPr>
          <w:rFonts w:ascii="Times New Roman" w:hAnsi="Times New Roman"/>
          <w:spacing w:val="-3"/>
          <w:sz w:val="28"/>
          <w:lang w:val="ru-RU"/>
        </w:rPr>
        <w:t>Камышловской городской</w:t>
      </w:r>
      <w:r w:rsidR="00EC0F5F" w:rsidRPr="000F55B0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территориальной</w:t>
      </w:r>
      <w:r w:rsidR="00EC0F5F"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избирательной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pacing w:val="-4"/>
          <w:sz w:val="28"/>
          <w:lang w:val="ru-RU"/>
        </w:rPr>
        <w:t>комиссии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 </w:t>
      </w:r>
      <w:r w:rsidR="00EC0F5F" w:rsidRPr="000F55B0">
        <w:rPr>
          <w:rFonts w:ascii="Times New Roman" w:hAnsi="Times New Roman"/>
          <w:sz w:val="28"/>
          <w:lang w:val="ru-RU"/>
        </w:rPr>
        <w:t>с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правом</w:t>
      </w:r>
      <w:r w:rsidR="00EC0F5F"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EC0F5F" w:rsidRPr="000F55B0">
        <w:rPr>
          <w:rFonts w:ascii="Times New Roman" w:hAnsi="Times New Roman"/>
          <w:sz w:val="28"/>
          <w:lang w:val="ru-RU"/>
        </w:rPr>
        <w:t>решающего</w:t>
      </w:r>
      <w:r w:rsidR="00EC0F5F" w:rsidRPr="000F55B0"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голоса;</w:t>
      </w:r>
    </w:p>
    <w:p w:rsidR="000F55B0" w:rsidRPr="000F55B0" w:rsidRDefault="000F55B0" w:rsidP="000F55B0">
      <w:pPr>
        <w:pStyle w:val="a4"/>
        <w:numPr>
          <w:ilvl w:val="0"/>
          <w:numId w:val="1"/>
        </w:numPr>
        <w:tabs>
          <w:tab w:val="left" w:pos="1126"/>
        </w:tabs>
        <w:spacing w:before="6"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Хинчагашвили</w:t>
      </w:r>
      <w:proofErr w:type="spellEnd"/>
      <w:r>
        <w:rPr>
          <w:rFonts w:ascii="Times New Roman" w:hAnsi="Times New Roman"/>
          <w:sz w:val="28"/>
          <w:lang w:val="ru-RU"/>
        </w:rPr>
        <w:t xml:space="preserve"> И.А</w:t>
      </w:r>
      <w:r w:rsidRPr="000F55B0">
        <w:rPr>
          <w:rFonts w:ascii="Times New Roman" w:hAnsi="Times New Roman"/>
          <w:sz w:val="28"/>
          <w:lang w:val="ru-RU"/>
        </w:rPr>
        <w:t xml:space="preserve">., член </w:t>
      </w:r>
      <w:proofErr w:type="spellStart"/>
      <w:r>
        <w:rPr>
          <w:rFonts w:ascii="Times New Roman" w:hAnsi="Times New Roman"/>
          <w:spacing w:val="-3"/>
          <w:sz w:val="28"/>
          <w:lang w:val="ru-RU"/>
        </w:rPr>
        <w:t>Камышловской</w:t>
      </w:r>
      <w:proofErr w:type="spellEnd"/>
      <w:r>
        <w:rPr>
          <w:rFonts w:ascii="Times New Roman" w:hAnsi="Times New Roman"/>
          <w:spacing w:val="-3"/>
          <w:sz w:val="28"/>
          <w:lang w:val="ru-RU"/>
        </w:rPr>
        <w:t xml:space="preserve"> городской</w:t>
      </w:r>
      <w:r w:rsidRPr="000F55B0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территориальной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избирательной</w:t>
      </w:r>
      <w:r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F55B0">
        <w:rPr>
          <w:rFonts w:ascii="Times New Roman" w:hAnsi="Times New Roman"/>
          <w:spacing w:val="-4"/>
          <w:sz w:val="28"/>
          <w:lang w:val="ru-RU"/>
        </w:rPr>
        <w:t>комиссии</w:t>
      </w:r>
      <w:r w:rsidRPr="000F55B0">
        <w:rPr>
          <w:rFonts w:ascii="Times New Roman" w:hAnsi="Times New Roman"/>
          <w:spacing w:val="-9"/>
          <w:sz w:val="28"/>
          <w:lang w:val="ru-RU"/>
        </w:rPr>
        <w:t xml:space="preserve">  </w:t>
      </w:r>
      <w:r w:rsidRPr="000F55B0">
        <w:rPr>
          <w:rFonts w:ascii="Times New Roman" w:hAnsi="Times New Roman"/>
          <w:sz w:val="28"/>
          <w:lang w:val="ru-RU"/>
        </w:rPr>
        <w:t>с</w:t>
      </w:r>
      <w:r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правом</w:t>
      </w:r>
      <w:r w:rsidRPr="000F55B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решающего</w:t>
      </w:r>
      <w:r w:rsidRPr="000F55B0"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голоса.</w:t>
      </w:r>
    </w:p>
    <w:p w:rsidR="00536132" w:rsidRPr="000F55B0" w:rsidRDefault="00EC0F5F">
      <w:pPr>
        <w:pStyle w:val="a4"/>
        <w:numPr>
          <w:ilvl w:val="0"/>
          <w:numId w:val="2"/>
        </w:numPr>
        <w:tabs>
          <w:tab w:val="left" w:pos="1159"/>
        </w:tabs>
        <w:spacing w:before="6" w:line="36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sz w:val="28"/>
          <w:lang w:val="ru-RU"/>
        </w:rPr>
        <w:t>Группе контроля в своей работе руководствоваться</w:t>
      </w:r>
      <w:r w:rsidRPr="000F55B0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Федеральным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pacing w:val="-3"/>
          <w:sz w:val="28"/>
          <w:lang w:val="ru-RU"/>
        </w:rPr>
        <w:t xml:space="preserve">законом </w:t>
      </w:r>
      <w:r w:rsidRPr="000F55B0">
        <w:rPr>
          <w:rFonts w:ascii="Times New Roman" w:hAnsi="Times New Roman"/>
          <w:sz w:val="28"/>
          <w:lang w:val="ru-RU"/>
        </w:rPr>
        <w:t xml:space="preserve">«О </w:t>
      </w:r>
      <w:r w:rsidRPr="000F55B0">
        <w:rPr>
          <w:rFonts w:ascii="Times New Roman" w:hAnsi="Times New Roman"/>
          <w:spacing w:val="-3"/>
          <w:sz w:val="28"/>
          <w:lang w:val="ru-RU"/>
        </w:rPr>
        <w:t xml:space="preserve">Государственной </w:t>
      </w:r>
      <w:r w:rsidRPr="000F55B0">
        <w:rPr>
          <w:rFonts w:ascii="Times New Roman" w:hAnsi="Times New Roman"/>
          <w:sz w:val="28"/>
          <w:lang w:val="ru-RU"/>
        </w:rPr>
        <w:t>автоматизированной системе</w:t>
      </w:r>
      <w:r w:rsidRPr="000F55B0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Российской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Федерации</w:t>
      </w:r>
      <w:r w:rsidRPr="000F55B0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«Выборы».</w:t>
      </w:r>
    </w:p>
    <w:p w:rsidR="00536132" w:rsidRPr="000F55B0" w:rsidRDefault="00EC0F5F">
      <w:pPr>
        <w:pStyle w:val="a4"/>
        <w:numPr>
          <w:ilvl w:val="0"/>
          <w:numId w:val="2"/>
        </w:numPr>
        <w:tabs>
          <w:tab w:val="left" w:pos="1343"/>
        </w:tabs>
        <w:spacing w:before="5"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sz w:val="28"/>
          <w:lang w:val="ru-RU"/>
        </w:rPr>
        <w:t>Направить настоящее решение участковым</w:t>
      </w:r>
      <w:r w:rsidRPr="000F55B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избирательным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 xml:space="preserve">комиссиям, опубликовать на сайте </w:t>
      </w:r>
      <w:r w:rsidR="000F55B0">
        <w:rPr>
          <w:rFonts w:ascii="Times New Roman" w:hAnsi="Times New Roman"/>
          <w:sz w:val="28"/>
          <w:lang w:val="ru-RU"/>
        </w:rPr>
        <w:t>Камышловской городской</w:t>
      </w:r>
      <w:r w:rsidRPr="000F55B0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территориальной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избирательн</w:t>
      </w:r>
      <w:r w:rsidR="000F55B0">
        <w:rPr>
          <w:rFonts w:ascii="Times New Roman" w:hAnsi="Times New Roman"/>
          <w:sz w:val="28"/>
          <w:lang w:val="ru-RU"/>
        </w:rPr>
        <w:t xml:space="preserve">ой комиссии города </w:t>
      </w:r>
      <w:r w:rsidRPr="000F55B0">
        <w:rPr>
          <w:rFonts w:ascii="Times New Roman" w:hAnsi="Times New Roman"/>
          <w:sz w:val="28"/>
          <w:lang w:val="ru-RU"/>
        </w:rPr>
        <w:t xml:space="preserve"> в</w:t>
      </w:r>
      <w:r w:rsidRPr="000F55B0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информационн</w:t>
      </w:r>
      <w:proofErr w:type="gramStart"/>
      <w:r w:rsidRPr="000F55B0">
        <w:rPr>
          <w:rFonts w:ascii="Times New Roman" w:hAnsi="Times New Roman"/>
          <w:sz w:val="28"/>
          <w:lang w:val="ru-RU"/>
        </w:rPr>
        <w:t>о-</w:t>
      </w:r>
      <w:proofErr w:type="gramEnd"/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телекоммуникационной сети</w:t>
      </w:r>
      <w:r w:rsidRPr="000F55B0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Интернет.</w:t>
      </w:r>
    </w:p>
    <w:p w:rsidR="00536132" w:rsidRPr="00D8030B" w:rsidRDefault="00EC0F5F">
      <w:pPr>
        <w:pStyle w:val="a4"/>
        <w:numPr>
          <w:ilvl w:val="0"/>
          <w:numId w:val="2"/>
        </w:numPr>
        <w:tabs>
          <w:tab w:val="left" w:pos="1344"/>
        </w:tabs>
        <w:spacing w:before="5" w:line="36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55B0">
        <w:rPr>
          <w:rFonts w:ascii="Times New Roman" w:hAnsi="Times New Roman"/>
          <w:sz w:val="28"/>
          <w:lang w:val="ru-RU"/>
        </w:rPr>
        <w:t>Контроль исполнения настоящего решения возложить</w:t>
      </w:r>
      <w:r w:rsidRPr="000F55B0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>на</w:t>
      </w:r>
      <w:r w:rsidRPr="000F55B0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0F55B0">
        <w:rPr>
          <w:rFonts w:ascii="Times New Roman" w:hAnsi="Times New Roman"/>
          <w:sz w:val="28"/>
          <w:lang w:val="ru-RU"/>
        </w:rPr>
        <w:t xml:space="preserve">председателя комиссии </w:t>
      </w:r>
      <w:proofErr w:type="spellStart"/>
      <w:r w:rsidR="000F55B0">
        <w:rPr>
          <w:rFonts w:ascii="Times New Roman" w:hAnsi="Times New Roman"/>
          <w:sz w:val="28"/>
          <w:lang w:val="ru-RU"/>
        </w:rPr>
        <w:t>Мотыцкого</w:t>
      </w:r>
      <w:proofErr w:type="spellEnd"/>
      <w:r w:rsidR="000F55B0">
        <w:rPr>
          <w:rFonts w:ascii="Times New Roman" w:hAnsi="Times New Roman"/>
          <w:sz w:val="28"/>
          <w:lang w:val="ru-RU"/>
        </w:rPr>
        <w:t xml:space="preserve"> А.С</w:t>
      </w:r>
      <w:r w:rsidRPr="000F55B0">
        <w:rPr>
          <w:rFonts w:ascii="Times New Roman" w:hAnsi="Times New Roman"/>
          <w:sz w:val="28"/>
          <w:lang w:val="ru-RU"/>
        </w:rPr>
        <w:t>.</w:t>
      </w:r>
    </w:p>
    <w:p w:rsidR="00D8030B" w:rsidRDefault="00D8030B" w:rsidP="00D8030B">
      <w:pPr>
        <w:tabs>
          <w:tab w:val="left" w:pos="1344"/>
        </w:tabs>
        <w:spacing w:before="5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030B" w:rsidRPr="00D8030B" w:rsidRDefault="00D8030B" w:rsidP="00D8030B">
      <w:pPr>
        <w:tabs>
          <w:tab w:val="left" w:pos="1344"/>
        </w:tabs>
        <w:spacing w:before="5" w:line="36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5635"/>
        <w:gridCol w:w="1388"/>
        <w:gridCol w:w="2622"/>
      </w:tblGrid>
      <w:tr w:rsidR="00D8030B" w:rsidTr="00D8030B">
        <w:tc>
          <w:tcPr>
            <w:tcW w:w="5637" w:type="dxa"/>
          </w:tcPr>
          <w:p w:rsidR="00D8030B" w:rsidRPr="00F13721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spellStart"/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389" w:type="dxa"/>
          </w:tcPr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Мотыцкий</w:t>
            </w:r>
            <w:proofErr w:type="spellEnd"/>
          </w:p>
        </w:tc>
      </w:tr>
      <w:tr w:rsidR="00D8030B" w:rsidTr="00D8030B">
        <w:tc>
          <w:tcPr>
            <w:tcW w:w="5637" w:type="dxa"/>
          </w:tcPr>
          <w:p w:rsid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89" w:type="dxa"/>
          </w:tcPr>
          <w:p w:rsid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23" w:type="dxa"/>
          </w:tcPr>
          <w:p w:rsid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D8030B" w:rsidTr="00D8030B">
        <w:tc>
          <w:tcPr>
            <w:tcW w:w="5637" w:type="dxa"/>
            <w:hideMark/>
          </w:tcPr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D80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389" w:type="dxa"/>
          </w:tcPr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D8030B" w:rsidRP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030B" w:rsidRDefault="00D8030B">
            <w:pPr>
              <w:pStyle w:val="a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Щелконогова</w:t>
            </w:r>
            <w:proofErr w:type="spellEnd"/>
          </w:p>
        </w:tc>
      </w:tr>
    </w:tbl>
    <w:p w:rsidR="00536132" w:rsidRPr="000F55B0" w:rsidRDefault="0053613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36132" w:rsidRPr="000F55B0" w:rsidSect="00536132">
      <w:pgSz w:w="11910" w:h="16840"/>
      <w:pgMar w:top="6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4C5"/>
    <w:multiLevelType w:val="hybridMultilevel"/>
    <w:tmpl w:val="53402388"/>
    <w:lvl w:ilvl="0" w:tplc="6380B05C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F542128">
      <w:start w:val="1"/>
      <w:numFmt w:val="bullet"/>
      <w:lvlText w:val="•"/>
      <w:lvlJc w:val="left"/>
      <w:pPr>
        <w:ind w:left="1046" w:hanging="707"/>
      </w:pPr>
      <w:rPr>
        <w:rFonts w:hint="default"/>
      </w:rPr>
    </w:lvl>
    <w:lvl w:ilvl="2" w:tplc="5C92D18E">
      <w:start w:val="1"/>
      <w:numFmt w:val="bullet"/>
      <w:lvlText w:val="•"/>
      <w:lvlJc w:val="left"/>
      <w:pPr>
        <w:ind w:left="1992" w:hanging="707"/>
      </w:pPr>
      <w:rPr>
        <w:rFonts w:hint="default"/>
      </w:rPr>
    </w:lvl>
    <w:lvl w:ilvl="3" w:tplc="C32E5616">
      <w:start w:val="1"/>
      <w:numFmt w:val="bullet"/>
      <w:lvlText w:val="•"/>
      <w:lvlJc w:val="left"/>
      <w:pPr>
        <w:ind w:left="2939" w:hanging="707"/>
      </w:pPr>
      <w:rPr>
        <w:rFonts w:hint="default"/>
      </w:rPr>
    </w:lvl>
    <w:lvl w:ilvl="4" w:tplc="1706B162">
      <w:start w:val="1"/>
      <w:numFmt w:val="bullet"/>
      <w:lvlText w:val="•"/>
      <w:lvlJc w:val="left"/>
      <w:pPr>
        <w:ind w:left="3885" w:hanging="707"/>
      </w:pPr>
      <w:rPr>
        <w:rFonts w:hint="default"/>
      </w:rPr>
    </w:lvl>
    <w:lvl w:ilvl="5" w:tplc="81CA8704">
      <w:start w:val="1"/>
      <w:numFmt w:val="bullet"/>
      <w:lvlText w:val="•"/>
      <w:lvlJc w:val="left"/>
      <w:pPr>
        <w:ind w:left="4832" w:hanging="707"/>
      </w:pPr>
      <w:rPr>
        <w:rFonts w:hint="default"/>
      </w:rPr>
    </w:lvl>
    <w:lvl w:ilvl="6" w:tplc="22B4C016">
      <w:start w:val="1"/>
      <w:numFmt w:val="bullet"/>
      <w:lvlText w:val="•"/>
      <w:lvlJc w:val="left"/>
      <w:pPr>
        <w:ind w:left="5778" w:hanging="707"/>
      </w:pPr>
      <w:rPr>
        <w:rFonts w:hint="default"/>
      </w:rPr>
    </w:lvl>
    <w:lvl w:ilvl="7" w:tplc="9D9CDD0E">
      <w:start w:val="1"/>
      <w:numFmt w:val="bullet"/>
      <w:lvlText w:val="•"/>
      <w:lvlJc w:val="left"/>
      <w:pPr>
        <w:ind w:left="6725" w:hanging="707"/>
      </w:pPr>
      <w:rPr>
        <w:rFonts w:hint="default"/>
      </w:rPr>
    </w:lvl>
    <w:lvl w:ilvl="8" w:tplc="E8BE5E30">
      <w:start w:val="1"/>
      <w:numFmt w:val="bullet"/>
      <w:lvlText w:val="•"/>
      <w:lvlJc w:val="left"/>
      <w:pPr>
        <w:ind w:left="7671" w:hanging="707"/>
      </w:pPr>
      <w:rPr>
        <w:rFonts w:hint="default"/>
      </w:rPr>
    </w:lvl>
  </w:abstractNum>
  <w:abstractNum w:abstractNumId="1">
    <w:nsid w:val="4F3A1A46"/>
    <w:multiLevelType w:val="hybridMultilevel"/>
    <w:tmpl w:val="F0FA2702"/>
    <w:lvl w:ilvl="0" w:tplc="FE4A27C6">
      <w:start w:val="1"/>
      <w:numFmt w:val="bullet"/>
      <w:lvlText w:val="-"/>
      <w:lvlJc w:val="left"/>
      <w:pPr>
        <w:ind w:left="101" w:hanging="31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29E5EEE">
      <w:start w:val="1"/>
      <w:numFmt w:val="bullet"/>
      <w:lvlText w:val="•"/>
      <w:lvlJc w:val="left"/>
      <w:pPr>
        <w:ind w:left="1046" w:hanging="315"/>
      </w:pPr>
      <w:rPr>
        <w:rFonts w:hint="default"/>
      </w:rPr>
    </w:lvl>
    <w:lvl w:ilvl="2" w:tplc="54A0D568">
      <w:start w:val="1"/>
      <w:numFmt w:val="bullet"/>
      <w:lvlText w:val="•"/>
      <w:lvlJc w:val="left"/>
      <w:pPr>
        <w:ind w:left="1992" w:hanging="315"/>
      </w:pPr>
      <w:rPr>
        <w:rFonts w:hint="default"/>
      </w:rPr>
    </w:lvl>
    <w:lvl w:ilvl="3" w:tplc="9DBE101C">
      <w:start w:val="1"/>
      <w:numFmt w:val="bullet"/>
      <w:lvlText w:val="•"/>
      <w:lvlJc w:val="left"/>
      <w:pPr>
        <w:ind w:left="2939" w:hanging="315"/>
      </w:pPr>
      <w:rPr>
        <w:rFonts w:hint="default"/>
      </w:rPr>
    </w:lvl>
    <w:lvl w:ilvl="4" w:tplc="575CDDF8">
      <w:start w:val="1"/>
      <w:numFmt w:val="bullet"/>
      <w:lvlText w:val="•"/>
      <w:lvlJc w:val="left"/>
      <w:pPr>
        <w:ind w:left="3885" w:hanging="315"/>
      </w:pPr>
      <w:rPr>
        <w:rFonts w:hint="default"/>
      </w:rPr>
    </w:lvl>
    <w:lvl w:ilvl="5" w:tplc="24BA385A">
      <w:start w:val="1"/>
      <w:numFmt w:val="bullet"/>
      <w:lvlText w:val="•"/>
      <w:lvlJc w:val="left"/>
      <w:pPr>
        <w:ind w:left="4832" w:hanging="315"/>
      </w:pPr>
      <w:rPr>
        <w:rFonts w:hint="default"/>
      </w:rPr>
    </w:lvl>
    <w:lvl w:ilvl="6" w:tplc="4B9E4994">
      <w:start w:val="1"/>
      <w:numFmt w:val="bullet"/>
      <w:lvlText w:val="•"/>
      <w:lvlJc w:val="left"/>
      <w:pPr>
        <w:ind w:left="5778" w:hanging="315"/>
      </w:pPr>
      <w:rPr>
        <w:rFonts w:hint="default"/>
      </w:rPr>
    </w:lvl>
    <w:lvl w:ilvl="7" w:tplc="4AB8098A">
      <w:start w:val="1"/>
      <w:numFmt w:val="bullet"/>
      <w:lvlText w:val="•"/>
      <w:lvlJc w:val="left"/>
      <w:pPr>
        <w:ind w:left="6725" w:hanging="315"/>
      </w:pPr>
      <w:rPr>
        <w:rFonts w:hint="default"/>
      </w:rPr>
    </w:lvl>
    <w:lvl w:ilvl="8" w:tplc="3DD6AE10">
      <w:start w:val="1"/>
      <w:numFmt w:val="bullet"/>
      <w:lvlText w:val="•"/>
      <w:lvlJc w:val="left"/>
      <w:pPr>
        <w:ind w:left="7671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6132"/>
    <w:rsid w:val="000F55B0"/>
    <w:rsid w:val="00536132"/>
    <w:rsid w:val="008B7189"/>
    <w:rsid w:val="00D8030B"/>
    <w:rsid w:val="00EC0F5F"/>
    <w:rsid w:val="00F1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132"/>
    <w:pPr>
      <w:ind w:left="101" w:firstLine="709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6132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6132"/>
  </w:style>
  <w:style w:type="paragraph" w:customStyle="1" w:styleId="TableParagraph">
    <w:name w:val="Table Paragraph"/>
    <w:basedOn w:val="a"/>
    <w:uiPriority w:val="1"/>
    <w:qFormat/>
    <w:rsid w:val="00536132"/>
  </w:style>
  <w:style w:type="paragraph" w:styleId="a5">
    <w:name w:val="Balloon Text"/>
    <w:basedOn w:val="a"/>
    <w:link w:val="a6"/>
    <w:uiPriority w:val="99"/>
    <w:semiHidden/>
    <w:unhideWhenUsed/>
    <w:rsid w:val="000F5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030B"/>
    <w:pPr>
      <w:widowControl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p17-31-145.doc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p17-31-145.doc</dc:title>
  <dc:creator>user</dc:creator>
  <cp:lastModifiedBy>Денис</cp:lastModifiedBy>
  <cp:revision>8</cp:revision>
  <dcterms:created xsi:type="dcterms:W3CDTF">2017-12-26T10:31:00Z</dcterms:created>
  <dcterms:modified xsi:type="dcterms:W3CDTF">2017-12-27T05:18:00Z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2017-12-26T00:00:00Z</vt:filetime>
  </property>
</Properties>
</file>