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C3" w:rsidRDefault="008D04C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8D04C3" w:rsidRDefault="00F379E8">
      <w:pPr>
        <w:spacing w:line="1148" w:lineRule="exact"/>
        <w:ind w:left="4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2230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3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C3" w:rsidRDefault="008D04C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8D04C3" w:rsidRPr="00C20C01" w:rsidRDefault="00C20C01" w:rsidP="00C20C01">
      <w:pPr>
        <w:pStyle w:val="11"/>
        <w:spacing w:before="64"/>
        <w:ind w:left="1107" w:right="1124" w:firstLine="1303"/>
        <w:rPr>
          <w:b w:val="0"/>
          <w:bCs w:val="0"/>
          <w:lang w:val="ru-RU"/>
        </w:rPr>
      </w:pPr>
      <w:r>
        <w:rPr>
          <w:lang w:val="ru-RU"/>
        </w:rPr>
        <w:t xml:space="preserve">   КАМЫШЛОВСКАЯ ГОРОДСКАЯ</w:t>
      </w:r>
      <w:r w:rsidR="00F379E8" w:rsidRPr="00C20C01">
        <w:rPr>
          <w:lang w:val="ru-RU"/>
        </w:rPr>
        <w:t xml:space="preserve"> ТЕРРИТОРИАЛЬНАЯ ИЗБИРАТЕЛЬНАЯ</w:t>
      </w:r>
      <w:r w:rsidR="00F379E8" w:rsidRPr="00C20C01">
        <w:rPr>
          <w:spacing w:val="-15"/>
          <w:lang w:val="ru-RU"/>
        </w:rPr>
        <w:t xml:space="preserve"> </w:t>
      </w:r>
      <w:r w:rsidR="00F379E8" w:rsidRPr="00C20C01">
        <w:rPr>
          <w:lang w:val="ru-RU"/>
        </w:rPr>
        <w:t>КОМИССИЯ</w:t>
      </w:r>
    </w:p>
    <w:p w:rsidR="008D04C3" w:rsidRPr="00C20C01" w:rsidRDefault="008D04C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8D04C3" w:rsidRPr="00C20C01" w:rsidRDefault="00F379E8">
      <w:pPr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C01">
        <w:rPr>
          <w:rFonts w:ascii="Times New Roman" w:hAnsi="Times New Roman"/>
          <w:b/>
          <w:spacing w:val="15"/>
          <w:sz w:val="28"/>
          <w:lang w:val="ru-RU"/>
        </w:rPr>
        <w:t>РЕШЕНИЕ</w:t>
      </w:r>
    </w:p>
    <w:p w:rsidR="008D04C3" w:rsidRPr="00C20C01" w:rsidRDefault="008D04C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8D04C3" w:rsidRPr="00C20C01" w:rsidRDefault="000B0764">
      <w:pPr>
        <w:pStyle w:val="a3"/>
        <w:tabs>
          <w:tab w:val="left" w:pos="8380"/>
        </w:tabs>
        <w:spacing w:line="321" w:lineRule="exact"/>
        <w:ind w:right="18"/>
        <w:jc w:val="center"/>
        <w:rPr>
          <w:lang w:val="ru-RU"/>
        </w:rPr>
      </w:pPr>
      <w:r>
        <w:rPr>
          <w:lang w:val="ru-RU"/>
        </w:rPr>
        <w:t>1</w:t>
      </w:r>
      <w:r w:rsidR="000A128D">
        <w:rPr>
          <w:lang w:val="ru-RU"/>
        </w:rPr>
        <w:t>4</w:t>
      </w:r>
      <w:r>
        <w:rPr>
          <w:lang w:val="ru-RU"/>
        </w:rPr>
        <w:t xml:space="preserve"> дека</w:t>
      </w:r>
      <w:r w:rsidR="00F379E8" w:rsidRPr="00C20C01">
        <w:rPr>
          <w:lang w:val="ru-RU"/>
        </w:rPr>
        <w:t>бря 2017</w:t>
      </w:r>
      <w:r w:rsidR="00F379E8" w:rsidRPr="00C20C01">
        <w:rPr>
          <w:spacing w:val="-5"/>
          <w:lang w:val="ru-RU"/>
        </w:rPr>
        <w:t xml:space="preserve"> </w:t>
      </w:r>
      <w:r w:rsidR="00F379E8" w:rsidRPr="00C20C01">
        <w:rPr>
          <w:lang w:val="ru-RU"/>
        </w:rPr>
        <w:t>г.</w:t>
      </w:r>
      <w:r w:rsidR="00F379E8" w:rsidRPr="00C20C01">
        <w:rPr>
          <w:rFonts w:cs="Times New Roman"/>
          <w:lang w:val="ru-RU"/>
        </w:rPr>
        <w:tab/>
      </w:r>
      <w:r w:rsidR="00F379E8" w:rsidRPr="00C20C01">
        <w:rPr>
          <w:lang w:val="ru-RU"/>
        </w:rPr>
        <w:t>№</w:t>
      </w:r>
      <w:r w:rsidR="00F379E8" w:rsidRPr="00C20C01">
        <w:rPr>
          <w:spacing w:val="-3"/>
          <w:lang w:val="ru-RU"/>
        </w:rPr>
        <w:t xml:space="preserve"> </w:t>
      </w:r>
      <w:r>
        <w:rPr>
          <w:lang w:val="ru-RU"/>
        </w:rPr>
        <w:t>22/75</w:t>
      </w:r>
    </w:p>
    <w:p w:rsidR="008D04C3" w:rsidRPr="00C20C01" w:rsidRDefault="00F379E8">
      <w:pPr>
        <w:spacing w:line="275" w:lineRule="exact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C01">
        <w:rPr>
          <w:rFonts w:ascii="Times New Roman" w:hAnsi="Times New Roman"/>
          <w:sz w:val="24"/>
          <w:lang w:val="ru-RU"/>
        </w:rPr>
        <w:t>г.</w:t>
      </w:r>
      <w:r w:rsidRPr="00C20C01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0B0764">
        <w:rPr>
          <w:rFonts w:ascii="Times New Roman" w:hAnsi="Times New Roman"/>
          <w:sz w:val="24"/>
          <w:lang w:val="ru-RU"/>
        </w:rPr>
        <w:t>Камышлов</w:t>
      </w:r>
    </w:p>
    <w:p w:rsidR="008D04C3" w:rsidRPr="00C20C01" w:rsidRDefault="008D04C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861EE" w:rsidRDefault="00F379E8" w:rsidP="00C20C01">
      <w:pPr>
        <w:pStyle w:val="11"/>
        <w:spacing w:line="242" w:lineRule="auto"/>
        <w:ind w:left="545" w:right="218" w:firstLine="1015"/>
        <w:rPr>
          <w:lang w:val="ru-RU"/>
        </w:rPr>
      </w:pPr>
      <w:r w:rsidRPr="00C20C01">
        <w:rPr>
          <w:lang w:val="ru-RU"/>
        </w:rPr>
        <w:t>Об утверждении Перечня основных</w:t>
      </w:r>
      <w:r w:rsidRPr="00C20C01">
        <w:rPr>
          <w:spacing w:val="-6"/>
          <w:lang w:val="ru-RU"/>
        </w:rPr>
        <w:t xml:space="preserve"> </w:t>
      </w:r>
      <w:r w:rsidRPr="00C20C01">
        <w:rPr>
          <w:lang w:val="ru-RU"/>
        </w:rPr>
        <w:t xml:space="preserve">мероприятий </w:t>
      </w:r>
      <w:proofErr w:type="spellStart"/>
      <w:r w:rsidR="00C20C01">
        <w:rPr>
          <w:lang w:val="ru-RU"/>
        </w:rPr>
        <w:t>Камышловской</w:t>
      </w:r>
      <w:proofErr w:type="spellEnd"/>
      <w:r w:rsidR="00C20C01">
        <w:rPr>
          <w:lang w:val="ru-RU"/>
        </w:rPr>
        <w:t xml:space="preserve"> городской</w:t>
      </w:r>
      <w:r w:rsidRPr="00C20C01">
        <w:rPr>
          <w:lang w:val="ru-RU"/>
        </w:rPr>
        <w:t xml:space="preserve"> территориальной избирательной</w:t>
      </w:r>
      <w:r w:rsidRPr="00C20C01">
        <w:rPr>
          <w:spacing w:val="-21"/>
          <w:lang w:val="ru-RU"/>
        </w:rPr>
        <w:t xml:space="preserve"> </w:t>
      </w:r>
      <w:r w:rsidRPr="00C20C01">
        <w:rPr>
          <w:lang w:val="ru-RU"/>
        </w:rPr>
        <w:t>комиссии</w:t>
      </w:r>
      <w:r w:rsidR="00C20C01">
        <w:rPr>
          <w:lang w:val="ru-RU"/>
        </w:rPr>
        <w:t xml:space="preserve"> </w:t>
      </w:r>
      <w:r w:rsidRPr="00C20C01">
        <w:rPr>
          <w:lang w:val="ru-RU"/>
        </w:rPr>
        <w:t>по реализации Программы Избирательной</w:t>
      </w:r>
      <w:r w:rsidRPr="00C20C01">
        <w:rPr>
          <w:spacing w:val="-10"/>
          <w:lang w:val="ru-RU"/>
        </w:rPr>
        <w:t xml:space="preserve"> </w:t>
      </w:r>
      <w:r w:rsidRPr="00C20C01">
        <w:rPr>
          <w:lang w:val="ru-RU"/>
        </w:rPr>
        <w:t>комиссии Свердловской области «Повышение правовой культуры</w:t>
      </w:r>
      <w:r w:rsidRPr="00C20C01">
        <w:rPr>
          <w:spacing w:val="-22"/>
          <w:lang w:val="ru-RU"/>
        </w:rPr>
        <w:t xml:space="preserve"> </w:t>
      </w:r>
      <w:r w:rsidRPr="00C20C01">
        <w:rPr>
          <w:lang w:val="ru-RU"/>
        </w:rPr>
        <w:t>граждан, обучение организаторов и участников избирательного</w:t>
      </w:r>
      <w:r w:rsidRPr="00C20C01">
        <w:rPr>
          <w:spacing w:val="-18"/>
          <w:lang w:val="ru-RU"/>
        </w:rPr>
        <w:t xml:space="preserve"> </w:t>
      </w:r>
      <w:r w:rsidRPr="00C20C01">
        <w:rPr>
          <w:lang w:val="ru-RU"/>
        </w:rPr>
        <w:t xml:space="preserve">процесса» </w:t>
      </w:r>
    </w:p>
    <w:p w:rsidR="008D04C3" w:rsidRPr="00C20C01" w:rsidRDefault="00F379E8" w:rsidP="00C20C01">
      <w:pPr>
        <w:pStyle w:val="11"/>
        <w:spacing w:line="242" w:lineRule="auto"/>
        <w:ind w:left="545" w:right="218" w:firstLine="1015"/>
        <w:rPr>
          <w:b w:val="0"/>
          <w:bCs w:val="0"/>
          <w:lang w:val="ru-RU"/>
        </w:rPr>
      </w:pPr>
      <w:r w:rsidRPr="00C20C01">
        <w:rPr>
          <w:lang w:val="ru-RU"/>
        </w:rPr>
        <w:t>на 2018 год в</w:t>
      </w:r>
      <w:r w:rsidR="00C20C01">
        <w:rPr>
          <w:lang w:val="ru-RU"/>
        </w:rPr>
        <w:t xml:space="preserve"> </w:t>
      </w:r>
      <w:proofErr w:type="spellStart"/>
      <w:r w:rsidR="00C20C01">
        <w:rPr>
          <w:lang w:val="ru-RU"/>
        </w:rPr>
        <w:t>Камышловском</w:t>
      </w:r>
      <w:proofErr w:type="spellEnd"/>
      <w:r w:rsidRPr="00C20C01">
        <w:rPr>
          <w:lang w:val="ru-RU"/>
        </w:rPr>
        <w:t xml:space="preserve"> городском округе</w:t>
      </w:r>
      <w:r w:rsidRPr="00C20C01">
        <w:rPr>
          <w:spacing w:val="-12"/>
          <w:lang w:val="ru-RU"/>
        </w:rPr>
        <w:t xml:space="preserve"> </w:t>
      </w:r>
    </w:p>
    <w:p w:rsidR="008D04C3" w:rsidRPr="00C20C01" w:rsidRDefault="008D04C3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8D04C3" w:rsidRPr="00C20C01" w:rsidRDefault="00F379E8">
      <w:pPr>
        <w:pStyle w:val="a3"/>
        <w:spacing w:line="312" w:lineRule="auto"/>
        <w:ind w:left="101" w:right="116" w:firstLine="708"/>
        <w:jc w:val="both"/>
        <w:rPr>
          <w:spacing w:val="21"/>
          <w:lang w:val="ru-RU"/>
        </w:rPr>
      </w:pPr>
      <w:r w:rsidRPr="00C20C01">
        <w:rPr>
          <w:lang w:val="ru-RU"/>
        </w:rPr>
        <w:t>В целях реализации Программы Избирательной комиссии</w:t>
      </w:r>
      <w:r w:rsidRPr="00C20C01">
        <w:rPr>
          <w:spacing w:val="21"/>
          <w:lang w:val="ru-RU"/>
        </w:rPr>
        <w:t xml:space="preserve"> </w:t>
      </w:r>
      <w:r w:rsidR="00C20C01">
        <w:rPr>
          <w:lang w:val="ru-RU"/>
        </w:rPr>
        <w:t>Свердлов</w:t>
      </w:r>
      <w:r w:rsidRPr="00C20C01">
        <w:rPr>
          <w:lang w:val="ru-RU"/>
        </w:rPr>
        <w:t>ской области «Повышение правовой культуры граждан, обучение</w:t>
      </w:r>
      <w:r w:rsidRPr="00C20C01">
        <w:rPr>
          <w:spacing w:val="16"/>
          <w:lang w:val="ru-RU"/>
        </w:rPr>
        <w:t xml:space="preserve"> </w:t>
      </w:r>
      <w:r w:rsidR="00C20C01">
        <w:rPr>
          <w:lang w:val="ru-RU"/>
        </w:rPr>
        <w:t>организа</w:t>
      </w:r>
      <w:r w:rsidRPr="00C20C01">
        <w:rPr>
          <w:lang w:val="ru-RU"/>
        </w:rPr>
        <w:t>торов</w:t>
      </w:r>
      <w:r w:rsidRPr="00C20C01">
        <w:rPr>
          <w:spacing w:val="25"/>
          <w:lang w:val="ru-RU"/>
        </w:rPr>
        <w:t xml:space="preserve"> </w:t>
      </w:r>
      <w:r w:rsidRPr="00C20C01">
        <w:rPr>
          <w:lang w:val="ru-RU"/>
        </w:rPr>
        <w:t>и</w:t>
      </w:r>
      <w:r w:rsidRPr="00C20C01">
        <w:rPr>
          <w:spacing w:val="29"/>
          <w:lang w:val="ru-RU"/>
        </w:rPr>
        <w:t xml:space="preserve"> </w:t>
      </w:r>
      <w:r w:rsidRPr="00C20C01">
        <w:rPr>
          <w:lang w:val="ru-RU"/>
        </w:rPr>
        <w:t>участников</w:t>
      </w:r>
      <w:r w:rsidRPr="00C20C01">
        <w:rPr>
          <w:spacing w:val="25"/>
          <w:lang w:val="ru-RU"/>
        </w:rPr>
        <w:t xml:space="preserve"> </w:t>
      </w:r>
      <w:r w:rsidRPr="00C20C01">
        <w:rPr>
          <w:lang w:val="ru-RU"/>
        </w:rPr>
        <w:t>избирательного</w:t>
      </w:r>
      <w:r w:rsidRPr="00C20C01">
        <w:rPr>
          <w:spacing w:val="27"/>
          <w:lang w:val="ru-RU"/>
        </w:rPr>
        <w:t xml:space="preserve"> </w:t>
      </w:r>
      <w:r w:rsidRPr="00C20C01">
        <w:rPr>
          <w:lang w:val="ru-RU"/>
        </w:rPr>
        <w:t>процесса»</w:t>
      </w:r>
      <w:r w:rsidRPr="00C20C01">
        <w:rPr>
          <w:spacing w:val="25"/>
          <w:lang w:val="ru-RU"/>
        </w:rPr>
        <w:t xml:space="preserve"> </w:t>
      </w:r>
      <w:r w:rsidRPr="00C20C01">
        <w:rPr>
          <w:lang w:val="ru-RU"/>
        </w:rPr>
        <w:t>на</w:t>
      </w:r>
      <w:r w:rsidRPr="00C20C01">
        <w:rPr>
          <w:spacing w:val="26"/>
          <w:lang w:val="ru-RU"/>
        </w:rPr>
        <w:t xml:space="preserve"> </w:t>
      </w:r>
      <w:r w:rsidRPr="00C20C01">
        <w:rPr>
          <w:lang w:val="ru-RU"/>
        </w:rPr>
        <w:t>2017</w:t>
      </w:r>
      <w:r w:rsidRPr="00C20C01">
        <w:rPr>
          <w:spacing w:val="27"/>
          <w:lang w:val="ru-RU"/>
        </w:rPr>
        <w:t xml:space="preserve"> </w:t>
      </w:r>
      <w:r w:rsidRPr="00C20C01">
        <w:rPr>
          <w:lang w:val="ru-RU"/>
        </w:rPr>
        <w:t>–</w:t>
      </w:r>
      <w:r w:rsidRPr="00C20C01">
        <w:rPr>
          <w:spacing w:val="27"/>
          <w:lang w:val="ru-RU"/>
        </w:rPr>
        <w:t xml:space="preserve"> </w:t>
      </w:r>
      <w:r w:rsidRPr="00C20C01">
        <w:rPr>
          <w:lang w:val="ru-RU"/>
        </w:rPr>
        <w:t>2019</w:t>
      </w:r>
      <w:r w:rsidRPr="00C20C01">
        <w:rPr>
          <w:spacing w:val="27"/>
          <w:lang w:val="ru-RU"/>
        </w:rPr>
        <w:t xml:space="preserve"> </w:t>
      </w:r>
      <w:r w:rsidRPr="00C20C01">
        <w:rPr>
          <w:lang w:val="ru-RU"/>
        </w:rPr>
        <w:t>годы»,</w:t>
      </w:r>
      <w:r w:rsidRPr="00C20C01">
        <w:rPr>
          <w:spacing w:val="28"/>
          <w:lang w:val="ru-RU"/>
        </w:rPr>
        <w:t xml:space="preserve"> </w:t>
      </w:r>
      <w:r w:rsidR="00C20C01">
        <w:rPr>
          <w:lang w:val="ru-RU"/>
        </w:rPr>
        <w:t>утвер</w:t>
      </w:r>
      <w:r w:rsidRPr="00C20C01">
        <w:rPr>
          <w:lang w:val="ru-RU"/>
        </w:rPr>
        <w:t>жденной постановлением Избирательной комиссии Свердловской области</w:t>
      </w:r>
      <w:r w:rsidRPr="00C20C01">
        <w:rPr>
          <w:spacing w:val="49"/>
          <w:lang w:val="ru-RU"/>
        </w:rPr>
        <w:t xml:space="preserve"> </w:t>
      </w:r>
      <w:r w:rsidRPr="00C20C01">
        <w:rPr>
          <w:lang w:val="ru-RU"/>
        </w:rPr>
        <w:t>от</w:t>
      </w:r>
      <w:r w:rsidRPr="00C20C01">
        <w:rPr>
          <w:rFonts w:cs="Times New Roman"/>
          <w:lang w:val="ru-RU"/>
        </w:rPr>
        <w:t xml:space="preserve"> </w:t>
      </w:r>
      <w:r w:rsidRPr="00C20C01">
        <w:rPr>
          <w:lang w:val="ru-RU"/>
        </w:rPr>
        <w:t xml:space="preserve">15 февраля 2017 </w:t>
      </w:r>
      <w:r w:rsidR="00C20C01">
        <w:rPr>
          <w:lang w:val="ru-RU"/>
        </w:rPr>
        <w:t xml:space="preserve">года № 3/17, </w:t>
      </w:r>
      <w:proofErr w:type="spellStart"/>
      <w:r w:rsidR="00C20C01">
        <w:rPr>
          <w:lang w:val="ru-RU"/>
        </w:rPr>
        <w:t>Камышловская</w:t>
      </w:r>
      <w:proofErr w:type="spellEnd"/>
      <w:r w:rsidR="00C20C01">
        <w:rPr>
          <w:lang w:val="ru-RU"/>
        </w:rPr>
        <w:t xml:space="preserve"> городская</w:t>
      </w:r>
      <w:r w:rsidRPr="00C20C01">
        <w:rPr>
          <w:lang w:val="ru-RU"/>
        </w:rPr>
        <w:t xml:space="preserve"> территориальная</w:t>
      </w:r>
      <w:r w:rsidRPr="00C20C01">
        <w:rPr>
          <w:spacing w:val="59"/>
          <w:lang w:val="ru-RU"/>
        </w:rPr>
        <w:t xml:space="preserve"> </w:t>
      </w:r>
      <w:r w:rsidR="00C20C01">
        <w:rPr>
          <w:lang w:val="ru-RU"/>
        </w:rPr>
        <w:t>избира</w:t>
      </w:r>
      <w:r w:rsidRPr="00C20C01">
        <w:rPr>
          <w:lang w:val="ru-RU"/>
        </w:rPr>
        <w:t xml:space="preserve">тельная комиссия </w:t>
      </w:r>
      <w:r w:rsidR="00C20C01">
        <w:rPr>
          <w:rFonts w:cs="Times New Roman"/>
          <w:b/>
          <w:bCs/>
          <w:lang w:val="ru-RU"/>
        </w:rPr>
        <w:t>РЕШИЛА</w:t>
      </w:r>
      <w:r w:rsidRPr="00C20C01">
        <w:rPr>
          <w:rFonts w:cs="Times New Roman"/>
          <w:b/>
          <w:bCs/>
          <w:lang w:val="ru-RU"/>
        </w:rPr>
        <w:t>:</w:t>
      </w:r>
    </w:p>
    <w:p w:rsidR="008D04C3" w:rsidRPr="00C20C01" w:rsidRDefault="00F379E8">
      <w:pPr>
        <w:pStyle w:val="a4"/>
        <w:numPr>
          <w:ilvl w:val="0"/>
          <w:numId w:val="3"/>
        </w:numPr>
        <w:tabs>
          <w:tab w:val="left" w:pos="1148"/>
        </w:tabs>
        <w:spacing w:before="2" w:line="312" w:lineRule="auto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C01">
        <w:rPr>
          <w:rFonts w:ascii="Times New Roman" w:hAnsi="Times New Roman"/>
          <w:sz w:val="28"/>
          <w:lang w:val="ru-RU"/>
        </w:rPr>
        <w:t xml:space="preserve">Утвердить Перечень основных мероприятий </w:t>
      </w:r>
      <w:proofErr w:type="spellStart"/>
      <w:r w:rsidR="00C20C01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C20C01">
        <w:rPr>
          <w:rFonts w:ascii="Times New Roman" w:hAnsi="Times New Roman"/>
          <w:sz w:val="28"/>
          <w:lang w:val="ru-RU"/>
        </w:rPr>
        <w:t xml:space="preserve"> городской</w:t>
      </w:r>
      <w:r w:rsidRPr="00C20C01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по реализации Программы</w:t>
      </w:r>
      <w:r w:rsidRPr="00C20C01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="00C20C01">
        <w:rPr>
          <w:rFonts w:ascii="Times New Roman" w:hAnsi="Times New Roman"/>
          <w:sz w:val="28"/>
          <w:lang w:val="ru-RU"/>
        </w:rPr>
        <w:t>Изби</w:t>
      </w:r>
      <w:r w:rsidRPr="00C20C01">
        <w:rPr>
          <w:rFonts w:ascii="Times New Roman" w:hAnsi="Times New Roman"/>
          <w:sz w:val="28"/>
          <w:lang w:val="ru-RU"/>
        </w:rPr>
        <w:t>рательной комиссии Свердловской области «Повышение правовой</w:t>
      </w:r>
      <w:r w:rsidRPr="00C20C01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C20C01">
        <w:rPr>
          <w:rFonts w:ascii="Times New Roman" w:hAnsi="Times New Roman"/>
          <w:sz w:val="28"/>
          <w:lang w:val="ru-RU"/>
        </w:rPr>
        <w:t>культуры граждан, обучение организаторов и участников избирательного процесса»</w:t>
      </w:r>
      <w:r w:rsidRPr="00C20C01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C20C01">
        <w:rPr>
          <w:rFonts w:ascii="Times New Roman" w:hAnsi="Times New Roman"/>
          <w:sz w:val="28"/>
          <w:lang w:val="ru-RU"/>
        </w:rPr>
        <w:t>на 2018 год в</w:t>
      </w:r>
      <w:r w:rsidR="00C20C01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C20C01">
        <w:rPr>
          <w:rFonts w:ascii="Times New Roman" w:hAnsi="Times New Roman"/>
          <w:sz w:val="28"/>
          <w:lang w:val="ru-RU"/>
        </w:rPr>
        <w:t>Камышловском</w:t>
      </w:r>
      <w:proofErr w:type="spellEnd"/>
      <w:r w:rsidRPr="00C20C01">
        <w:rPr>
          <w:rFonts w:ascii="Times New Roman" w:hAnsi="Times New Roman"/>
          <w:sz w:val="28"/>
          <w:lang w:val="ru-RU"/>
        </w:rPr>
        <w:t xml:space="preserve"> городском округе</w:t>
      </w:r>
      <w:r w:rsidR="003208C3" w:rsidRPr="00C20C01">
        <w:rPr>
          <w:rFonts w:ascii="Times New Roman" w:hAnsi="Times New Roman"/>
          <w:spacing w:val="-12"/>
          <w:sz w:val="28"/>
          <w:lang w:val="ru-RU"/>
        </w:rPr>
        <w:t xml:space="preserve">. </w:t>
      </w:r>
    </w:p>
    <w:p w:rsidR="008D04C3" w:rsidRPr="00C20C01" w:rsidRDefault="00F379E8">
      <w:pPr>
        <w:pStyle w:val="a4"/>
        <w:numPr>
          <w:ilvl w:val="0"/>
          <w:numId w:val="3"/>
        </w:numPr>
        <w:tabs>
          <w:tab w:val="left" w:pos="1161"/>
        </w:tabs>
        <w:spacing w:before="2" w:line="312" w:lineRule="auto"/>
        <w:ind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C01">
        <w:rPr>
          <w:rFonts w:ascii="Times New Roman" w:hAnsi="Times New Roman"/>
          <w:sz w:val="28"/>
          <w:lang w:val="ru-RU"/>
        </w:rPr>
        <w:t xml:space="preserve">Опубликовать настоящее решение на сайте </w:t>
      </w:r>
      <w:proofErr w:type="spellStart"/>
      <w:r w:rsidR="00C20C01">
        <w:rPr>
          <w:rFonts w:ascii="Times New Roman" w:hAnsi="Times New Roman"/>
          <w:sz w:val="28"/>
          <w:lang w:val="ru-RU"/>
        </w:rPr>
        <w:t>Камышловской</w:t>
      </w:r>
      <w:proofErr w:type="spellEnd"/>
      <w:r w:rsidR="00C20C01">
        <w:rPr>
          <w:rFonts w:ascii="Times New Roman" w:hAnsi="Times New Roman"/>
          <w:sz w:val="28"/>
          <w:lang w:val="ru-RU"/>
        </w:rPr>
        <w:t xml:space="preserve"> городской</w:t>
      </w:r>
      <w:r w:rsidRPr="00C20C01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C20C0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C20C01">
        <w:rPr>
          <w:rFonts w:ascii="Times New Roman" w:hAnsi="Times New Roman"/>
          <w:sz w:val="28"/>
          <w:lang w:val="ru-RU"/>
        </w:rPr>
        <w:t>комиссии.</w:t>
      </w:r>
    </w:p>
    <w:p w:rsidR="008D04C3" w:rsidRPr="00C20C01" w:rsidRDefault="00C20C01" w:rsidP="003208C3">
      <w:pPr>
        <w:pStyle w:val="a4"/>
        <w:numPr>
          <w:ilvl w:val="0"/>
          <w:numId w:val="3"/>
        </w:numPr>
        <w:tabs>
          <w:tab w:val="left" w:pos="954"/>
        </w:tabs>
        <w:spacing w:before="5" w:line="312" w:lineRule="auto"/>
        <w:ind w:right="118" w:firstLine="7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F379E8" w:rsidRPr="00C20C01">
        <w:rPr>
          <w:rFonts w:ascii="Times New Roman" w:hAnsi="Times New Roman"/>
          <w:sz w:val="28"/>
          <w:lang w:val="ru-RU"/>
        </w:rPr>
        <w:t xml:space="preserve"> настоящего решения возложить на</w:t>
      </w:r>
      <w:r w:rsidR="00F379E8" w:rsidRPr="00C20C01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C20C01">
        <w:rPr>
          <w:rFonts w:ascii="Times New Roman" w:hAnsi="Times New Roman"/>
          <w:sz w:val="28"/>
          <w:lang w:val="ru-RU"/>
        </w:rPr>
        <w:t>предсе</w:t>
      </w:r>
      <w:r w:rsidR="00F379E8" w:rsidRPr="00C20C01">
        <w:rPr>
          <w:rFonts w:ascii="Times New Roman" w:hAnsi="Times New Roman"/>
          <w:sz w:val="28"/>
          <w:lang w:val="ru-RU"/>
        </w:rPr>
        <w:t>да</w:t>
      </w:r>
      <w:r>
        <w:rPr>
          <w:rFonts w:ascii="Times New Roman" w:hAnsi="Times New Roman"/>
          <w:sz w:val="28"/>
          <w:lang w:val="ru-RU"/>
        </w:rPr>
        <w:t xml:space="preserve">теля </w:t>
      </w:r>
      <w:proofErr w:type="spellStart"/>
      <w:r>
        <w:rPr>
          <w:rFonts w:ascii="Times New Roman" w:hAnsi="Times New Roman"/>
          <w:sz w:val="28"/>
          <w:lang w:val="ru-RU"/>
        </w:rPr>
        <w:t>Камышловской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городской</w:t>
      </w:r>
      <w:r w:rsidR="00F379E8" w:rsidRPr="00C20C01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</w:t>
      </w:r>
      <w:r w:rsidR="00F379E8" w:rsidRPr="00C20C01">
        <w:rPr>
          <w:rFonts w:ascii="Times New Roman" w:hAnsi="Times New Roman"/>
          <w:spacing w:val="55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А.С.Мотыцкого</w:t>
      </w:r>
      <w:proofErr w:type="spellEnd"/>
      <w:r w:rsidR="00F379E8" w:rsidRPr="00C20C01">
        <w:rPr>
          <w:rFonts w:ascii="Times New Roman" w:hAnsi="Times New Roman"/>
          <w:sz w:val="28"/>
          <w:lang w:val="ru-RU"/>
        </w:rPr>
        <w:t>.</w:t>
      </w:r>
    </w:p>
    <w:p w:rsidR="008D04C3" w:rsidRPr="00C20C01" w:rsidRDefault="008D04C3" w:rsidP="00C20C01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61EE" w:rsidRDefault="00F379E8" w:rsidP="004861EE">
      <w:pPr>
        <w:pStyle w:val="a3"/>
        <w:spacing w:line="322" w:lineRule="exact"/>
        <w:ind w:right="82"/>
        <w:jc w:val="both"/>
        <w:rPr>
          <w:spacing w:val="-15"/>
          <w:lang w:val="ru-RU"/>
        </w:rPr>
      </w:pPr>
      <w:r w:rsidRPr="00C20C01">
        <w:rPr>
          <w:lang w:val="ru-RU"/>
        </w:rPr>
        <w:t>Председатель</w:t>
      </w:r>
      <w:r w:rsidR="00C20C01">
        <w:rPr>
          <w:lang w:val="ru-RU"/>
        </w:rPr>
        <w:t xml:space="preserve"> </w:t>
      </w:r>
      <w:proofErr w:type="spellStart"/>
      <w:r w:rsidR="00C20C01">
        <w:rPr>
          <w:lang w:val="ru-RU"/>
        </w:rPr>
        <w:t>Камышловской</w:t>
      </w:r>
      <w:proofErr w:type="spellEnd"/>
      <w:r w:rsidR="00C20C01">
        <w:rPr>
          <w:lang w:val="ru-RU"/>
        </w:rPr>
        <w:t xml:space="preserve"> городской</w:t>
      </w:r>
      <w:r w:rsidRPr="00C20C01">
        <w:rPr>
          <w:spacing w:val="-15"/>
          <w:lang w:val="ru-RU"/>
        </w:rPr>
        <w:t xml:space="preserve"> </w:t>
      </w:r>
    </w:p>
    <w:p w:rsidR="008D04C3" w:rsidRPr="00C20C01" w:rsidRDefault="00F379E8" w:rsidP="004861EE">
      <w:pPr>
        <w:pStyle w:val="a3"/>
        <w:spacing w:line="322" w:lineRule="exact"/>
        <w:ind w:right="82"/>
        <w:jc w:val="both"/>
        <w:rPr>
          <w:lang w:val="ru-RU"/>
        </w:rPr>
      </w:pPr>
      <w:r w:rsidRPr="00C20C01">
        <w:rPr>
          <w:lang w:val="ru-RU"/>
        </w:rPr>
        <w:t>территориальной</w:t>
      </w:r>
      <w:r w:rsidR="00C20C01">
        <w:rPr>
          <w:lang w:val="ru-RU"/>
        </w:rPr>
        <w:t xml:space="preserve"> </w:t>
      </w:r>
      <w:r w:rsidRPr="00C20C01">
        <w:rPr>
          <w:lang w:val="ru-RU"/>
        </w:rPr>
        <w:t>избирательной</w:t>
      </w:r>
      <w:r w:rsidRPr="00C20C01">
        <w:rPr>
          <w:spacing w:val="-9"/>
          <w:lang w:val="ru-RU"/>
        </w:rPr>
        <w:t xml:space="preserve"> </w:t>
      </w:r>
      <w:r w:rsidRPr="00C20C01">
        <w:rPr>
          <w:lang w:val="ru-RU"/>
        </w:rPr>
        <w:t>комиссии</w:t>
      </w:r>
      <w:r w:rsidR="004861EE">
        <w:rPr>
          <w:lang w:val="ru-RU"/>
        </w:rPr>
        <w:t xml:space="preserve">                           </w:t>
      </w:r>
      <w:proofErr w:type="spellStart"/>
      <w:r w:rsidR="00C20C01">
        <w:rPr>
          <w:lang w:val="ru-RU"/>
        </w:rPr>
        <w:t>А.С.Мотыцкий</w:t>
      </w:r>
      <w:proofErr w:type="spellEnd"/>
      <w:r w:rsidR="00C20C01">
        <w:rPr>
          <w:lang w:val="ru-RU"/>
        </w:rPr>
        <w:t xml:space="preserve">            </w:t>
      </w:r>
    </w:p>
    <w:p w:rsidR="008D04C3" w:rsidRPr="00C20C01" w:rsidRDefault="008D04C3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61EE" w:rsidRDefault="00F379E8" w:rsidP="004861EE">
      <w:pPr>
        <w:pStyle w:val="a3"/>
        <w:spacing w:line="322" w:lineRule="exact"/>
        <w:ind w:right="82"/>
        <w:rPr>
          <w:spacing w:val="-15"/>
          <w:lang w:val="ru-RU"/>
        </w:rPr>
      </w:pPr>
      <w:r w:rsidRPr="00C20C01">
        <w:rPr>
          <w:lang w:val="ru-RU"/>
        </w:rPr>
        <w:t>Секретарь</w:t>
      </w:r>
      <w:r w:rsidR="00C20C01">
        <w:rPr>
          <w:lang w:val="ru-RU"/>
        </w:rPr>
        <w:t xml:space="preserve"> </w:t>
      </w:r>
      <w:proofErr w:type="spellStart"/>
      <w:r w:rsidR="00C20C01">
        <w:rPr>
          <w:lang w:val="ru-RU"/>
        </w:rPr>
        <w:t>Камышловской</w:t>
      </w:r>
      <w:proofErr w:type="spellEnd"/>
      <w:r w:rsidR="00C20C01">
        <w:rPr>
          <w:lang w:val="ru-RU"/>
        </w:rPr>
        <w:t xml:space="preserve"> городской</w:t>
      </w:r>
      <w:r w:rsidRPr="00C20C01">
        <w:rPr>
          <w:spacing w:val="-15"/>
          <w:lang w:val="ru-RU"/>
        </w:rPr>
        <w:t xml:space="preserve"> </w:t>
      </w:r>
    </w:p>
    <w:p w:rsidR="008D04C3" w:rsidRPr="00C20C01" w:rsidRDefault="00F379E8" w:rsidP="004861EE">
      <w:pPr>
        <w:pStyle w:val="a3"/>
        <w:spacing w:line="322" w:lineRule="exact"/>
        <w:ind w:right="82"/>
        <w:rPr>
          <w:lang w:val="ru-RU"/>
        </w:rPr>
      </w:pPr>
      <w:r w:rsidRPr="00C20C01">
        <w:rPr>
          <w:lang w:val="ru-RU"/>
        </w:rPr>
        <w:t>территориальной</w:t>
      </w:r>
      <w:r w:rsidR="00C20C01">
        <w:rPr>
          <w:lang w:val="ru-RU"/>
        </w:rPr>
        <w:t xml:space="preserve"> </w:t>
      </w:r>
      <w:r w:rsidRPr="00C20C01">
        <w:rPr>
          <w:lang w:val="ru-RU"/>
        </w:rPr>
        <w:t>избирательной</w:t>
      </w:r>
      <w:r w:rsidRPr="00C20C01">
        <w:rPr>
          <w:spacing w:val="-9"/>
          <w:lang w:val="ru-RU"/>
        </w:rPr>
        <w:t xml:space="preserve"> </w:t>
      </w:r>
      <w:r w:rsidRPr="00C20C01">
        <w:rPr>
          <w:lang w:val="ru-RU"/>
        </w:rPr>
        <w:t>комиссии</w:t>
      </w:r>
      <w:r w:rsidR="004861EE">
        <w:rPr>
          <w:lang w:val="ru-RU"/>
        </w:rPr>
        <w:t xml:space="preserve">                             </w:t>
      </w:r>
      <w:proofErr w:type="spellStart"/>
      <w:r w:rsidR="00C20C01">
        <w:rPr>
          <w:lang w:val="ru-RU"/>
        </w:rPr>
        <w:t>Н.В.Щелконогова</w:t>
      </w:r>
      <w:proofErr w:type="spellEnd"/>
    </w:p>
    <w:p w:rsidR="008D04C3" w:rsidRPr="00C20C01" w:rsidRDefault="008D04C3">
      <w:pPr>
        <w:rPr>
          <w:lang w:val="ru-RU"/>
        </w:rPr>
        <w:sectPr w:rsidR="008D04C3" w:rsidRPr="00C20C01">
          <w:type w:val="continuous"/>
          <w:pgSz w:w="11900" w:h="16840"/>
          <w:pgMar w:top="340" w:right="720" w:bottom="280" w:left="1600" w:header="720" w:footer="720" w:gutter="0"/>
          <w:cols w:space="720"/>
        </w:sectPr>
      </w:pPr>
    </w:p>
    <w:p w:rsidR="008D04C3" w:rsidRPr="00C20C01" w:rsidRDefault="008D04C3">
      <w:pPr>
        <w:spacing w:before="5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8D04C3" w:rsidRPr="00C20C01" w:rsidRDefault="00F379E8">
      <w:pPr>
        <w:spacing w:before="73" w:line="229" w:lineRule="exact"/>
        <w:ind w:right="3461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0C01">
        <w:rPr>
          <w:rFonts w:ascii="Times New Roman" w:hAnsi="Times New Roman"/>
          <w:spacing w:val="-1"/>
          <w:sz w:val="20"/>
          <w:lang w:val="ru-RU"/>
        </w:rPr>
        <w:t>Приложение</w:t>
      </w:r>
    </w:p>
    <w:p w:rsidR="008D04C3" w:rsidRPr="00C20C01" w:rsidRDefault="00F379E8">
      <w:pPr>
        <w:ind w:left="9167" w:right="2173" w:firstLine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0C0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решению </w:t>
      </w:r>
      <w:proofErr w:type="spellStart"/>
      <w:r w:rsidR="00C20C01">
        <w:rPr>
          <w:rFonts w:ascii="Times New Roman" w:eastAsia="Times New Roman" w:hAnsi="Times New Roman" w:cs="Times New Roman"/>
          <w:sz w:val="20"/>
          <w:szCs w:val="20"/>
          <w:lang w:val="ru-RU"/>
        </w:rPr>
        <w:t>Камышловской</w:t>
      </w:r>
      <w:proofErr w:type="spellEnd"/>
      <w:r w:rsidR="00C20C0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городской</w:t>
      </w:r>
      <w:r w:rsidRPr="00C20C0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C20C01">
        <w:rPr>
          <w:rFonts w:ascii="Times New Roman" w:eastAsia="Times New Roman" w:hAnsi="Times New Roman" w:cs="Times New Roman"/>
          <w:sz w:val="20"/>
          <w:szCs w:val="20"/>
          <w:lang w:val="ru-RU"/>
        </w:rPr>
        <w:t>территориальной избирательной</w:t>
      </w:r>
      <w:r w:rsidRPr="00C20C01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C20C01">
        <w:rPr>
          <w:rFonts w:ascii="Times New Roman" w:eastAsia="Times New Roman" w:hAnsi="Times New Roman" w:cs="Times New Roman"/>
          <w:sz w:val="20"/>
          <w:szCs w:val="20"/>
          <w:lang w:val="ru-RU"/>
        </w:rPr>
        <w:t>комиссии</w:t>
      </w:r>
      <w:r w:rsidRPr="00C20C0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="000B0764">
        <w:rPr>
          <w:rFonts w:ascii="Times New Roman" w:eastAsia="Times New Roman" w:hAnsi="Times New Roman" w:cs="Times New Roman"/>
          <w:sz w:val="20"/>
          <w:szCs w:val="20"/>
          <w:lang w:val="ru-RU"/>
        </w:rPr>
        <w:t>от 1</w:t>
      </w:r>
      <w:r w:rsidR="000A128D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bookmarkStart w:id="0" w:name="_GoBack"/>
      <w:bookmarkEnd w:id="0"/>
      <w:r w:rsidRPr="00C20C0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декабря 2017 г. №</w:t>
      </w:r>
      <w:r w:rsidRPr="00C20C01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0B0764">
        <w:rPr>
          <w:rFonts w:ascii="Times New Roman" w:eastAsia="Times New Roman" w:hAnsi="Times New Roman" w:cs="Times New Roman"/>
          <w:sz w:val="20"/>
          <w:szCs w:val="20"/>
          <w:lang w:val="ru-RU"/>
        </w:rPr>
        <w:t>22/75</w:t>
      </w:r>
    </w:p>
    <w:p w:rsidR="008D04C3" w:rsidRPr="00C20C01" w:rsidRDefault="008D04C3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D04C3" w:rsidRPr="00C20C01" w:rsidRDefault="00F379E8">
      <w:pPr>
        <w:ind w:left="2140" w:right="30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C01">
        <w:rPr>
          <w:rFonts w:ascii="Times New Roman" w:hAnsi="Times New Roman"/>
          <w:b/>
          <w:sz w:val="24"/>
          <w:lang w:val="ru-RU"/>
        </w:rPr>
        <w:t>Перечень основных</w:t>
      </w:r>
      <w:r w:rsidR="000B0764">
        <w:rPr>
          <w:rFonts w:ascii="Times New Roman" w:hAnsi="Times New Roman"/>
          <w:b/>
          <w:sz w:val="24"/>
          <w:lang w:val="ru-RU"/>
        </w:rPr>
        <w:t xml:space="preserve"> мероприятий </w:t>
      </w:r>
      <w:proofErr w:type="spellStart"/>
      <w:r w:rsidR="000B0764">
        <w:rPr>
          <w:rFonts w:ascii="Times New Roman" w:hAnsi="Times New Roman"/>
          <w:b/>
          <w:sz w:val="24"/>
          <w:lang w:val="ru-RU"/>
        </w:rPr>
        <w:t>Камышловской</w:t>
      </w:r>
      <w:proofErr w:type="spellEnd"/>
      <w:r w:rsidR="000B0764">
        <w:rPr>
          <w:rFonts w:ascii="Times New Roman" w:hAnsi="Times New Roman"/>
          <w:b/>
          <w:sz w:val="24"/>
          <w:lang w:val="ru-RU"/>
        </w:rPr>
        <w:t xml:space="preserve"> городской</w:t>
      </w:r>
      <w:r w:rsidRPr="00C20C01">
        <w:rPr>
          <w:rFonts w:ascii="Times New Roman" w:hAnsi="Times New Roman"/>
          <w:b/>
          <w:sz w:val="24"/>
          <w:lang w:val="ru-RU"/>
        </w:rPr>
        <w:t xml:space="preserve"> территориальной</w:t>
      </w:r>
      <w:r w:rsidRPr="00C20C01">
        <w:rPr>
          <w:rFonts w:ascii="Times New Roman" w:hAnsi="Times New Roman"/>
          <w:b/>
          <w:spacing w:val="-41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избирательной комиссии</w:t>
      </w:r>
      <w:r w:rsidRPr="00C20C01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по</w:t>
      </w:r>
      <w:r w:rsidRPr="00C20C01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выполнению</w:t>
      </w:r>
      <w:r w:rsidRPr="00C20C01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Программы</w:t>
      </w:r>
      <w:r w:rsidRPr="00C20C01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Избирательной</w:t>
      </w:r>
      <w:r w:rsidRPr="00C20C01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комиссии</w:t>
      </w:r>
      <w:r w:rsidRPr="00C20C01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Свердловской</w:t>
      </w:r>
      <w:r w:rsidRPr="00C20C01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области</w:t>
      </w:r>
    </w:p>
    <w:p w:rsidR="008D04C3" w:rsidRPr="00C20C01" w:rsidRDefault="00F379E8">
      <w:pPr>
        <w:ind w:left="1121" w:right="204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C01">
        <w:rPr>
          <w:rFonts w:ascii="Times New Roman" w:hAnsi="Times New Roman"/>
          <w:b/>
          <w:sz w:val="24"/>
          <w:lang w:val="ru-RU"/>
        </w:rPr>
        <w:t>«Повышение</w:t>
      </w:r>
      <w:r w:rsidRPr="00C20C01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правовой</w:t>
      </w:r>
      <w:r w:rsidRPr="00C20C01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культуры</w:t>
      </w:r>
      <w:r w:rsidRPr="00C20C01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граждан,</w:t>
      </w:r>
      <w:r w:rsidRPr="00C20C01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обучение</w:t>
      </w:r>
      <w:r w:rsidRPr="00C20C01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организаторов</w:t>
      </w:r>
      <w:r w:rsidRPr="00C20C01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и</w:t>
      </w:r>
      <w:r w:rsidRPr="00C20C01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участников</w:t>
      </w:r>
      <w:r w:rsidRPr="00C20C01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избирательного</w:t>
      </w:r>
      <w:r w:rsidRPr="00C20C01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20C01">
        <w:rPr>
          <w:rFonts w:ascii="Times New Roman" w:hAnsi="Times New Roman"/>
          <w:b/>
          <w:sz w:val="24"/>
          <w:lang w:val="ru-RU"/>
        </w:rPr>
        <w:t>процесса» на 2018 год в</w:t>
      </w:r>
      <w:r w:rsidR="000B0764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="000B0764">
        <w:rPr>
          <w:rFonts w:ascii="Times New Roman" w:hAnsi="Times New Roman"/>
          <w:b/>
          <w:sz w:val="24"/>
          <w:lang w:val="ru-RU"/>
        </w:rPr>
        <w:t>Камышловском</w:t>
      </w:r>
      <w:proofErr w:type="spellEnd"/>
      <w:r w:rsidRPr="00C20C01">
        <w:rPr>
          <w:rFonts w:ascii="Times New Roman" w:hAnsi="Times New Roman"/>
          <w:b/>
          <w:sz w:val="24"/>
          <w:lang w:val="ru-RU"/>
        </w:rPr>
        <w:t xml:space="preserve"> городском округе</w:t>
      </w:r>
      <w:r w:rsidRPr="00C20C01">
        <w:rPr>
          <w:rFonts w:ascii="Times New Roman" w:hAnsi="Times New Roman"/>
          <w:b/>
          <w:spacing w:val="-24"/>
          <w:sz w:val="24"/>
          <w:lang w:val="ru-RU"/>
        </w:rPr>
        <w:t xml:space="preserve"> </w:t>
      </w:r>
    </w:p>
    <w:p w:rsidR="008D04C3" w:rsidRPr="00C20C01" w:rsidRDefault="008D04C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00"/>
        <w:gridCol w:w="9360"/>
        <w:gridCol w:w="2520"/>
        <w:gridCol w:w="1980"/>
      </w:tblGrid>
      <w:tr w:rsidR="008D04C3">
        <w:trPr>
          <w:trHeight w:hRule="exact"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04C3" w:rsidRDefault="00F379E8">
            <w:pPr>
              <w:pStyle w:val="TableParagraph"/>
              <w:spacing w:before="103" w:line="247" w:lineRule="auto"/>
              <w:ind w:left="194" w:right="196"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Н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ом</w:t>
            </w:r>
            <w:r>
              <w:rPr>
                <w:rFonts w:ascii="Times New Roman" w:hAnsi="Times New Roman"/>
                <w:w w:val="99"/>
                <w:sz w:val="20"/>
              </w:rPr>
              <w:t>ер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с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ро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к</w:t>
            </w:r>
            <w:r>
              <w:rPr>
                <w:rFonts w:ascii="Times New Roman" w:hAnsi="Times New Roman"/>
                <w:w w:val="99"/>
                <w:sz w:val="20"/>
              </w:rPr>
              <w:t>и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8D04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8D04C3" w:rsidRDefault="00F379E8">
            <w:pPr>
              <w:pStyle w:val="TableParagraph"/>
              <w:ind w:left="30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этапа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или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мероприятия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242" w:right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Срок выполнения</w:t>
            </w:r>
            <w:r w:rsidRPr="00C20C0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этапа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или</w:t>
            </w:r>
          </w:p>
          <w:p w:rsidR="008D04C3" w:rsidRPr="00C20C01" w:rsidRDefault="00F379E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Исполнители</w:t>
            </w:r>
            <w:proofErr w:type="spellEnd"/>
          </w:p>
        </w:tc>
      </w:tr>
      <w:tr w:rsidR="008D04C3" w:rsidRPr="000A128D">
        <w:trPr>
          <w:trHeight w:hRule="exact" w:val="355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8" w:lineRule="exact"/>
              <w:ind w:left="35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1. Организационно-методическое обеспечение реализации мероприятий</w:t>
            </w:r>
            <w:r w:rsidRPr="00C20C01">
              <w:rPr>
                <w:rFonts w:ascii="Times New Roman" w:hAnsi="Times New Roman"/>
                <w:b/>
                <w:spacing w:val="-3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Программы</w:t>
            </w:r>
          </w:p>
        </w:tc>
      </w:tr>
      <w:tr w:rsidR="008D04C3">
        <w:trPr>
          <w:trHeight w:hRule="exact"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Анализ выполнения мероприятий Программы Избирательной комиссии Свердловской области</w:t>
            </w:r>
            <w:r w:rsidRPr="00C20C01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«Повыш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е-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ние</w:t>
            </w:r>
            <w:proofErr w:type="spellEnd"/>
            <w:r w:rsidRPr="00C20C01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правовой</w:t>
            </w:r>
            <w:r w:rsidRPr="00C20C0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культуры</w:t>
            </w:r>
            <w:r w:rsidRPr="00C20C0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граждан,</w:t>
            </w:r>
            <w:r w:rsidRPr="00C20C0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обучение</w:t>
            </w:r>
            <w:r w:rsidRPr="00C20C01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организаторов</w:t>
            </w:r>
            <w:r w:rsidRPr="00C20C01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участников</w:t>
            </w:r>
            <w:r w:rsidRPr="00C20C01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избирательного</w:t>
            </w:r>
            <w:r w:rsidRPr="00C20C01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процесса»</w:t>
            </w:r>
            <w:r w:rsidRPr="00C20C01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в</w:t>
            </w:r>
            <w:r w:rsidR="000B076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0B0764">
              <w:rPr>
                <w:rFonts w:ascii="Times New Roman" w:hAnsi="Times New Roman"/>
                <w:sz w:val="20"/>
                <w:lang w:val="ru-RU"/>
              </w:rPr>
              <w:t>Камышловском</w:t>
            </w:r>
            <w:proofErr w:type="spellEnd"/>
            <w:r w:rsidRPr="00C20C01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го</w:t>
            </w:r>
            <w:r w:rsidR="000B0764">
              <w:rPr>
                <w:rFonts w:ascii="Times New Roman" w:hAnsi="Times New Roman"/>
                <w:sz w:val="20"/>
                <w:lang w:val="ru-RU"/>
              </w:rPr>
              <w:t xml:space="preserve">родском округе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за 2017</w:t>
            </w:r>
            <w:r w:rsidRPr="00C20C0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год.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Январь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>
        <w:trPr>
          <w:trHeight w:hRule="exact" w:val="4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Разработка и утверждение Учебно-тематического плана обучения и повышения квалификации</w:t>
            </w:r>
            <w:r w:rsidRPr="00C20C01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организ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а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торов выборов и резерва составов участковых избирательных комиссий на 2018</w:t>
            </w:r>
            <w:r w:rsidRPr="00C20C01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год.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2017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года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>
        <w:trPr>
          <w:trHeight w:hRule="exact"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6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Разработка и принятие ежеквартальных планов обучения и повышения квалификации организаторов</w:t>
            </w:r>
            <w:r w:rsidRPr="00C20C0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ы-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боров и резерва составов участковых избирательных комиссий в рамках утвержденного</w:t>
            </w:r>
            <w:r w:rsidRPr="00C20C0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Учебно-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тематического</w:t>
            </w:r>
            <w:r w:rsidRPr="00C20C0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плана.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Не позднее 1 числа</w:t>
            </w:r>
            <w:r w:rsidRPr="00C20C01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перв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го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месяца каждого</w:t>
            </w:r>
            <w:r w:rsidRPr="00C20C01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кварта-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6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>
        <w:trPr>
          <w:trHeight w:hRule="exact" w:val="9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Участие в разработке учебно-методических комплексов Избирательной комиссии Свердловской</w:t>
            </w:r>
            <w:r w:rsidRPr="00C20C0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области,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разработка собственных учебно-методических комплексов (методических пособий, мультимедийных пр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е-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зентаций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, тестов и т.д.) для обучения членов избирательных комиссий и резерва составов участковых</w:t>
            </w:r>
            <w:r w:rsidRPr="00C20C01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из-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бирательных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комиссий, иных участников избирательного</w:t>
            </w:r>
            <w:r w:rsidRPr="00C20C01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процесса.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6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8" w:lineRule="exact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Разработка</w:t>
            </w:r>
            <w:r w:rsidRPr="00C20C0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принятие</w:t>
            </w:r>
            <w:r w:rsidRPr="00C20C0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положений</w:t>
            </w:r>
            <w:r w:rsidRPr="00C20C0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C20C01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территориальных</w:t>
            </w:r>
            <w:r w:rsidRPr="00C20C01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(муниципальных,</w:t>
            </w:r>
            <w:r w:rsidRPr="00C20C0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городских)</w:t>
            </w:r>
            <w:r w:rsidRPr="00C20C01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конкурсах,</w:t>
            </w:r>
            <w:r w:rsidRPr="00C20C0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других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мероприятиях по повышению правовой культуры</w:t>
            </w:r>
            <w:r w:rsidRPr="00C20C01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граждан.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8" w:lineRule="exact"/>
              <w:ind w:left="756" w:right="7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МИК</w:t>
            </w:r>
          </w:p>
        </w:tc>
      </w:tr>
      <w:tr w:rsidR="008D04C3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0B0764" w:rsidRDefault="00F379E8">
            <w:pPr>
              <w:pStyle w:val="TableParagraph"/>
              <w:spacing w:line="223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</w:rPr>
              <w:t>1.</w:t>
            </w:r>
            <w:r w:rsidR="000B0764">
              <w:rPr>
                <w:rFonts w:ascii="Times New Roman"/>
                <w:sz w:val="20"/>
                <w:lang w:val="ru-RU"/>
              </w:rPr>
              <w:t>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Анализ выполнения ежеквартальных планов обучения и повышения квалификации организаторов</w:t>
            </w:r>
            <w:r w:rsidRPr="00C20C01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выб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ров и резерва составов участковых избирательных комиссий, составление</w:t>
            </w:r>
            <w:r w:rsidRPr="00C20C01">
              <w:rPr>
                <w:rFonts w:ascii="Times New Roman" w:hAnsi="Times New Roman"/>
                <w:spacing w:val="-3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отчетов.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ind w:left="103" w:right="4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Апрель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июль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октябрь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декабрь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>
        <w:trPr>
          <w:trHeight w:hRule="exact"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0B0764" w:rsidRDefault="00F379E8">
            <w:pPr>
              <w:pStyle w:val="TableParagraph"/>
              <w:spacing w:line="223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</w:rPr>
              <w:t>1.</w:t>
            </w:r>
            <w:r w:rsidR="000B0764">
              <w:rPr>
                <w:rFonts w:ascii="Times New Roman"/>
                <w:sz w:val="20"/>
                <w:lang w:val="ru-RU"/>
              </w:rPr>
              <w:t>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Анализ выполнения мероприятий и составление отчета по реализации мероприятий Программы</w:t>
            </w:r>
            <w:r w:rsidRPr="00C20C0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«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Пов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ы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шение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правовой культуры граждан, обучение организаторов и участников избирательного процесса»</w:t>
            </w:r>
            <w:r w:rsidRPr="00C20C0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итогам 2018</w:t>
            </w:r>
            <w:r w:rsidRPr="00C20C0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года.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Декабрь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>
        <w:trPr>
          <w:trHeight w:hRule="exact" w:val="6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0B0764" w:rsidRDefault="00F379E8">
            <w:pPr>
              <w:pStyle w:val="TableParagraph"/>
              <w:spacing w:line="223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</w:rPr>
              <w:t>1.</w:t>
            </w:r>
            <w:r w:rsidR="000B0764">
              <w:rPr>
                <w:rFonts w:ascii="Times New Roman"/>
                <w:sz w:val="20"/>
                <w:lang w:val="ru-RU"/>
              </w:rPr>
              <w:t>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Изучение</w:t>
            </w:r>
            <w:r w:rsidRPr="00C20C01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практики</w:t>
            </w:r>
            <w:r w:rsidRPr="00C20C0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C20C01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других</w:t>
            </w:r>
            <w:r w:rsidRPr="00C20C0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территориальных</w:t>
            </w:r>
            <w:r w:rsidRPr="00C20C0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избирательных</w:t>
            </w:r>
            <w:r w:rsidRPr="00C20C0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комиссий</w:t>
            </w:r>
            <w:r w:rsidRPr="00C20C0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C20C01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повышению</w:t>
            </w:r>
            <w:r w:rsidRPr="00C20C0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правовой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культуры граждан, по обучению организаторов и участников избирательного процесса, по</w:t>
            </w:r>
            <w:r w:rsidRPr="00C20C0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информацио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н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но-разъяснительной</w:t>
            </w:r>
            <w:r w:rsidRPr="00C20C01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 w:rsidRPr="000A128D">
        <w:trPr>
          <w:trHeight w:hRule="exact" w:val="355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8" w:lineRule="exact"/>
              <w:ind w:left="17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2. Обучение и повышение профессиональной квалификации организаторов и других участников избирательного</w:t>
            </w:r>
            <w:r w:rsidRPr="00C20C01">
              <w:rPr>
                <w:rFonts w:ascii="Times New Roman" w:hAnsi="Times New Roman"/>
                <w:b/>
                <w:spacing w:val="1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процесса</w:t>
            </w:r>
          </w:p>
        </w:tc>
      </w:tr>
      <w:tr w:rsidR="008D04C3" w:rsidRPr="000A128D">
        <w:trPr>
          <w:trHeight w:hRule="exact" w:val="4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8" w:lineRule="exact"/>
              <w:ind w:left="2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2.1.</w:t>
            </w:r>
          </w:p>
        </w:tc>
        <w:tc>
          <w:tcPr>
            <w:tcW w:w="1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8" w:lineRule="exact"/>
              <w:ind w:left="17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Обучение</w:t>
            </w:r>
            <w:r w:rsidRPr="00C20C01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членов</w:t>
            </w:r>
            <w:r w:rsidRPr="00C20C01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участковых</w:t>
            </w:r>
            <w:r w:rsidRPr="00C20C01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избирательных</w:t>
            </w:r>
            <w:r w:rsidRPr="00C20C01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комиссий</w:t>
            </w:r>
            <w:r w:rsidRPr="00C20C01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резерва</w:t>
            </w:r>
            <w:r w:rsidRPr="00C20C01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составов</w:t>
            </w:r>
            <w:r w:rsidRPr="00C20C01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участковых</w:t>
            </w:r>
            <w:r w:rsidRPr="00C20C01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избирательных</w:t>
            </w:r>
            <w:r w:rsidRPr="00C20C01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комиссий</w:t>
            </w:r>
          </w:p>
        </w:tc>
      </w:tr>
    </w:tbl>
    <w:p w:rsidR="008D04C3" w:rsidRPr="00C20C01" w:rsidRDefault="008D04C3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D04C3" w:rsidRPr="00C20C01">
          <w:headerReference w:type="default" r:id="rId9"/>
          <w:pgSz w:w="16840" w:h="11900" w:orient="landscape"/>
          <w:pgMar w:top="600" w:right="460" w:bottom="280" w:left="1380" w:header="417" w:footer="0" w:gutter="0"/>
          <w:pgNumType w:start="2"/>
          <w:cols w:space="720"/>
        </w:sectPr>
      </w:pPr>
    </w:p>
    <w:p w:rsidR="008D04C3" w:rsidRPr="00C20C01" w:rsidRDefault="008D04C3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00"/>
        <w:gridCol w:w="9360"/>
        <w:gridCol w:w="2520"/>
        <w:gridCol w:w="1980"/>
      </w:tblGrid>
      <w:tr w:rsidR="008D04C3">
        <w:trPr>
          <w:trHeight w:hRule="exact" w:val="6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Организация</w:t>
            </w:r>
            <w:r w:rsidRPr="00C20C01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проведение</w:t>
            </w:r>
            <w:r w:rsidRPr="00C20C01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очного,</w:t>
            </w:r>
            <w:r w:rsidRPr="00C20C01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заочного</w:t>
            </w:r>
            <w:r w:rsidRPr="00C20C01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сетевого</w:t>
            </w:r>
            <w:r w:rsidRPr="00C20C01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C20C01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членов</w:t>
            </w:r>
            <w:r w:rsidRPr="00C20C01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участковых</w:t>
            </w:r>
            <w:r w:rsidRPr="00C20C01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избирательных</w:t>
            </w:r>
            <w:r w:rsidRPr="00C20C01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миссий и резерва составов участковых избирательных комиссий в соответствии с</w:t>
            </w:r>
            <w:r w:rsidRPr="00C20C01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Учебно-тематическим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планом и ежеквартальными планами</w:t>
            </w:r>
            <w:r w:rsidRPr="00C20C01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обучения.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УИК</w:t>
            </w:r>
          </w:p>
        </w:tc>
      </w:tr>
      <w:tr w:rsidR="008D04C3" w:rsidRPr="000A128D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2.2</w:t>
            </w:r>
          </w:p>
        </w:tc>
        <w:tc>
          <w:tcPr>
            <w:tcW w:w="1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4185" w:right="3595" w:hanging="5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Мероприятия по обучению и повышению профессиональной</w:t>
            </w:r>
            <w:r w:rsidRPr="00C20C01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подготовки</w:t>
            </w:r>
            <w:r w:rsidRPr="00C20C01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иных организаторов и участников избирательного</w:t>
            </w:r>
            <w:r w:rsidRPr="00C20C01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процесса</w:t>
            </w:r>
          </w:p>
        </w:tc>
      </w:tr>
      <w:tr w:rsidR="008D04C3">
        <w:trPr>
          <w:trHeight w:hRule="exact"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Участие в обучающих мероприятиях (семинарах,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вебинарах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, практических занятиях) Центральной</w:t>
            </w:r>
            <w:r w:rsidRPr="00C20C01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изб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рательной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комиссии Российской Федерации, РЦОИТ при ЦИК России, Избирательной комиссии</w:t>
            </w:r>
            <w:r w:rsidRPr="00C20C01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Сверд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ловской</w:t>
            </w:r>
            <w:proofErr w:type="spellEnd"/>
            <w:r w:rsidRPr="00C20C0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области.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0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Организация и проведение очного и заочного обучения членов территориальной избирательной</w:t>
            </w:r>
            <w:r w:rsidRPr="00C20C0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комиссии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C0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C20C0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C0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Учебно-тематическим</w:t>
            </w:r>
            <w:r w:rsidRPr="00C20C0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планом</w:t>
            </w:r>
            <w:r w:rsidRPr="00C20C0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ежеквартальными</w:t>
            </w:r>
            <w:r w:rsidRPr="00C20C0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планами</w:t>
            </w:r>
            <w:r w:rsidRPr="00C20C0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обучения.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>
        <w:trPr>
          <w:trHeight w:hRule="exact" w:val="4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37" w:lineRule="auto"/>
              <w:ind w:left="103" w:right="102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Организация</w:t>
            </w:r>
            <w:r w:rsidRPr="00C20C0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C20C0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представителей</w:t>
            </w:r>
            <w:r w:rsidRPr="00C20C0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политических</w:t>
            </w:r>
            <w:r w:rsidRPr="00C20C0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партий,</w:t>
            </w:r>
            <w:r w:rsidRPr="00C20C0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наблюдателей,</w:t>
            </w:r>
            <w:r w:rsidRPr="00C20C0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членов</w:t>
            </w:r>
            <w:r w:rsidRPr="00C20C0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избирательных</w:t>
            </w:r>
            <w:r w:rsidRPr="00C20C01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миссий с правом совещательного</w:t>
            </w:r>
            <w:r w:rsidRPr="00C20C01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голоса.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Январь-март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2.2.4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99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Проведение пресс-часов для представителей средств массовой информации по вопросам их участия в</w:t>
            </w:r>
            <w:r w:rsidRPr="00C20C0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н-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формационном обеспечении</w:t>
            </w:r>
            <w:r w:rsidRPr="00C20C0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выборов.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Январь-март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8D04C3"/>
        </w:tc>
      </w:tr>
      <w:tr w:rsidR="008D04C3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2.2.5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2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Проведение семинаров-совещаний, обучение и консультирование для представителей</w:t>
            </w:r>
            <w:r w:rsidRPr="00C20C01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государственных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органов и органов местного</w:t>
            </w:r>
            <w:r w:rsidRPr="00C20C01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самоуправления.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 w:rsidRPr="000A128D">
        <w:trPr>
          <w:trHeight w:hRule="exact" w:val="355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8" w:lineRule="exact"/>
              <w:ind w:left="33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3.Повышение правовой культуры граждан, в том числе молодых и будущих</w:t>
            </w:r>
            <w:r w:rsidRPr="00C20C01">
              <w:rPr>
                <w:rFonts w:ascii="Times New Roman" w:hAnsi="Times New Roman"/>
                <w:b/>
                <w:spacing w:val="-2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избирателей</w:t>
            </w:r>
          </w:p>
        </w:tc>
      </w:tr>
      <w:tr w:rsidR="008D04C3" w:rsidRPr="000A128D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3.1</w:t>
            </w:r>
          </w:p>
        </w:tc>
        <w:tc>
          <w:tcPr>
            <w:tcW w:w="1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4588" w:right="3240" w:hanging="13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Организация работы по повышению правовой культуры учащихся</w:t>
            </w:r>
            <w:r w:rsidRPr="00C20C01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организаций</w:t>
            </w:r>
            <w:r w:rsidRPr="00C20C01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общего и среднего профессионального</w:t>
            </w:r>
            <w:r w:rsidRPr="00C20C01">
              <w:rPr>
                <w:rFonts w:ascii="Times New Roman" w:hAnsi="Times New Roman"/>
                <w:b/>
                <w:spacing w:val="-1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образования</w:t>
            </w:r>
          </w:p>
        </w:tc>
      </w:tr>
      <w:tr w:rsidR="008D04C3">
        <w:trPr>
          <w:trHeight w:hRule="exact" w:val="11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2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Участие в разработке и реализации мероприятий Молодежной избирательной комиссии</w:t>
            </w:r>
            <w:r w:rsidRPr="00C20C0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Свердловской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="004861EE">
              <w:rPr>
                <w:rFonts w:ascii="Times New Roman" w:hAnsi="Times New Roman"/>
                <w:sz w:val="20"/>
                <w:lang w:val="ru-RU"/>
              </w:rPr>
              <w:t xml:space="preserve">области и </w:t>
            </w:r>
            <w:proofErr w:type="spellStart"/>
            <w:r w:rsidR="004861EE">
              <w:rPr>
                <w:rFonts w:ascii="Times New Roman" w:hAnsi="Times New Roman"/>
                <w:sz w:val="20"/>
                <w:lang w:val="ru-RU"/>
              </w:rPr>
              <w:t>Камышловской</w:t>
            </w:r>
            <w:proofErr w:type="spellEnd"/>
            <w:r w:rsidR="004861EE">
              <w:rPr>
                <w:rFonts w:ascii="Times New Roman" w:hAnsi="Times New Roman"/>
                <w:sz w:val="20"/>
                <w:lang w:val="ru-RU"/>
              </w:rPr>
              <w:t xml:space="preserve"> городской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молодежной избирательной</w:t>
            </w:r>
            <w:r w:rsidRPr="00C20C01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комиссии:</w:t>
            </w:r>
          </w:p>
          <w:p w:rsidR="008D04C3" w:rsidRPr="00C20C01" w:rsidRDefault="00F379E8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1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по обучению членов молодежных избирательных комиссий, подготовке и проведению заседаний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мол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дежных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избирательных</w:t>
            </w:r>
            <w:r w:rsidRPr="00C20C0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комиссий,</w:t>
            </w:r>
          </w:p>
          <w:p w:rsidR="008D04C3" w:rsidRPr="00C20C01" w:rsidRDefault="00F379E8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218" w:hanging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по подготовке и проведению мероприятий для молодых и будущих</w:t>
            </w:r>
            <w:r w:rsidRPr="00C20C01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избирателей.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ind w:left="756" w:right="7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МИК</w:t>
            </w:r>
          </w:p>
        </w:tc>
      </w:tr>
      <w:tr w:rsidR="008D04C3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Участие</w:t>
            </w:r>
            <w:r w:rsidRPr="00C20C0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C0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подготовке</w:t>
            </w:r>
            <w:r w:rsidRPr="00C20C0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проведении</w:t>
            </w:r>
            <w:r w:rsidRPr="00C20C0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выборов</w:t>
            </w:r>
            <w:r w:rsidRPr="00C20C0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депутатов</w:t>
            </w:r>
            <w:r w:rsidRPr="00C20C0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Молодежного</w:t>
            </w:r>
            <w:r w:rsidRPr="00C20C01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парламента</w:t>
            </w:r>
            <w:r w:rsidRPr="00C20C0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Свердловской</w:t>
            </w:r>
            <w:r w:rsidRPr="00C20C0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области.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Январь-февраль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ind w:left="756" w:right="7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МИК</w:t>
            </w:r>
          </w:p>
        </w:tc>
      </w:tr>
      <w:tr w:rsidR="008D04C3">
        <w:trPr>
          <w:trHeight w:hRule="exact" w:val="25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Организация и проведение молодежных акций, викторин, конкурсов, «круглых столов»,</w:t>
            </w:r>
            <w:r w:rsidRPr="00C20C0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тематических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занятий по избирательному праву и других мероприятий, направленных на повышение правовой</w:t>
            </w:r>
            <w:r w:rsidRPr="00C20C01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культ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у-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ры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и гражданской активности молодых и будущих избирателей, в том</w:t>
            </w:r>
            <w:r w:rsidRPr="00C20C01">
              <w:rPr>
                <w:rFonts w:ascii="Times New Roman" w:hAnsi="Times New Roman"/>
                <w:spacing w:val="-3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числе:</w:t>
            </w:r>
          </w:p>
          <w:p w:rsidR="008D04C3" w:rsidRPr="00C20C01" w:rsidRDefault="00F379E8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28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мероприятий в рамках проекта «День молодого</w:t>
            </w:r>
            <w:r w:rsidRPr="00C20C01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избирателя»;</w:t>
            </w:r>
          </w:p>
          <w:p w:rsidR="008D04C3" w:rsidRPr="00C20C01" w:rsidRDefault="00F379E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информационных встреч и викторин с учащимися организаций среднего профессионального</w:t>
            </w:r>
            <w:r w:rsidRPr="00C20C01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образов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а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ния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, посвященных выборам Президента Российской</w:t>
            </w:r>
            <w:r w:rsidRPr="00C20C01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Федерации;</w:t>
            </w:r>
          </w:p>
          <w:p w:rsidR="008D04C3" w:rsidRPr="00C20C01" w:rsidRDefault="00F379E8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left="218" w:hanging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мероприятий, посвященных Дню местного</w:t>
            </w:r>
            <w:r w:rsidRPr="00C20C01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самоуправления;</w:t>
            </w:r>
          </w:p>
          <w:p w:rsidR="008D04C3" w:rsidRPr="00C20C01" w:rsidRDefault="00F379E8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специализированных занятий с учащимися организаций общего образования по темам «Выборы и</w:t>
            </w:r>
            <w:r w:rsidRPr="00C20C01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изб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рательные</w:t>
            </w:r>
            <w:proofErr w:type="spellEnd"/>
            <w:r w:rsidRPr="00C20C01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права</w:t>
            </w:r>
            <w:r w:rsidRPr="00C20C0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граждан</w:t>
            </w:r>
            <w:r w:rsidRPr="00C20C0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C20C0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Федерации»</w:t>
            </w:r>
            <w:r w:rsidRPr="00C20C0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«Формирование</w:t>
            </w:r>
            <w:r w:rsidRPr="00C20C0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C20C0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органов</w:t>
            </w:r>
            <w:r w:rsidRPr="00C20C0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местного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самоуправления в</w:t>
            </w:r>
            <w:r w:rsidR="004861E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4861EE">
              <w:rPr>
                <w:rFonts w:ascii="Times New Roman" w:hAnsi="Times New Roman"/>
                <w:sz w:val="20"/>
                <w:lang w:val="ru-RU"/>
              </w:rPr>
              <w:t>Камышловском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городском округе</w:t>
            </w:r>
            <w:r w:rsidRPr="00C20C0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»;</w:t>
            </w:r>
          </w:p>
          <w:p w:rsidR="008D04C3" w:rsidRPr="00C20C01" w:rsidRDefault="00F379E8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left="218" w:hanging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мероприятий, посвященных Дню Конституции Российской</w:t>
            </w:r>
            <w:r w:rsidRPr="00C20C01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Федерации.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ind w:left="756" w:right="757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МИК</w:t>
            </w:r>
          </w:p>
        </w:tc>
      </w:tr>
      <w:tr w:rsidR="008D04C3">
        <w:trPr>
          <w:trHeight w:hRule="exact" w:val="9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9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Содействие в проведении Всероссийского конкурса ЦИК России на лучшую работу по вопросам</w:t>
            </w:r>
            <w:r w:rsidRPr="00C20C0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избир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а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тельного права и избирательного процесса, повышения правовой и политической культуры</w:t>
            </w:r>
            <w:r w:rsidRPr="00C20C0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избирателей,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организаторов выборов, участников избирательных кампаний, а также в проведении иных конкурсов,</w:t>
            </w:r>
            <w:r w:rsidRPr="00C20C0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ор-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ганизуемых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ЦИК России и Избирательной комиссией Свердловской</w:t>
            </w:r>
            <w:r w:rsidRPr="00C20C01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области.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ind w:left="756" w:right="7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МИК</w:t>
            </w:r>
          </w:p>
        </w:tc>
      </w:tr>
      <w:tr w:rsidR="008D04C3">
        <w:trPr>
          <w:trHeight w:hRule="exact"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6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3.1.5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0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Оказание содействия в наполнении молодежной страницы на сайте </w:t>
            </w:r>
            <w:proofErr w:type="spellStart"/>
            <w:r w:rsidR="004861EE">
              <w:rPr>
                <w:rFonts w:ascii="Times New Roman" w:hAnsi="Times New Roman"/>
                <w:sz w:val="20"/>
                <w:lang w:val="ru-RU"/>
              </w:rPr>
              <w:t>Камышловской</w:t>
            </w:r>
            <w:proofErr w:type="spellEnd"/>
            <w:r w:rsidR="004861EE">
              <w:rPr>
                <w:rFonts w:ascii="Times New Roman" w:hAnsi="Times New Roman"/>
                <w:sz w:val="20"/>
                <w:lang w:val="ru-RU"/>
              </w:rPr>
              <w:t xml:space="preserve"> городской</w:t>
            </w:r>
            <w:r w:rsidRPr="00C20C01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территориальной</w:t>
            </w:r>
            <w:r w:rsidRPr="00C20C0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избирательной</w:t>
            </w:r>
            <w:r w:rsidRPr="00C20C0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комиссии.</w:t>
            </w:r>
            <w:r w:rsidRPr="00C20C01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Оказание</w:t>
            </w:r>
            <w:r w:rsidRPr="00C20C0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содействия</w:t>
            </w:r>
            <w:r w:rsidRPr="00C20C0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молодежной</w:t>
            </w:r>
            <w:r w:rsidRPr="00C20C0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избирательной</w:t>
            </w:r>
            <w:r w:rsidRPr="00C20C0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комиссии</w:t>
            </w:r>
            <w:r w:rsidRPr="00C20C0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C0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создании</w:t>
            </w:r>
            <w:r w:rsidRPr="00C20C0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наполнении собственного молодежного</w:t>
            </w:r>
            <w:r w:rsidRPr="00C20C01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интернет-ресурса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8" w:lineRule="exact"/>
              <w:ind w:left="756" w:right="757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МИК</w:t>
            </w:r>
          </w:p>
        </w:tc>
      </w:tr>
    </w:tbl>
    <w:p w:rsidR="008D04C3" w:rsidRDefault="008D04C3">
      <w:pPr>
        <w:spacing w:line="228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8D04C3">
          <w:pgSz w:w="16840" w:h="11900" w:orient="landscape"/>
          <w:pgMar w:top="600" w:right="460" w:bottom="280" w:left="1380" w:header="417" w:footer="0" w:gutter="0"/>
          <w:cols w:space="720"/>
        </w:sectPr>
      </w:pPr>
    </w:p>
    <w:p w:rsidR="008D04C3" w:rsidRDefault="008D04C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478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00"/>
        <w:gridCol w:w="9346"/>
        <w:gridCol w:w="2552"/>
        <w:gridCol w:w="1984"/>
      </w:tblGrid>
      <w:tr w:rsidR="008D04C3" w:rsidRPr="000A128D" w:rsidTr="004861EE">
        <w:trPr>
          <w:trHeight w:hRule="exact" w:val="3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3.2</w:t>
            </w:r>
          </w:p>
        </w:tc>
        <w:tc>
          <w:tcPr>
            <w:tcW w:w="1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8" w:lineRule="exact"/>
              <w:ind w:left="40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Организация работы по правовому просвещению</w:t>
            </w:r>
            <w:r w:rsidRPr="00C20C01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избирателей</w:t>
            </w:r>
          </w:p>
        </w:tc>
      </w:tr>
      <w:tr w:rsidR="008D04C3" w:rsidTr="004861EE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6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3.2.1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8" w:lineRule="exact"/>
              <w:ind w:left="103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Проведение мероприятий в рамках Программы информационно-разъяснительной деятельности в</w:t>
            </w:r>
            <w:r w:rsidRPr="00C20C01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период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подготовки и проведения выборов Президента Российской</w:t>
            </w:r>
            <w:r w:rsidRPr="00C20C01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Федерации.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Январь-март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8" w:lineRule="exact"/>
              <w:ind w:left="756" w:right="7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МИК</w:t>
            </w:r>
          </w:p>
        </w:tc>
      </w:tr>
      <w:tr w:rsidR="008D04C3" w:rsidTr="004861EE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3.2.2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Организация</w:t>
            </w:r>
            <w:r w:rsidRPr="00C20C0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проведение</w:t>
            </w:r>
            <w:r w:rsidRPr="00C20C01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мероприятий,</w:t>
            </w:r>
            <w:r w:rsidRPr="00C20C0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направленных</w:t>
            </w:r>
            <w:r w:rsidRPr="00C20C0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C20C0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реализацию</w:t>
            </w:r>
            <w:r w:rsidRPr="00C20C0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избирательных</w:t>
            </w:r>
            <w:r w:rsidRPr="00C20C0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прав</w:t>
            </w:r>
            <w:r w:rsidRPr="00C20C0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граждан</w:t>
            </w:r>
            <w:r w:rsidRPr="00C20C0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ограниченными</w:t>
            </w:r>
            <w:r w:rsidRPr="00C20C0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физическими</w:t>
            </w:r>
            <w:r w:rsidRPr="00C20C0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возможностями,</w:t>
            </w:r>
            <w:r w:rsidRPr="00C20C0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C20C0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повышение</w:t>
            </w:r>
            <w:r w:rsidRPr="00C20C0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C20C0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электоральной</w:t>
            </w:r>
            <w:r w:rsidRPr="00C20C0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активности.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Январь-март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 w:rsidTr="004861EE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3.2.3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Организация мероприятий (информационных встреч, викторин, конкурсов) по повышению</w:t>
            </w:r>
            <w:r w:rsidRPr="00C20C01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правовой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культуры и правовому просвещению для избирателей старшего</w:t>
            </w:r>
            <w:r w:rsidRPr="00C20C01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возраста.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ind w:left="756" w:right="757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МИК</w:t>
            </w:r>
          </w:p>
        </w:tc>
      </w:tr>
      <w:tr w:rsidR="008D04C3" w:rsidRPr="000A128D" w:rsidTr="004861EE">
        <w:trPr>
          <w:trHeight w:hRule="exact" w:val="355"/>
        </w:trPr>
        <w:tc>
          <w:tcPr>
            <w:tcW w:w="1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8" w:lineRule="exact"/>
              <w:ind w:left="25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4.</w:t>
            </w:r>
            <w:r w:rsidRPr="00C20C01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Информационно-разъяснительная</w:t>
            </w:r>
            <w:r w:rsidRPr="00C20C01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деятельность,</w:t>
            </w:r>
            <w:r w:rsidRPr="00C20C01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взаимодействие</w:t>
            </w:r>
            <w:r w:rsidRPr="00C20C01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со</w:t>
            </w:r>
            <w:r w:rsidRPr="00C20C01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средствами</w:t>
            </w:r>
            <w:r w:rsidRPr="00C20C01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массовой</w:t>
            </w:r>
            <w:r w:rsidRPr="00C20C01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информации</w:t>
            </w:r>
          </w:p>
        </w:tc>
      </w:tr>
      <w:tr w:rsidR="008D04C3" w:rsidTr="004861EE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4.1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Реализация мероприятий Программы информационно-разъяснительной деятельности на период</w:t>
            </w:r>
            <w:r w:rsidRPr="00C20C0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подг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товки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и проведения выборов Президента Российской</w:t>
            </w:r>
            <w:r w:rsidRPr="00C20C01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Федерации.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Январь-март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 w:rsidTr="004861EE">
        <w:trPr>
          <w:trHeight w:hRule="exact" w:val="6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4.2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 w:rsidP="004861EE">
            <w:pPr>
              <w:pStyle w:val="TableParagraph"/>
              <w:ind w:left="103" w:right="-18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Наполнение и обновление материа</w:t>
            </w:r>
            <w:r w:rsidR="004861EE">
              <w:rPr>
                <w:rFonts w:ascii="Times New Roman" w:hAnsi="Times New Roman"/>
                <w:sz w:val="20"/>
                <w:lang w:val="ru-RU"/>
              </w:rPr>
              <w:t xml:space="preserve">лов на сайте </w:t>
            </w:r>
            <w:proofErr w:type="spellStart"/>
            <w:r w:rsidR="004861EE">
              <w:rPr>
                <w:rFonts w:ascii="Times New Roman" w:hAnsi="Times New Roman"/>
                <w:sz w:val="20"/>
                <w:lang w:val="ru-RU"/>
              </w:rPr>
              <w:t>Камышловской</w:t>
            </w:r>
            <w:proofErr w:type="spellEnd"/>
            <w:r w:rsidR="004861EE">
              <w:rPr>
                <w:rFonts w:ascii="Times New Roman" w:hAnsi="Times New Roman"/>
                <w:sz w:val="20"/>
                <w:lang w:val="ru-RU"/>
              </w:rPr>
              <w:t xml:space="preserve"> городской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территориальной</w:t>
            </w:r>
            <w:r w:rsidRPr="00C20C0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избирательной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комиссии. Размеще</w:t>
            </w:r>
            <w:r w:rsidR="004861EE">
              <w:rPr>
                <w:rFonts w:ascii="Times New Roman" w:hAnsi="Times New Roman"/>
                <w:sz w:val="20"/>
                <w:lang w:val="ru-RU"/>
              </w:rPr>
              <w:t xml:space="preserve">ние на сайте </w:t>
            </w:r>
            <w:proofErr w:type="spellStart"/>
            <w:r w:rsidR="004861EE">
              <w:rPr>
                <w:rFonts w:ascii="Times New Roman" w:hAnsi="Times New Roman"/>
                <w:sz w:val="20"/>
                <w:lang w:val="ru-RU"/>
              </w:rPr>
              <w:t>Камышловской</w:t>
            </w:r>
            <w:proofErr w:type="spellEnd"/>
            <w:r w:rsidR="004861EE">
              <w:rPr>
                <w:rFonts w:ascii="Times New Roman" w:hAnsi="Times New Roman"/>
                <w:sz w:val="20"/>
                <w:lang w:val="ru-RU"/>
              </w:rPr>
              <w:t xml:space="preserve"> городской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территориальной избирательной комиссии</w:t>
            </w:r>
            <w:r w:rsidRPr="00C20C0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решений и иных документов</w:t>
            </w:r>
            <w:r w:rsidRPr="00C20C01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комиссии.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 w:rsidTr="004861EE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4.3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Разъяснение положений и новаций избирательного законодательства в электронных и печатных</w:t>
            </w:r>
            <w:r w:rsidRPr="00C20C01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средствах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массовой</w:t>
            </w:r>
            <w:r w:rsidRPr="00C20C0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информации.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 w:rsidTr="004861EE">
        <w:trPr>
          <w:trHeight w:hRule="exact"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4.4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Организация пресс-часов по вопросам избирательного законодательства, реализации избирательных</w:t>
            </w:r>
            <w:r w:rsidRPr="00C20C01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прав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граждан, сроках и порядке совершения избирательных действий, деятельности комиссии по</w:t>
            </w:r>
            <w:r w:rsidRPr="00C20C0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повышению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правовой культуры</w:t>
            </w:r>
            <w:r w:rsidRPr="00C20C01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граждан.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 w:rsidTr="004861EE">
        <w:trPr>
          <w:trHeight w:hRule="exact" w:val="90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4.5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C20C0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организация</w:t>
            </w:r>
            <w:r w:rsidRPr="00C20C0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C20C0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временных</w:t>
            </w:r>
            <w:r w:rsidRPr="00C20C01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экспозиций</w:t>
            </w:r>
            <w:r w:rsidRPr="00C20C01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(выставок),</w:t>
            </w:r>
            <w:r w:rsidRPr="00C20C0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направленных</w:t>
            </w:r>
            <w:r w:rsidRPr="00C20C01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C20C0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информирование,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правовое просвещение и повышение электоральной активности</w:t>
            </w:r>
            <w:r w:rsidRPr="00C20C01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граждан.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 w:rsidRPr="000A128D" w:rsidTr="004861EE">
        <w:trPr>
          <w:trHeight w:hRule="exact" w:val="355"/>
        </w:trPr>
        <w:tc>
          <w:tcPr>
            <w:tcW w:w="1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8" w:lineRule="exact"/>
              <w:ind w:left="36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5. Совершенствование и внедрение в практику новых избирательных</w:t>
            </w:r>
            <w:r w:rsidRPr="00C20C01">
              <w:rPr>
                <w:rFonts w:ascii="Times New Roman" w:hAnsi="Times New Roman"/>
                <w:b/>
                <w:spacing w:val="-28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технологий</w:t>
            </w:r>
          </w:p>
        </w:tc>
      </w:tr>
      <w:tr w:rsidR="008D04C3" w:rsidTr="004861EE">
        <w:trPr>
          <w:trHeight w:hRule="exact" w:val="6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5.1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Обновление и совершенствование обучающего раздела, содержащего учебно-методический</w:t>
            </w:r>
            <w:r w:rsidRPr="00C20C01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комплекс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материалов для обучения членов избирательных комиссий и резерва их составов, размещенного на</w:t>
            </w:r>
            <w:r w:rsidRPr="00C20C01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сайте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комиссии.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 w:rsidTr="004861EE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5.2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8" w:lineRule="exact"/>
              <w:ind w:left="103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Актуализация материалов сайта комиссии, в том числе молодежной страницы. </w:t>
            </w:r>
            <w:proofErr w:type="spellStart"/>
            <w:r>
              <w:rPr>
                <w:rFonts w:ascii="Times New Roman" w:hAnsi="Times New Roman"/>
                <w:sz w:val="20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сайта</w:t>
            </w:r>
            <w:proofErr w:type="spellEnd"/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осуществлении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комиссией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информационно-разъяснительной</w:t>
            </w:r>
            <w:proofErr w:type="spellEnd"/>
            <w:r>
              <w:rPr>
                <w:rFonts w:ascii="Times New Roman" w:hAnsi="Times New Roman"/>
                <w:spacing w:val="-3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8" w:lineRule="exact"/>
              <w:ind w:left="756" w:right="7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МИК</w:t>
            </w:r>
          </w:p>
        </w:tc>
      </w:tr>
      <w:tr w:rsidR="008D04C3" w:rsidTr="004861EE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5.3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Анализ, обобщение и распространение опыта избирательных комиссий по использованию новых</w:t>
            </w:r>
            <w:r w:rsidRPr="00C20C0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инфо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р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мационных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 xml:space="preserve"> технологий, направленных на повышение электоральной активности</w:t>
            </w:r>
            <w:r w:rsidRPr="00C20C0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граждан.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 w:rsidTr="004861EE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5.4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Создание телефонных и электронных «горячих</w:t>
            </w:r>
            <w:r w:rsidRPr="00C20C01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линий».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Февраль-март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</w:t>
            </w:r>
          </w:p>
        </w:tc>
      </w:tr>
      <w:tr w:rsidR="008D04C3" w:rsidRPr="000A128D" w:rsidTr="004861EE">
        <w:trPr>
          <w:trHeight w:hRule="exact" w:val="355"/>
        </w:trPr>
        <w:tc>
          <w:tcPr>
            <w:tcW w:w="1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spacing w:line="228" w:lineRule="exact"/>
              <w:ind w:left="33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6.</w:t>
            </w:r>
            <w:r w:rsidRPr="00C20C01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Издательская</w:t>
            </w:r>
            <w:r w:rsidRPr="00C20C01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деятельность</w:t>
            </w:r>
            <w:r w:rsidRPr="00C20C01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деятельность</w:t>
            </w:r>
            <w:r w:rsidRPr="00C20C01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по</w:t>
            </w:r>
            <w:r w:rsidRPr="00C20C01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формированию</w:t>
            </w:r>
            <w:r w:rsidRPr="00C20C01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электронных</w:t>
            </w:r>
            <w:r w:rsidRPr="00C20C01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b/>
                <w:sz w:val="20"/>
                <w:lang w:val="ru-RU"/>
              </w:rPr>
              <w:t>ресурсов</w:t>
            </w:r>
          </w:p>
        </w:tc>
      </w:tr>
      <w:tr w:rsidR="008D04C3" w:rsidTr="004861EE">
        <w:trPr>
          <w:trHeight w:hRule="exact" w:val="9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6.1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Изготовление и распространение информационно-справочных и методических пособий,</w:t>
            </w:r>
            <w:r w:rsidRPr="00C20C0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дидактических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материалов, мультимедийных презентаций, информационных плакатов, листовок, буклетов,</w:t>
            </w:r>
            <w:r w:rsidRPr="00C20C01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представ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тельской</w:t>
            </w:r>
            <w:proofErr w:type="spellEnd"/>
            <w:r w:rsidRPr="00C20C0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акцидентно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-бланочной</w:t>
            </w:r>
            <w:r w:rsidRPr="00C20C01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продукции</w:t>
            </w:r>
            <w:r w:rsidRPr="00C20C0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C20C01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избирателей,</w:t>
            </w:r>
            <w:r w:rsidRPr="00C20C01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C01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C20C01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числе</w:t>
            </w:r>
            <w:r w:rsidRPr="00C20C01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молодых</w:t>
            </w:r>
            <w:r w:rsidRPr="00C20C0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C0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будущих</w:t>
            </w:r>
            <w:r w:rsidRPr="00C20C0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избира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-</w:t>
            </w:r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телей</w:t>
            </w:r>
            <w:proofErr w:type="spellEnd"/>
            <w:r w:rsidRPr="00C20C01">
              <w:rPr>
                <w:rFonts w:ascii="Times New Roman" w:hAnsi="Times New Roman"/>
                <w:sz w:val="20"/>
                <w:lang w:val="ru-RU"/>
              </w:rPr>
              <w:t>, организаторов выборов и иных участников избирательного</w:t>
            </w:r>
            <w:r w:rsidRPr="00C20C01">
              <w:rPr>
                <w:rFonts w:ascii="Times New Roman" w:hAnsi="Times New Roman"/>
                <w:spacing w:val="-34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процесса.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ind w:left="756" w:right="7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МИК</w:t>
            </w:r>
          </w:p>
        </w:tc>
      </w:tr>
      <w:tr w:rsidR="008D04C3" w:rsidTr="004861EE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6.2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Pr="00C20C01" w:rsidRDefault="00F379E8">
            <w:pPr>
              <w:pStyle w:val="TableParagraph"/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C01">
              <w:rPr>
                <w:rFonts w:ascii="Times New Roman" w:hAnsi="Times New Roman"/>
                <w:sz w:val="20"/>
                <w:lang w:val="ru-RU"/>
              </w:rPr>
              <w:t>Издание и распространение мультимедийных изданий по вопросам избирательного права и</w:t>
            </w:r>
            <w:r w:rsidRPr="00C20C0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избирательн</w:t>
            </w:r>
            <w:proofErr w:type="gramStart"/>
            <w:r w:rsidRPr="00C20C01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C20C0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20C01">
              <w:rPr>
                <w:rFonts w:ascii="Times New Roman" w:hAnsi="Times New Roman"/>
                <w:sz w:val="20"/>
                <w:lang w:val="ru-RU"/>
              </w:rPr>
              <w:t>го</w:t>
            </w:r>
            <w:proofErr w:type="spellEnd"/>
            <w:r w:rsidRPr="00C20C0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20C01">
              <w:rPr>
                <w:rFonts w:ascii="Times New Roman" w:hAnsi="Times New Roman"/>
                <w:sz w:val="20"/>
                <w:lang w:val="ru-RU"/>
              </w:rPr>
              <w:t>процесса.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C3" w:rsidRDefault="00F379E8">
            <w:pPr>
              <w:pStyle w:val="TableParagraph"/>
              <w:ind w:left="756" w:right="7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ТИК,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МИК</w:t>
            </w:r>
          </w:p>
        </w:tc>
      </w:tr>
    </w:tbl>
    <w:p w:rsidR="00F379E8" w:rsidRDefault="00F379E8"/>
    <w:sectPr w:rsidR="00F379E8" w:rsidSect="008D04C3">
      <w:pgSz w:w="16840" w:h="11900" w:orient="landscape"/>
      <w:pgMar w:top="600" w:right="460" w:bottom="280" w:left="1380" w:header="4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7D" w:rsidRDefault="002D257D" w:rsidP="008D04C3">
      <w:r>
        <w:separator/>
      </w:r>
    </w:p>
  </w:endnote>
  <w:endnote w:type="continuationSeparator" w:id="0">
    <w:p w:rsidR="002D257D" w:rsidRDefault="002D257D" w:rsidP="008D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7D" w:rsidRDefault="002D257D" w:rsidP="008D04C3">
      <w:r>
        <w:separator/>
      </w:r>
    </w:p>
  </w:footnote>
  <w:footnote w:type="continuationSeparator" w:id="0">
    <w:p w:rsidR="002D257D" w:rsidRDefault="002D257D" w:rsidP="008D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C3" w:rsidRDefault="002D257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45pt;margin-top:19.9pt;width:9pt;height:12pt;z-index:-251658752;mso-position-horizontal-relative:page;mso-position-vertical-relative:page" filled="f" stroked="f">
          <v:textbox inset="0,0,0,0">
            <w:txbxContent>
              <w:p w:rsidR="008D04C3" w:rsidRDefault="008D04C3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F379E8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A128D">
                  <w:rPr>
                    <w:rFonts w:ascii="Times New Roman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57A"/>
    <w:multiLevelType w:val="hybridMultilevel"/>
    <w:tmpl w:val="1A464EF2"/>
    <w:lvl w:ilvl="0" w:tplc="12D4970A">
      <w:start w:val="1"/>
      <w:numFmt w:val="decimal"/>
      <w:lvlText w:val="%1."/>
      <w:lvlJc w:val="left"/>
      <w:pPr>
        <w:ind w:left="101" w:hanging="339"/>
        <w:jc w:val="righ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F072E706">
      <w:start w:val="1"/>
      <w:numFmt w:val="bullet"/>
      <w:lvlText w:val="•"/>
      <w:lvlJc w:val="left"/>
      <w:pPr>
        <w:ind w:left="1048" w:hanging="339"/>
      </w:pPr>
      <w:rPr>
        <w:rFonts w:hint="default"/>
      </w:rPr>
    </w:lvl>
    <w:lvl w:ilvl="2" w:tplc="7C540D14">
      <w:start w:val="1"/>
      <w:numFmt w:val="bullet"/>
      <w:lvlText w:val="•"/>
      <w:lvlJc w:val="left"/>
      <w:pPr>
        <w:ind w:left="1996" w:hanging="339"/>
      </w:pPr>
      <w:rPr>
        <w:rFonts w:hint="default"/>
      </w:rPr>
    </w:lvl>
    <w:lvl w:ilvl="3" w:tplc="1A2EDECA">
      <w:start w:val="1"/>
      <w:numFmt w:val="bullet"/>
      <w:lvlText w:val="•"/>
      <w:lvlJc w:val="left"/>
      <w:pPr>
        <w:ind w:left="2944" w:hanging="339"/>
      </w:pPr>
      <w:rPr>
        <w:rFonts w:hint="default"/>
      </w:rPr>
    </w:lvl>
    <w:lvl w:ilvl="4" w:tplc="9578BCEE">
      <w:start w:val="1"/>
      <w:numFmt w:val="bullet"/>
      <w:lvlText w:val="•"/>
      <w:lvlJc w:val="left"/>
      <w:pPr>
        <w:ind w:left="3892" w:hanging="339"/>
      </w:pPr>
      <w:rPr>
        <w:rFonts w:hint="default"/>
      </w:rPr>
    </w:lvl>
    <w:lvl w:ilvl="5" w:tplc="77184B2C">
      <w:start w:val="1"/>
      <w:numFmt w:val="bullet"/>
      <w:lvlText w:val="•"/>
      <w:lvlJc w:val="left"/>
      <w:pPr>
        <w:ind w:left="4840" w:hanging="339"/>
      </w:pPr>
      <w:rPr>
        <w:rFonts w:hint="default"/>
      </w:rPr>
    </w:lvl>
    <w:lvl w:ilvl="6" w:tplc="48569420">
      <w:start w:val="1"/>
      <w:numFmt w:val="bullet"/>
      <w:lvlText w:val="•"/>
      <w:lvlJc w:val="left"/>
      <w:pPr>
        <w:ind w:left="5788" w:hanging="339"/>
      </w:pPr>
      <w:rPr>
        <w:rFonts w:hint="default"/>
      </w:rPr>
    </w:lvl>
    <w:lvl w:ilvl="7" w:tplc="20082A62">
      <w:start w:val="1"/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37984920">
      <w:start w:val="1"/>
      <w:numFmt w:val="bullet"/>
      <w:lvlText w:val="•"/>
      <w:lvlJc w:val="left"/>
      <w:pPr>
        <w:ind w:left="7684" w:hanging="339"/>
      </w:pPr>
      <w:rPr>
        <w:rFonts w:hint="default"/>
      </w:rPr>
    </w:lvl>
  </w:abstractNum>
  <w:abstractNum w:abstractNumId="1">
    <w:nsid w:val="2437007E"/>
    <w:multiLevelType w:val="hybridMultilevel"/>
    <w:tmpl w:val="8EC2512C"/>
    <w:lvl w:ilvl="0" w:tplc="7DE8A376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DC40CC6">
      <w:start w:val="1"/>
      <w:numFmt w:val="bullet"/>
      <w:lvlText w:val="•"/>
      <w:lvlJc w:val="left"/>
      <w:pPr>
        <w:ind w:left="1025" w:hanging="116"/>
      </w:pPr>
      <w:rPr>
        <w:rFonts w:hint="default"/>
      </w:rPr>
    </w:lvl>
    <w:lvl w:ilvl="2" w:tplc="7FFC785E">
      <w:start w:val="1"/>
      <w:numFmt w:val="bullet"/>
      <w:lvlText w:val="•"/>
      <w:lvlJc w:val="left"/>
      <w:pPr>
        <w:ind w:left="1950" w:hanging="116"/>
      </w:pPr>
      <w:rPr>
        <w:rFonts w:hint="default"/>
      </w:rPr>
    </w:lvl>
    <w:lvl w:ilvl="3" w:tplc="2CE829A8">
      <w:start w:val="1"/>
      <w:numFmt w:val="bullet"/>
      <w:lvlText w:val="•"/>
      <w:lvlJc w:val="left"/>
      <w:pPr>
        <w:ind w:left="2875" w:hanging="116"/>
      </w:pPr>
      <w:rPr>
        <w:rFonts w:hint="default"/>
      </w:rPr>
    </w:lvl>
    <w:lvl w:ilvl="4" w:tplc="7E0E7A42">
      <w:start w:val="1"/>
      <w:numFmt w:val="bullet"/>
      <w:lvlText w:val="•"/>
      <w:lvlJc w:val="left"/>
      <w:pPr>
        <w:ind w:left="3800" w:hanging="116"/>
      </w:pPr>
      <w:rPr>
        <w:rFonts w:hint="default"/>
      </w:rPr>
    </w:lvl>
    <w:lvl w:ilvl="5" w:tplc="CD76D860">
      <w:start w:val="1"/>
      <w:numFmt w:val="bullet"/>
      <w:lvlText w:val="•"/>
      <w:lvlJc w:val="left"/>
      <w:pPr>
        <w:ind w:left="4725" w:hanging="116"/>
      </w:pPr>
      <w:rPr>
        <w:rFonts w:hint="default"/>
      </w:rPr>
    </w:lvl>
    <w:lvl w:ilvl="6" w:tplc="9D2E58B0">
      <w:start w:val="1"/>
      <w:numFmt w:val="bullet"/>
      <w:lvlText w:val="•"/>
      <w:lvlJc w:val="left"/>
      <w:pPr>
        <w:ind w:left="5650" w:hanging="116"/>
      </w:pPr>
      <w:rPr>
        <w:rFonts w:hint="default"/>
      </w:rPr>
    </w:lvl>
    <w:lvl w:ilvl="7" w:tplc="D7D0D62E">
      <w:start w:val="1"/>
      <w:numFmt w:val="bullet"/>
      <w:lvlText w:val="•"/>
      <w:lvlJc w:val="left"/>
      <w:pPr>
        <w:ind w:left="6575" w:hanging="116"/>
      </w:pPr>
      <w:rPr>
        <w:rFonts w:hint="default"/>
      </w:rPr>
    </w:lvl>
    <w:lvl w:ilvl="8" w:tplc="443C4732">
      <w:start w:val="1"/>
      <w:numFmt w:val="bullet"/>
      <w:lvlText w:val="•"/>
      <w:lvlJc w:val="left"/>
      <w:pPr>
        <w:ind w:left="7500" w:hanging="116"/>
      </w:pPr>
      <w:rPr>
        <w:rFonts w:hint="default"/>
      </w:rPr>
    </w:lvl>
  </w:abstractNum>
  <w:abstractNum w:abstractNumId="2">
    <w:nsid w:val="67480F0A"/>
    <w:multiLevelType w:val="hybridMultilevel"/>
    <w:tmpl w:val="6C9071F0"/>
    <w:lvl w:ilvl="0" w:tplc="77A2203C">
      <w:start w:val="1"/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0CC4EB0">
      <w:start w:val="1"/>
      <w:numFmt w:val="bullet"/>
      <w:lvlText w:val="•"/>
      <w:lvlJc w:val="left"/>
      <w:pPr>
        <w:ind w:left="1025" w:hanging="130"/>
      </w:pPr>
      <w:rPr>
        <w:rFonts w:hint="default"/>
      </w:rPr>
    </w:lvl>
    <w:lvl w:ilvl="2" w:tplc="18FAB63E">
      <w:start w:val="1"/>
      <w:numFmt w:val="bullet"/>
      <w:lvlText w:val="•"/>
      <w:lvlJc w:val="left"/>
      <w:pPr>
        <w:ind w:left="1950" w:hanging="130"/>
      </w:pPr>
      <w:rPr>
        <w:rFonts w:hint="default"/>
      </w:rPr>
    </w:lvl>
    <w:lvl w:ilvl="3" w:tplc="E0782142">
      <w:start w:val="1"/>
      <w:numFmt w:val="bullet"/>
      <w:lvlText w:val="•"/>
      <w:lvlJc w:val="left"/>
      <w:pPr>
        <w:ind w:left="2875" w:hanging="130"/>
      </w:pPr>
      <w:rPr>
        <w:rFonts w:hint="default"/>
      </w:rPr>
    </w:lvl>
    <w:lvl w:ilvl="4" w:tplc="3934CF52">
      <w:start w:val="1"/>
      <w:numFmt w:val="bullet"/>
      <w:lvlText w:val="•"/>
      <w:lvlJc w:val="left"/>
      <w:pPr>
        <w:ind w:left="3800" w:hanging="130"/>
      </w:pPr>
      <w:rPr>
        <w:rFonts w:hint="default"/>
      </w:rPr>
    </w:lvl>
    <w:lvl w:ilvl="5" w:tplc="1DF23518">
      <w:start w:val="1"/>
      <w:numFmt w:val="bullet"/>
      <w:lvlText w:val="•"/>
      <w:lvlJc w:val="left"/>
      <w:pPr>
        <w:ind w:left="4725" w:hanging="130"/>
      </w:pPr>
      <w:rPr>
        <w:rFonts w:hint="default"/>
      </w:rPr>
    </w:lvl>
    <w:lvl w:ilvl="6" w:tplc="303AADC4">
      <w:start w:val="1"/>
      <w:numFmt w:val="bullet"/>
      <w:lvlText w:val="•"/>
      <w:lvlJc w:val="left"/>
      <w:pPr>
        <w:ind w:left="5650" w:hanging="130"/>
      </w:pPr>
      <w:rPr>
        <w:rFonts w:hint="default"/>
      </w:rPr>
    </w:lvl>
    <w:lvl w:ilvl="7" w:tplc="CD246E1E">
      <w:start w:val="1"/>
      <w:numFmt w:val="bullet"/>
      <w:lvlText w:val="•"/>
      <w:lvlJc w:val="left"/>
      <w:pPr>
        <w:ind w:left="6575" w:hanging="130"/>
      </w:pPr>
      <w:rPr>
        <w:rFonts w:hint="default"/>
      </w:rPr>
    </w:lvl>
    <w:lvl w:ilvl="8" w:tplc="D00285AE">
      <w:start w:val="1"/>
      <w:numFmt w:val="bullet"/>
      <w:lvlText w:val="•"/>
      <w:lvlJc w:val="left"/>
      <w:pPr>
        <w:ind w:left="7500" w:hanging="13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04C3"/>
    <w:rsid w:val="000A128D"/>
    <w:rsid w:val="000B0764"/>
    <w:rsid w:val="002D257D"/>
    <w:rsid w:val="003208C3"/>
    <w:rsid w:val="004861EE"/>
    <w:rsid w:val="00591369"/>
    <w:rsid w:val="008D04C3"/>
    <w:rsid w:val="00C20C01"/>
    <w:rsid w:val="00F3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4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4C3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D04C3"/>
    <w:pPr>
      <w:ind w:hanging="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D04C3"/>
  </w:style>
  <w:style w:type="paragraph" w:customStyle="1" w:styleId="TableParagraph">
    <w:name w:val="Table Paragraph"/>
    <w:basedOn w:val="a"/>
    <w:uiPriority w:val="1"/>
    <w:qFormat/>
    <w:rsid w:val="008D04C3"/>
  </w:style>
  <w:style w:type="paragraph" w:styleId="a5">
    <w:name w:val="Balloon Text"/>
    <w:basedOn w:val="a"/>
    <w:link w:val="a6"/>
    <w:uiPriority w:val="99"/>
    <w:semiHidden/>
    <w:unhideWhenUsed/>
    <w:rsid w:val="00C20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&lt;4D6963726F736F667420576F7264202D20383220CFE5F0E5F7E5EDFC20ECE5F0EEEFF0E8FFF2E8E920CFCFCFCA20323031385FCEE1F9E8E9&gt;</vt:lpstr>
    </vt:vector>
  </TitlesOfParts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&lt;4D6963726F736F667420576F7264202D20383220CFE5F0E5F7E5EDFC20ECE5F0EEEFF0E8FFF2E8E920CFCFCFCA20323031385FCEE1F9E8E9&gt;</dc:title>
  <dc:creator>&lt;C0E4ECE8EDE8F1F2F0E0F2EEF0&gt;</dc:creator>
  <cp:lastModifiedBy>Денис</cp:lastModifiedBy>
  <cp:revision>7</cp:revision>
  <dcterms:created xsi:type="dcterms:W3CDTF">2017-12-26T09:54:00Z</dcterms:created>
  <dcterms:modified xsi:type="dcterms:W3CDTF">2017-12-27T05:19:00Z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2017-12-26T00:00:00Z</vt:filetime>
  </property>
</Properties>
</file>