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38" w:rsidRDefault="0044393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443938" w:rsidRDefault="005B729D">
      <w:pPr>
        <w:spacing w:line="1148" w:lineRule="exact"/>
        <w:ind w:left="45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358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5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38" w:rsidRPr="00B45504" w:rsidRDefault="00B45504">
      <w:pPr>
        <w:pStyle w:val="11"/>
        <w:ind w:left="1205" w:right="1313" w:firstLine="72"/>
        <w:jc w:val="center"/>
        <w:rPr>
          <w:b w:val="0"/>
          <w:bCs w:val="0"/>
          <w:i w:val="0"/>
          <w:lang w:val="ru-RU"/>
        </w:rPr>
      </w:pPr>
      <w:r>
        <w:rPr>
          <w:i w:val="0"/>
          <w:w w:val="105"/>
          <w:lang w:val="ru-RU"/>
        </w:rPr>
        <w:t>КАМЫШЛОВСКАЯ ГОРОДСКАЯ</w:t>
      </w:r>
      <w:r w:rsidR="005B729D" w:rsidRPr="00B45504">
        <w:rPr>
          <w:i w:val="0"/>
          <w:w w:val="105"/>
          <w:lang w:val="ru-RU"/>
        </w:rPr>
        <w:t xml:space="preserve"> ТЕРРИТОРИАЛЬНАЯ</w:t>
      </w:r>
      <w:r w:rsidR="005B729D" w:rsidRPr="00B45504">
        <w:rPr>
          <w:i w:val="0"/>
          <w:spacing w:val="-37"/>
          <w:w w:val="105"/>
          <w:lang w:val="ru-RU"/>
        </w:rPr>
        <w:t xml:space="preserve"> </w:t>
      </w:r>
      <w:r w:rsidR="005B729D" w:rsidRPr="00B45504">
        <w:rPr>
          <w:i w:val="0"/>
          <w:w w:val="105"/>
          <w:lang w:val="ru-RU"/>
        </w:rPr>
        <w:t>ИЗБИРАТЕЛЬНАЯ</w:t>
      </w:r>
      <w:r w:rsidR="005B729D" w:rsidRPr="00B45504">
        <w:rPr>
          <w:i w:val="0"/>
          <w:spacing w:val="-37"/>
          <w:w w:val="105"/>
          <w:lang w:val="ru-RU"/>
        </w:rPr>
        <w:t xml:space="preserve"> </w:t>
      </w:r>
      <w:r w:rsidR="005B729D" w:rsidRPr="00B45504">
        <w:rPr>
          <w:i w:val="0"/>
          <w:w w:val="105"/>
          <w:lang w:val="ru-RU"/>
        </w:rPr>
        <w:t>КОМИССИЯ</w:t>
      </w:r>
    </w:p>
    <w:p w:rsidR="00443938" w:rsidRPr="00B45504" w:rsidRDefault="00443938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0F5C47" w:rsidRDefault="000F5C47" w:rsidP="000F5C47">
      <w:pPr>
        <w:ind w:left="1002" w:right="11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РЕШ</w:t>
      </w:r>
      <w:bookmarkStart w:id="0" w:name="_GoBack"/>
      <w:bookmarkEnd w:id="0"/>
      <w:r>
        <w:rPr>
          <w:rFonts w:ascii="Times New Roman" w:hAnsi="Times New Roman"/>
          <w:b/>
          <w:sz w:val="28"/>
          <w:lang w:val="ru-RU"/>
        </w:rPr>
        <w:t>ЕНИЕ</w:t>
      </w:r>
    </w:p>
    <w:p w:rsidR="00443938" w:rsidRPr="00B45504" w:rsidRDefault="00443938">
      <w:pPr>
        <w:spacing w:before="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73"/>
        <w:gridCol w:w="4375"/>
      </w:tblGrid>
      <w:tr w:rsidR="00443938">
        <w:trPr>
          <w:trHeight w:hRule="exact" w:val="436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443938" w:rsidRDefault="00B45504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30</w:t>
            </w:r>
            <w:r w:rsidR="005B729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5B729D">
              <w:rPr>
                <w:rFonts w:ascii="Times New Roman" w:hAnsi="Times New Roman"/>
                <w:sz w:val="28"/>
              </w:rPr>
              <w:t>июня</w:t>
            </w:r>
            <w:proofErr w:type="spellEnd"/>
            <w:r w:rsidR="005B729D">
              <w:rPr>
                <w:rFonts w:ascii="Times New Roman" w:hAnsi="Times New Roman"/>
                <w:sz w:val="28"/>
              </w:rPr>
              <w:t xml:space="preserve"> 2016</w:t>
            </w:r>
            <w:r w:rsidR="005B729D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5B729D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43938" w:rsidRPr="00B45504" w:rsidRDefault="005B729D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</w:t>
            </w:r>
            <w:r w:rsidR="00457A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443938" w:rsidRPr="00B45504">
        <w:trPr>
          <w:trHeight w:hRule="exact" w:val="39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938" w:rsidRPr="00B45504" w:rsidRDefault="005B729D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г.</w:t>
            </w:r>
            <w:r w:rsidRPr="00B455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B45504">
              <w:rPr>
                <w:rFonts w:ascii="Times New Roman" w:hAnsi="Times New Roman"/>
                <w:sz w:val="24"/>
                <w:lang w:val="ru-RU"/>
              </w:rPr>
              <w:t>Камышлов</w:t>
            </w:r>
          </w:p>
        </w:tc>
      </w:tr>
    </w:tbl>
    <w:p w:rsidR="00443938" w:rsidRPr="00B45504" w:rsidRDefault="00443938">
      <w:pPr>
        <w:spacing w:before="3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443938" w:rsidRPr="00B45504" w:rsidRDefault="005B729D">
      <w:pPr>
        <w:spacing w:before="64"/>
        <w:ind w:left="765" w:right="8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5504">
        <w:rPr>
          <w:rFonts w:ascii="Times New Roman" w:hAnsi="Times New Roman"/>
          <w:b/>
          <w:w w:val="105"/>
          <w:sz w:val="28"/>
          <w:lang w:val="ru-RU"/>
        </w:rPr>
        <w:t>Об</w:t>
      </w:r>
      <w:r w:rsidRPr="00B45504">
        <w:rPr>
          <w:rFonts w:ascii="Times New Roman" w:hAnsi="Times New Roman"/>
          <w:b/>
          <w:spacing w:val="-43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утверждении</w:t>
      </w:r>
      <w:r w:rsidRPr="00B45504">
        <w:rPr>
          <w:rFonts w:ascii="Times New Roman" w:hAnsi="Times New Roman"/>
          <w:b/>
          <w:spacing w:val="-44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плана</w:t>
      </w:r>
      <w:r w:rsidRPr="00B45504">
        <w:rPr>
          <w:rFonts w:ascii="Times New Roman" w:hAnsi="Times New Roman"/>
          <w:b/>
          <w:spacing w:val="-43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работы</w:t>
      </w:r>
      <w:r w:rsidRPr="00B45504">
        <w:rPr>
          <w:rFonts w:ascii="Times New Roman" w:hAnsi="Times New Roman"/>
          <w:b/>
          <w:spacing w:val="-44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Рабочей</w:t>
      </w:r>
      <w:r w:rsidRPr="00B45504">
        <w:rPr>
          <w:rFonts w:ascii="Times New Roman" w:hAnsi="Times New Roman"/>
          <w:b/>
          <w:spacing w:val="-45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группы</w:t>
      </w:r>
      <w:r w:rsidRPr="00B45504">
        <w:rPr>
          <w:rFonts w:ascii="Times New Roman" w:hAnsi="Times New Roman"/>
          <w:b/>
          <w:spacing w:val="-43"/>
          <w:w w:val="105"/>
          <w:sz w:val="28"/>
          <w:lang w:val="ru-RU"/>
        </w:rPr>
        <w:t xml:space="preserve"> </w:t>
      </w:r>
      <w:r w:rsidR="00B45504">
        <w:rPr>
          <w:rFonts w:ascii="Times New Roman" w:hAnsi="Times New Roman"/>
          <w:b/>
          <w:w w:val="105"/>
          <w:sz w:val="28"/>
          <w:lang w:val="ru-RU"/>
        </w:rPr>
        <w:t>Камышловской городской</w:t>
      </w:r>
      <w:r w:rsidRPr="00B45504">
        <w:rPr>
          <w:rFonts w:ascii="Times New Roman" w:hAnsi="Times New Roman"/>
          <w:b/>
          <w:spacing w:val="-35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территориальной</w:t>
      </w:r>
      <w:r w:rsidRPr="00B45504">
        <w:rPr>
          <w:rFonts w:ascii="Times New Roman" w:hAnsi="Times New Roman"/>
          <w:b/>
          <w:spacing w:val="-33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избирательной</w:t>
      </w:r>
      <w:r w:rsidRPr="00B45504">
        <w:rPr>
          <w:rFonts w:ascii="Times New Roman" w:hAnsi="Times New Roman"/>
          <w:b/>
          <w:spacing w:val="-33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комиссии</w:t>
      </w:r>
      <w:r w:rsidRPr="00B45504">
        <w:rPr>
          <w:rFonts w:ascii="Times New Roman" w:hAnsi="Times New Roman"/>
          <w:b/>
          <w:spacing w:val="-33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по</w:t>
      </w:r>
      <w:r w:rsidRPr="00B45504">
        <w:rPr>
          <w:rFonts w:ascii="Times New Roman" w:hAnsi="Times New Roman"/>
          <w:b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информационным</w:t>
      </w:r>
      <w:r w:rsidRPr="00B45504">
        <w:rPr>
          <w:rFonts w:ascii="Times New Roman" w:hAnsi="Times New Roman"/>
          <w:b/>
          <w:spacing w:val="-28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спорам</w:t>
      </w:r>
      <w:r w:rsidRPr="00B45504">
        <w:rPr>
          <w:rFonts w:ascii="Times New Roman" w:hAnsi="Times New Roman"/>
          <w:b/>
          <w:spacing w:val="-26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и</w:t>
      </w:r>
      <w:r w:rsidRPr="00B45504">
        <w:rPr>
          <w:rFonts w:ascii="Times New Roman" w:hAnsi="Times New Roman"/>
          <w:b/>
          <w:spacing w:val="-27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иным</w:t>
      </w:r>
      <w:r w:rsidRPr="00B45504">
        <w:rPr>
          <w:rFonts w:ascii="Times New Roman" w:hAnsi="Times New Roman"/>
          <w:b/>
          <w:spacing w:val="-26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вопросам</w:t>
      </w:r>
      <w:r w:rsidRPr="00B45504">
        <w:rPr>
          <w:rFonts w:ascii="Times New Roman" w:hAnsi="Times New Roman"/>
          <w:b/>
          <w:spacing w:val="-26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информационного</w:t>
      </w:r>
      <w:r w:rsidRPr="00B45504">
        <w:rPr>
          <w:rFonts w:ascii="Times New Roman" w:hAnsi="Times New Roman"/>
          <w:b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обеспечения</w:t>
      </w:r>
      <w:r w:rsidRPr="00B45504">
        <w:rPr>
          <w:rFonts w:ascii="Times New Roman" w:hAnsi="Times New Roman"/>
          <w:b/>
          <w:spacing w:val="-9"/>
          <w:w w:val="105"/>
          <w:sz w:val="28"/>
          <w:lang w:val="ru-RU"/>
        </w:rPr>
        <w:t xml:space="preserve"> </w:t>
      </w:r>
      <w:r w:rsidRPr="00B45504">
        <w:rPr>
          <w:rFonts w:ascii="Times New Roman" w:hAnsi="Times New Roman"/>
          <w:b/>
          <w:w w:val="105"/>
          <w:sz w:val="28"/>
          <w:lang w:val="ru-RU"/>
        </w:rPr>
        <w:t>выборов</w:t>
      </w:r>
    </w:p>
    <w:p w:rsidR="00443938" w:rsidRPr="00B45504" w:rsidRDefault="0044393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443938" w:rsidRPr="00B45504" w:rsidRDefault="005B729D" w:rsidP="00B45504">
      <w:pPr>
        <w:pStyle w:val="a3"/>
        <w:spacing w:line="360" w:lineRule="auto"/>
        <w:ind w:left="204" w:right="305" w:firstLine="278"/>
        <w:jc w:val="both"/>
        <w:rPr>
          <w:rFonts w:cs="Times New Roman"/>
          <w:lang w:val="ru-RU"/>
        </w:rPr>
      </w:pPr>
      <w:proofErr w:type="gramStart"/>
      <w:r w:rsidRPr="00B45504">
        <w:rPr>
          <w:lang w:val="ru-RU"/>
        </w:rPr>
        <w:t>Рассмотрев представленны</w:t>
      </w:r>
      <w:r w:rsidR="00B45504">
        <w:rPr>
          <w:lang w:val="ru-RU"/>
        </w:rPr>
        <w:t>й рабочей группой Камышловской городской</w:t>
      </w:r>
      <w:r w:rsidRPr="00B45504">
        <w:rPr>
          <w:lang w:val="ru-RU"/>
        </w:rPr>
        <w:t xml:space="preserve"> территориальной избирательной комиссии по информационным спорам</w:t>
      </w:r>
      <w:r w:rsidRPr="00B45504">
        <w:rPr>
          <w:spacing w:val="47"/>
          <w:lang w:val="ru-RU"/>
        </w:rPr>
        <w:t xml:space="preserve"> </w:t>
      </w:r>
      <w:r w:rsidRPr="00B45504">
        <w:rPr>
          <w:lang w:val="ru-RU"/>
        </w:rPr>
        <w:t>и иным вопросам информационного обеспечения выборов план работы</w:t>
      </w:r>
      <w:r w:rsidRPr="00B45504">
        <w:rPr>
          <w:spacing w:val="11"/>
          <w:lang w:val="ru-RU"/>
        </w:rPr>
        <w:t xml:space="preserve"> </w:t>
      </w:r>
      <w:r w:rsidRPr="00B45504">
        <w:rPr>
          <w:lang w:val="ru-RU"/>
        </w:rPr>
        <w:t>в период подготовки и проведения выборов депутатов Государственной</w:t>
      </w:r>
      <w:r w:rsidRPr="00B45504">
        <w:rPr>
          <w:spacing w:val="48"/>
          <w:lang w:val="ru-RU"/>
        </w:rPr>
        <w:t xml:space="preserve"> </w:t>
      </w:r>
      <w:r w:rsidRPr="00B45504">
        <w:rPr>
          <w:lang w:val="ru-RU"/>
        </w:rPr>
        <w:t>Думы Федерального Собрания Российской Федерации седьмого созыва</w:t>
      </w:r>
      <w:r w:rsidR="00B45504">
        <w:rPr>
          <w:spacing w:val="13"/>
          <w:lang w:val="ru-RU"/>
        </w:rPr>
        <w:t>,</w:t>
      </w:r>
      <w:r w:rsidRPr="00B45504">
        <w:rPr>
          <w:lang w:val="ru-RU"/>
        </w:rPr>
        <w:t xml:space="preserve"> Законодательного собрания Свердловской области</w:t>
      </w:r>
      <w:r w:rsidR="00B45504">
        <w:rPr>
          <w:lang w:val="ru-RU"/>
        </w:rPr>
        <w:t xml:space="preserve"> и депутатов Думы Камышловского городского округа</w:t>
      </w:r>
      <w:r w:rsidRPr="00B45504">
        <w:rPr>
          <w:lang w:val="ru-RU"/>
        </w:rPr>
        <w:t xml:space="preserve"> 18 сентября 2016 года,</w:t>
      </w:r>
      <w:r w:rsidRPr="00B45504">
        <w:rPr>
          <w:spacing w:val="47"/>
          <w:lang w:val="ru-RU"/>
        </w:rPr>
        <w:t xml:space="preserve"> </w:t>
      </w:r>
      <w:r w:rsidRPr="00B45504">
        <w:rPr>
          <w:lang w:val="ru-RU"/>
        </w:rPr>
        <w:t>в соответствии с Положением</w:t>
      </w:r>
      <w:r w:rsidR="00B45504">
        <w:rPr>
          <w:lang w:val="ru-RU"/>
        </w:rPr>
        <w:t xml:space="preserve"> о рабочей группе Камышловской городской</w:t>
      </w:r>
      <w:r w:rsidRPr="00B45504">
        <w:rPr>
          <w:lang w:val="ru-RU"/>
        </w:rPr>
        <w:t xml:space="preserve"> территориальной избирательной</w:t>
      </w:r>
      <w:proofErr w:type="gramEnd"/>
      <w:r w:rsidRPr="00B45504">
        <w:rPr>
          <w:lang w:val="ru-RU"/>
        </w:rPr>
        <w:t xml:space="preserve"> комиссии по информационным спорам</w:t>
      </w:r>
      <w:r w:rsidRPr="00B45504">
        <w:rPr>
          <w:spacing w:val="38"/>
          <w:lang w:val="ru-RU"/>
        </w:rPr>
        <w:t xml:space="preserve"> </w:t>
      </w:r>
      <w:r w:rsidRPr="00B45504">
        <w:rPr>
          <w:lang w:val="ru-RU"/>
        </w:rPr>
        <w:t>и иным вопросам информационного обеспечения выборов,</w:t>
      </w:r>
      <w:r w:rsidRPr="00B45504">
        <w:rPr>
          <w:spacing w:val="62"/>
          <w:lang w:val="ru-RU"/>
        </w:rPr>
        <w:t xml:space="preserve"> </w:t>
      </w:r>
      <w:r w:rsidRPr="00B45504">
        <w:rPr>
          <w:lang w:val="ru-RU"/>
        </w:rPr>
        <w:t xml:space="preserve">утвержденным решением от </w:t>
      </w:r>
      <w:r w:rsidR="008078B5" w:rsidRPr="008078B5">
        <w:rPr>
          <w:lang w:val="ru-RU"/>
        </w:rPr>
        <w:t>26</w:t>
      </w:r>
      <w:r w:rsidRPr="008078B5">
        <w:rPr>
          <w:lang w:val="ru-RU"/>
        </w:rPr>
        <w:t xml:space="preserve">.02.2016 № </w:t>
      </w:r>
      <w:r w:rsidR="008078B5" w:rsidRPr="008078B5">
        <w:rPr>
          <w:rFonts w:cs="Times New Roman"/>
          <w:lang w:val="ru-RU"/>
        </w:rPr>
        <w:t>3/12</w:t>
      </w:r>
      <w:r w:rsidRPr="008078B5">
        <w:rPr>
          <w:rFonts w:cs="Times New Roman"/>
          <w:lang w:val="ru-RU"/>
        </w:rPr>
        <w:t>,</w:t>
      </w:r>
      <w:r w:rsidRPr="00B45504">
        <w:rPr>
          <w:rFonts w:cs="Times New Roman"/>
          <w:lang w:val="ru-RU"/>
        </w:rPr>
        <w:t xml:space="preserve"> </w:t>
      </w:r>
      <w:r w:rsidR="00B45504">
        <w:rPr>
          <w:lang w:val="ru-RU"/>
        </w:rPr>
        <w:t>Камышловская городская</w:t>
      </w:r>
      <w:r w:rsidRPr="00B45504">
        <w:rPr>
          <w:spacing w:val="22"/>
          <w:lang w:val="ru-RU"/>
        </w:rPr>
        <w:t xml:space="preserve"> </w:t>
      </w:r>
      <w:r w:rsidRPr="00B45504">
        <w:rPr>
          <w:lang w:val="ru-RU"/>
        </w:rPr>
        <w:t xml:space="preserve">территориальная избирательная комиссия </w:t>
      </w:r>
      <w:r w:rsidRPr="00B45504">
        <w:rPr>
          <w:spacing w:val="19"/>
          <w:lang w:val="ru-RU"/>
        </w:rPr>
        <w:t xml:space="preserve"> </w:t>
      </w:r>
      <w:r w:rsidRPr="00B45504">
        <w:rPr>
          <w:rFonts w:cs="Times New Roman"/>
          <w:b/>
          <w:bCs/>
          <w:lang w:val="ru-RU"/>
        </w:rPr>
        <w:t>РЕШИЛА</w:t>
      </w:r>
      <w:r w:rsidRPr="00B45504">
        <w:rPr>
          <w:rFonts w:cs="Times New Roman"/>
          <w:lang w:val="ru-RU"/>
        </w:rPr>
        <w:t>:</w:t>
      </w:r>
    </w:p>
    <w:p w:rsidR="00443938" w:rsidRPr="00B45504" w:rsidRDefault="005B729D" w:rsidP="00B45504">
      <w:pPr>
        <w:pStyle w:val="a4"/>
        <w:numPr>
          <w:ilvl w:val="0"/>
          <w:numId w:val="2"/>
        </w:numPr>
        <w:tabs>
          <w:tab w:val="left" w:pos="1236"/>
        </w:tabs>
        <w:spacing w:before="7" w:line="360" w:lineRule="auto"/>
        <w:ind w:left="204" w:right="3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5504">
        <w:rPr>
          <w:rFonts w:ascii="Times New Roman" w:hAnsi="Times New Roman"/>
          <w:sz w:val="28"/>
          <w:lang w:val="ru-RU"/>
        </w:rPr>
        <w:t>Утвердить план работы Рабочей групп</w:t>
      </w:r>
      <w:r w:rsidR="00B45504">
        <w:rPr>
          <w:rFonts w:ascii="Times New Roman" w:hAnsi="Times New Roman"/>
          <w:sz w:val="28"/>
          <w:lang w:val="ru-RU"/>
        </w:rPr>
        <w:t>ы Камышловской городской</w:t>
      </w:r>
      <w:r w:rsidRPr="00B4550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по информационным спорам</w:t>
      </w:r>
      <w:r w:rsidRPr="00B45504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B45504">
        <w:rPr>
          <w:rFonts w:ascii="Times New Roman" w:hAnsi="Times New Roman"/>
          <w:sz w:val="28"/>
          <w:lang w:val="ru-RU"/>
        </w:rPr>
        <w:t>и иным вопросам информационного обеспечения выборов</w:t>
      </w:r>
      <w:r w:rsidRPr="00B45504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B45504">
        <w:rPr>
          <w:rFonts w:ascii="Times New Roman" w:hAnsi="Times New Roman"/>
          <w:sz w:val="28"/>
          <w:lang w:val="ru-RU"/>
        </w:rPr>
        <w:t>(прилагается).</w:t>
      </w:r>
    </w:p>
    <w:p w:rsidR="00443938" w:rsidRPr="00B45504" w:rsidRDefault="00B45504" w:rsidP="00B45504">
      <w:pPr>
        <w:pStyle w:val="a4"/>
        <w:numPr>
          <w:ilvl w:val="0"/>
          <w:numId w:val="2"/>
        </w:numPr>
        <w:tabs>
          <w:tab w:val="left" w:pos="1337"/>
        </w:tabs>
        <w:spacing w:before="5" w:line="360" w:lineRule="auto"/>
        <w:ind w:left="204" w:right="3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Контроль </w:t>
      </w:r>
      <w:r w:rsidR="005B729D" w:rsidRPr="00B45504">
        <w:rPr>
          <w:rFonts w:ascii="Times New Roman" w:hAnsi="Times New Roman"/>
          <w:sz w:val="28"/>
          <w:lang w:val="ru-RU"/>
        </w:rPr>
        <w:t xml:space="preserve"> исполнением настоящего Решения возложить</w:t>
      </w:r>
      <w:r w:rsidR="005B729D" w:rsidRPr="00B4550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="005B729D" w:rsidRPr="00B45504">
        <w:rPr>
          <w:rFonts w:ascii="Times New Roman" w:hAnsi="Times New Roman"/>
          <w:sz w:val="28"/>
          <w:lang w:val="ru-RU"/>
        </w:rPr>
        <w:t xml:space="preserve">на заместителя председателя комиссии </w:t>
      </w:r>
      <w:proofErr w:type="spellStart"/>
      <w:r>
        <w:rPr>
          <w:rFonts w:ascii="Times New Roman" w:hAnsi="Times New Roman"/>
          <w:sz w:val="28"/>
          <w:lang w:val="ru-RU"/>
        </w:rPr>
        <w:t>Боталова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А.Н</w:t>
      </w:r>
      <w:r w:rsidR="005B729D" w:rsidRPr="00B45504">
        <w:rPr>
          <w:rFonts w:ascii="Times New Roman" w:hAnsi="Times New Roman"/>
          <w:sz w:val="28"/>
          <w:lang w:val="ru-RU"/>
        </w:rPr>
        <w:t>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B45504" w:rsidRPr="00242827" w:rsidTr="00973D5D">
        <w:tc>
          <w:tcPr>
            <w:tcW w:w="5495" w:type="dxa"/>
          </w:tcPr>
          <w:p w:rsidR="00B45504" w:rsidRPr="00B45504" w:rsidRDefault="00B45504" w:rsidP="00B45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</w:p>
        </w:tc>
        <w:tc>
          <w:tcPr>
            <w:tcW w:w="3969" w:type="dxa"/>
          </w:tcPr>
          <w:p w:rsidR="00B45504" w:rsidRPr="00B45504" w:rsidRDefault="005921A4" w:rsidP="0059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="00B45504" w:rsidRPr="00B45504">
              <w:rPr>
                <w:rFonts w:ascii="Times New Roman" w:hAnsi="Times New Roman" w:cs="Times New Roman"/>
                <w:sz w:val="28"/>
                <w:szCs w:val="28"/>
              </w:rPr>
              <w:t>А.С.Мотыцкий</w:t>
            </w:r>
          </w:p>
        </w:tc>
      </w:tr>
      <w:tr w:rsidR="00B45504" w:rsidRPr="00242827" w:rsidTr="00973D5D">
        <w:tc>
          <w:tcPr>
            <w:tcW w:w="5495" w:type="dxa"/>
          </w:tcPr>
          <w:p w:rsidR="00B45504" w:rsidRPr="00B45504" w:rsidRDefault="00B45504" w:rsidP="00973D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5504" w:rsidRPr="00B45504" w:rsidRDefault="00B45504" w:rsidP="00B455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Секретарь  </w:t>
            </w:r>
          </w:p>
        </w:tc>
        <w:tc>
          <w:tcPr>
            <w:tcW w:w="3969" w:type="dxa"/>
          </w:tcPr>
          <w:p w:rsidR="00B45504" w:rsidRPr="00B45504" w:rsidRDefault="00B45504" w:rsidP="00973D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5504" w:rsidRPr="00B45504" w:rsidRDefault="00B45504" w:rsidP="0097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504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443938" w:rsidRPr="00B45504" w:rsidRDefault="00443938" w:rsidP="00B45504">
      <w:pPr>
        <w:pStyle w:val="a3"/>
        <w:spacing w:before="232"/>
        <w:ind w:left="0" w:right="-53"/>
        <w:rPr>
          <w:lang w:val="ru-RU"/>
        </w:rPr>
        <w:sectPr w:rsidR="00443938" w:rsidRPr="00B45504">
          <w:type w:val="continuous"/>
          <w:pgSz w:w="11910" w:h="16840"/>
          <w:pgMar w:top="1040" w:right="540" w:bottom="280" w:left="1500" w:header="720" w:footer="720" w:gutter="0"/>
          <w:cols w:space="720"/>
        </w:sectPr>
      </w:pPr>
    </w:p>
    <w:p w:rsidR="00443938" w:rsidRDefault="00443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938" w:rsidRDefault="00443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938" w:rsidRDefault="00443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938" w:rsidRDefault="00443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3938" w:rsidRDefault="00443938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443938" w:rsidRPr="005921A4" w:rsidRDefault="005B729D">
      <w:pPr>
        <w:pStyle w:val="11"/>
        <w:jc w:val="right"/>
        <w:rPr>
          <w:b w:val="0"/>
          <w:bCs w:val="0"/>
          <w:i w:val="0"/>
          <w:lang w:val="ru-RU"/>
        </w:rPr>
      </w:pPr>
      <w:r w:rsidRPr="005921A4">
        <w:rPr>
          <w:i w:val="0"/>
          <w:spacing w:val="-1"/>
          <w:lang w:val="ru-RU"/>
        </w:rPr>
        <w:t>ПЛАН</w:t>
      </w:r>
    </w:p>
    <w:p w:rsidR="00443938" w:rsidRPr="005921A4" w:rsidRDefault="005B729D">
      <w:pPr>
        <w:pStyle w:val="a3"/>
        <w:spacing w:before="47"/>
        <w:ind w:left="0" w:right="466"/>
        <w:jc w:val="right"/>
        <w:rPr>
          <w:lang w:val="ru-RU"/>
        </w:rPr>
      </w:pPr>
      <w:r w:rsidRPr="005921A4">
        <w:rPr>
          <w:spacing w:val="-1"/>
          <w:lang w:val="ru-RU"/>
        </w:rPr>
        <w:br w:type="column"/>
      </w:r>
      <w:r w:rsidRPr="005921A4">
        <w:rPr>
          <w:spacing w:val="-1"/>
          <w:lang w:val="ru-RU"/>
        </w:rPr>
        <w:lastRenderedPageBreak/>
        <w:t>УТВЕРЖДЕН</w:t>
      </w:r>
    </w:p>
    <w:p w:rsidR="00443938" w:rsidRPr="005921A4" w:rsidRDefault="005B729D" w:rsidP="005921A4">
      <w:pPr>
        <w:pStyle w:val="a3"/>
        <w:spacing w:before="2"/>
        <w:ind w:left="851" w:right="468" w:hanging="88"/>
        <w:jc w:val="right"/>
        <w:rPr>
          <w:lang w:val="ru-RU"/>
        </w:rPr>
      </w:pPr>
      <w:r w:rsidRPr="005921A4">
        <w:rPr>
          <w:lang w:val="ru-RU"/>
        </w:rPr>
        <w:t>решением</w:t>
      </w:r>
      <w:r w:rsidRPr="005921A4">
        <w:rPr>
          <w:spacing w:val="-11"/>
          <w:lang w:val="ru-RU"/>
        </w:rPr>
        <w:t xml:space="preserve"> </w:t>
      </w:r>
      <w:r w:rsidR="005921A4">
        <w:rPr>
          <w:lang w:val="ru-RU"/>
        </w:rPr>
        <w:t xml:space="preserve">Камышловской городской </w:t>
      </w:r>
      <w:r w:rsidRPr="005921A4">
        <w:rPr>
          <w:lang w:val="ru-RU"/>
        </w:rPr>
        <w:t>территориальной избирательной</w:t>
      </w:r>
      <w:r w:rsidRPr="005921A4">
        <w:rPr>
          <w:spacing w:val="-10"/>
          <w:lang w:val="ru-RU"/>
        </w:rPr>
        <w:t xml:space="preserve"> </w:t>
      </w:r>
      <w:r w:rsidRPr="005921A4">
        <w:rPr>
          <w:lang w:val="ru-RU"/>
        </w:rPr>
        <w:t>комиссии</w:t>
      </w:r>
    </w:p>
    <w:p w:rsidR="00443938" w:rsidRPr="005921A4" w:rsidRDefault="005921A4">
      <w:pPr>
        <w:pStyle w:val="a3"/>
        <w:spacing w:line="322" w:lineRule="exact"/>
        <w:ind w:left="0" w:right="468"/>
        <w:jc w:val="right"/>
        <w:rPr>
          <w:lang w:val="ru-RU"/>
        </w:rPr>
      </w:pPr>
      <w:r>
        <w:rPr>
          <w:lang w:val="ru-RU"/>
        </w:rPr>
        <w:t>от 30</w:t>
      </w:r>
      <w:r w:rsidR="005B729D" w:rsidRPr="005921A4">
        <w:rPr>
          <w:lang w:val="ru-RU"/>
        </w:rPr>
        <w:t>.06.2016 г. №</w:t>
      </w:r>
      <w:r w:rsidR="005B729D" w:rsidRPr="005921A4">
        <w:rPr>
          <w:spacing w:val="-11"/>
          <w:lang w:val="ru-RU"/>
        </w:rPr>
        <w:t xml:space="preserve"> </w:t>
      </w:r>
      <w:r w:rsidR="0060185C">
        <w:rPr>
          <w:lang w:val="ru-RU"/>
        </w:rPr>
        <w:t>9/80</w:t>
      </w:r>
    </w:p>
    <w:p w:rsidR="00443938" w:rsidRPr="005921A4" w:rsidRDefault="00443938">
      <w:pPr>
        <w:spacing w:line="322" w:lineRule="exact"/>
        <w:jc w:val="right"/>
        <w:rPr>
          <w:lang w:val="ru-RU"/>
        </w:rPr>
        <w:sectPr w:rsidR="00443938" w:rsidRPr="005921A4">
          <w:pgSz w:w="11910" w:h="16840"/>
          <w:pgMar w:top="1060" w:right="380" w:bottom="280" w:left="1580" w:header="720" w:footer="720" w:gutter="0"/>
          <w:cols w:num="2" w:space="720" w:equalWidth="0">
            <w:col w:w="5223" w:space="40"/>
            <w:col w:w="4687"/>
          </w:cols>
        </w:sectPr>
      </w:pPr>
    </w:p>
    <w:p w:rsidR="00443938" w:rsidRPr="005921A4" w:rsidRDefault="005B729D">
      <w:pPr>
        <w:pStyle w:val="11"/>
        <w:ind w:left="162" w:right="514" w:firstLine="4"/>
        <w:jc w:val="center"/>
        <w:rPr>
          <w:b w:val="0"/>
          <w:bCs w:val="0"/>
          <w:i w:val="0"/>
          <w:lang w:val="ru-RU"/>
        </w:rPr>
      </w:pPr>
      <w:r w:rsidRPr="005921A4">
        <w:rPr>
          <w:i w:val="0"/>
          <w:w w:val="105"/>
          <w:lang w:val="ru-RU"/>
        </w:rPr>
        <w:lastRenderedPageBreak/>
        <w:t>работы</w:t>
      </w:r>
      <w:r w:rsidRPr="005921A4">
        <w:rPr>
          <w:i w:val="0"/>
          <w:spacing w:val="-37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Рабочей</w:t>
      </w:r>
      <w:r w:rsidRPr="005921A4">
        <w:rPr>
          <w:i w:val="0"/>
          <w:spacing w:val="-38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группы</w:t>
      </w:r>
      <w:r w:rsidRPr="005921A4">
        <w:rPr>
          <w:i w:val="0"/>
          <w:spacing w:val="-37"/>
          <w:w w:val="105"/>
          <w:lang w:val="ru-RU"/>
        </w:rPr>
        <w:t xml:space="preserve"> </w:t>
      </w:r>
      <w:r w:rsidR="005921A4">
        <w:rPr>
          <w:i w:val="0"/>
          <w:w w:val="105"/>
          <w:lang w:val="ru-RU"/>
        </w:rPr>
        <w:t>Камышловской городской</w:t>
      </w:r>
      <w:r w:rsidRPr="005921A4">
        <w:rPr>
          <w:i w:val="0"/>
          <w:spacing w:val="-39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территориальной избирательной</w:t>
      </w:r>
      <w:r w:rsidRPr="005921A4">
        <w:rPr>
          <w:i w:val="0"/>
          <w:spacing w:val="-36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комиссии</w:t>
      </w:r>
      <w:r w:rsidRPr="005921A4">
        <w:rPr>
          <w:i w:val="0"/>
          <w:spacing w:val="-36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по</w:t>
      </w:r>
      <w:r w:rsidRPr="005921A4">
        <w:rPr>
          <w:i w:val="0"/>
          <w:spacing w:val="-35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информационным</w:t>
      </w:r>
      <w:r w:rsidRPr="005921A4">
        <w:rPr>
          <w:i w:val="0"/>
          <w:spacing w:val="-36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спорам</w:t>
      </w:r>
      <w:r w:rsidRPr="005921A4">
        <w:rPr>
          <w:i w:val="0"/>
          <w:spacing w:val="-36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и</w:t>
      </w:r>
      <w:r w:rsidRPr="005921A4">
        <w:rPr>
          <w:i w:val="0"/>
          <w:spacing w:val="-37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иным</w:t>
      </w:r>
      <w:r w:rsidRPr="005921A4">
        <w:rPr>
          <w:i w:val="0"/>
          <w:spacing w:val="-36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вопросам</w:t>
      </w:r>
      <w:r w:rsidRPr="005921A4">
        <w:rPr>
          <w:i w:val="0"/>
          <w:w w:val="99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информационного</w:t>
      </w:r>
      <w:r w:rsidRPr="005921A4">
        <w:rPr>
          <w:i w:val="0"/>
          <w:spacing w:val="-34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обеспечения</w:t>
      </w:r>
      <w:r w:rsidRPr="005921A4">
        <w:rPr>
          <w:i w:val="0"/>
          <w:spacing w:val="-34"/>
          <w:w w:val="105"/>
          <w:lang w:val="ru-RU"/>
        </w:rPr>
        <w:t xml:space="preserve"> </w:t>
      </w:r>
      <w:r w:rsidRPr="005921A4">
        <w:rPr>
          <w:i w:val="0"/>
          <w:w w:val="105"/>
          <w:lang w:val="ru-RU"/>
        </w:rPr>
        <w:t>выборов</w:t>
      </w:r>
    </w:p>
    <w:p w:rsidR="00443938" w:rsidRPr="00B45504" w:rsidRDefault="00443938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0"/>
        <w:gridCol w:w="6162"/>
        <w:gridCol w:w="1745"/>
        <w:gridCol w:w="1438"/>
      </w:tblGrid>
      <w:tr w:rsidR="00443938">
        <w:trPr>
          <w:trHeight w:hRule="exact" w:val="5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21A4">
              <w:rPr>
                <w:rFonts w:ascii="Times New Roman" w:hAnsi="Times New Roman"/>
                <w:b/>
                <w:w w:val="105"/>
                <w:sz w:val="23"/>
              </w:rPr>
              <w:t>п/п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spacing w:line="232" w:lineRule="exact"/>
              <w:ind w:left="15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21A4">
              <w:rPr>
                <w:rFonts w:ascii="Times New Roman" w:hAnsi="Times New Roman"/>
                <w:b/>
                <w:sz w:val="23"/>
              </w:rPr>
              <w:t>Наименование</w:t>
            </w:r>
            <w:proofErr w:type="spellEnd"/>
            <w:r w:rsidRPr="005921A4">
              <w:rPr>
                <w:rFonts w:ascii="Times New Roman" w:hAnsi="Times New Roman"/>
                <w:b/>
                <w:spacing w:val="18"/>
                <w:sz w:val="23"/>
              </w:rPr>
              <w:t xml:space="preserve"> </w:t>
            </w:r>
            <w:proofErr w:type="spellStart"/>
            <w:r w:rsidRPr="005921A4">
              <w:rPr>
                <w:rFonts w:ascii="Times New Roman" w:hAnsi="Times New Roman"/>
                <w:b/>
                <w:sz w:val="23"/>
              </w:rPr>
              <w:t>мероприятия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spacing w:line="23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21A4">
              <w:rPr>
                <w:rFonts w:ascii="Times New Roman" w:hAnsi="Times New Roman"/>
                <w:b/>
                <w:sz w:val="23"/>
              </w:rPr>
              <w:t>Периодичность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spacing w:line="232" w:lineRule="exact"/>
              <w:ind w:left="3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5921A4">
              <w:rPr>
                <w:rFonts w:ascii="Times New Roman" w:hAnsi="Times New Roman"/>
                <w:b/>
                <w:w w:val="110"/>
                <w:sz w:val="23"/>
              </w:rPr>
              <w:t>Сроки</w:t>
            </w:r>
            <w:proofErr w:type="spellEnd"/>
          </w:p>
        </w:tc>
      </w:tr>
      <w:tr w:rsidR="00443938">
        <w:trPr>
          <w:trHeight w:hRule="exact" w:val="170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Сбор информации о перечне средств массовой</w:t>
            </w:r>
            <w:r w:rsidRPr="00B455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готовых предоставить печатную площадь кандидатам</w:t>
            </w:r>
            <w:r w:rsidRPr="00B4550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на выборах для проведения предвыборной агитации </w:t>
            </w:r>
            <w:r w:rsidRPr="00B4550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порядке, установленном законодательством о</w:t>
            </w:r>
            <w:r w:rsidRPr="00B4550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выборах, сбор и систематизация</w:t>
            </w:r>
            <w:r w:rsidRPr="00B455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уведомлений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472" w:right="112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43938">
        <w:trPr>
          <w:trHeight w:hRule="exact" w:val="24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Сбор информации о  поступивших</w:t>
            </w:r>
            <w:r w:rsidRPr="00B4550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уведомлениях:</w:t>
            </w:r>
          </w:p>
          <w:p w:rsidR="00443938" w:rsidRPr="00B45504" w:rsidRDefault="005B729D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о готовности предоставить печатную</w:t>
            </w:r>
            <w:r w:rsidRPr="00B455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площадь;</w:t>
            </w:r>
          </w:p>
          <w:p w:rsidR="00443938" w:rsidRPr="00B45504" w:rsidRDefault="005B729D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редакций сетевых изданий о готовности</w:t>
            </w:r>
            <w:r w:rsidRPr="00B455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предоставлять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услуги по размещению предвыборных</w:t>
            </w:r>
            <w:r w:rsidRPr="00B4550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агитационных материалов;</w:t>
            </w:r>
          </w:p>
          <w:p w:rsidR="00443938" w:rsidRPr="00B45504" w:rsidRDefault="005B729D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полиграфических организаций и</w:t>
            </w:r>
            <w:r w:rsidRPr="00B455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индивидуальных предпринимателей о готовности выполнять</w:t>
            </w:r>
            <w:r w:rsidRPr="00B455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работы (оказывать услуги) по изготовлению</w:t>
            </w:r>
            <w:r w:rsidRPr="00B455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печатных агитационных</w:t>
            </w:r>
            <w:r w:rsidRPr="00B455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материалов.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472" w:right="109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Июнь-июль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2016</w:t>
            </w:r>
          </w:p>
        </w:tc>
      </w:tr>
      <w:tr w:rsidR="00443938">
        <w:trPr>
          <w:trHeight w:hRule="exact" w:val="117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Сбор и накопление экземпляров печатных</w:t>
            </w:r>
            <w:r w:rsidRPr="00B455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агитационных материалов или их копий, экземпляров</w:t>
            </w:r>
            <w:r w:rsidRPr="00B455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аудиовизуальных агитационных материалов, фотографий </w:t>
            </w:r>
            <w:r w:rsidRPr="00B455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иных агитационных</w:t>
            </w:r>
            <w:r w:rsidRPr="00B455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материалов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</w:p>
          <w:p w:rsidR="00443938" w:rsidRDefault="005B729D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tabs>
                <w:tab w:val="left" w:pos="2509"/>
                <w:tab w:val="left" w:pos="4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Рассмотрение экземпляров печатных</w:t>
            </w:r>
            <w:r w:rsidRPr="00B455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агитационных материалов или их копий, экземпляров</w:t>
            </w:r>
            <w:r w:rsidRPr="00B455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аудиовизуальных агитационных материалов, фотографий </w:t>
            </w:r>
            <w:r w:rsidRPr="00B455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иных агитационных материалов, представляемых</w:t>
            </w:r>
            <w:r w:rsidRPr="00B455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5921A4">
              <w:rPr>
                <w:rFonts w:ascii="Times New Roman" w:hAnsi="Times New Roman"/>
                <w:spacing w:val="-1"/>
                <w:sz w:val="24"/>
                <w:lang w:val="ru-RU"/>
              </w:rPr>
              <w:t>Камышловскую городскую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территориальную</w:t>
            </w:r>
            <w:r w:rsidRPr="00B45504">
              <w:rPr>
                <w:rFonts w:ascii="Times New Roman" w:hAnsi="Times New Roman"/>
                <w:spacing w:val="-5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избирательную комиссию на предмет их</w:t>
            </w:r>
            <w:r w:rsidRPr="00B455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соответствия избирательному законодательству, а также</w:t>
            </w:r>
            <w:r w:rsidRPr="00B455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подготовка соответствующих заключений Рабочей</w:t>
            </w:r>
            <w:r w:rsidRPr="00B45504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группы.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324" w:right="3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получения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сведений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71" w:right="7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установленн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</w:tr>
      <w:tr w:rsidR="00443938">
        <w:trPr>
          <w:trHeight w:hRule="exact" w:val="86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Ввод в задачу «Агитация» ГАС «Выборы» сведений</w:t>
            </w:r>
            <w:r w:rsidRPr="00B455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45504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представленных в избирательную комиссию</w:t>
            </w:r>
            <w:r w:rsidRPr="00B45504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агитационных материалов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324" w:right="3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получения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сведений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71" w:right="7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установленн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</w:tr>
      <w:tr w:rsidR="00443938" w:rsidRPr="000F5C47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Совместно с контрольно-ревизионной службой</w:t>
            </w:r>
            <w:r w:rsidRPr="00B4550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5921A4">
              <w:rPr>
                <w:rFonts w:ascii="Times New Roman" w:hAnsi="Times New Roman"/>
                <w:sz w:val="24"/>
                <w:lang w:val="ru-RU"/>
              </w:rPr>
              <w:t>Камышловской городской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территориальной</w:t>
            </w:r>
            <w:r w:rsidRPr="00B455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избирательной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комиссии - проведение проверки оплаты</w:t>
            </w:r>
            <w:r w:rsidRPr="00B4550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агитационных материалов из средств соответствующего</w:t>
            </w:r>
            <w:r w:rsidRPr="00B455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избирательного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фонда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spacing w:line="240" w:lineRule="exact"/>
              <w:ind w:left="50" w:right="4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сдачи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финансового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отчета</w:t>
            </w:r>
          </w:p>
        </w:tc>
      </w:tr>
      <w:tr w:rsidR="00443938">
        <w:trPr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Рассмотрение вопросов, касающихся</w:t>
            </w:r>
            <w:r w:rsidRPr="00B455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публикаций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результатов опросов общественного мнения, связанных</w:t>
            </w:r>
            <w:r w:rsidRPr="00B455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 выборами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84" w:right="88" w:firstLine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опубликования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</w:tbl>
    <w:p w:rsidR="00443938" w:rsidRDefault="00443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443938">
          <w:type w:val="continuous"/>
          <w:pgSz w:w="11910" w:h="16840"/>
          <w:pgMar w:top="1040" w:right="380" w:bottom="280" w:left="1580" w:header="720" w:footer="720" w:gutter="0"/>
          <w:cols w:space="720"/>
        </w:sectPr>
      </w:pPr>
    </w:p>
    <w:p w:rsidR="00443938" w:rsidRDefault="0044393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0"/>
        <w:gridCol w:w="6162"/>
        <w:gridCol w:w="1745"/>
        <w:gridCol w:w="1438"/>
      </w:tblGrid>
      <w:tr w:rsidR="00443938">
        <w:trPr>
          <w:trHeight w:hRule="exact" w:val="115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Предварительное рассмотрение обращений о</w:t>
            </w:r>
            <w:r w:rsidRPr="00B4550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нарушениях положений законов о выборах,</w:t>
            </w:r>
            <w:r w:rsidRPr="00B4550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регулирующих информирование избирателей, проведение</w:t>
            </w:r>
            <w:r w:rsidRPr="00B4550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предвыборной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216" w:right="21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поступления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71" w:right="7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установленн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</w:tr>
      <w:tr w:rsidR="00443938">
        <w:trPr>
          <w:trHeight w:hRule="exact" w:val="226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tabs>
                <w:tab w:val="left" w:pos="2767"/>
                <w:tab w:val="left" w:pos="5310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Сбор и систематизация материалов о</w:t>
            </w:r>
            <w:r w:rsidRPr="00B4550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нарушениях 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законодательства,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регулирующего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порядок информирования избирателей и проведения</w:t>
            </w:r>
            <w:r w:rsidRPr="00B4550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предвыборной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агитации, допущенных избирательными</w:t>
            </w:r>
            <w:r w:rsidRPr="00B455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объединениями, кандидатами на выборах, редакциями</w:t>
            </w:r>
            <w:r w:rsidRPr="00B4550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периодических печатных изданий, редакциями сетевых изданий,</w:t>
            </w:r>
            <w:r w:rsidRPr="00B4550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иными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лицами в ходе избирательной кампании и</w:t>
            </w:r>
            <w:r w:rsidRPr="00B4550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принятие соответствующих заключений (решений) Рабочей</w:t>
            </w:r>
            <w:r w:rsidRPr="00B45504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группы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76" w:right="77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Подготовка сведений для размещения на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официальном сайте </w:t>
            </w:r>
            <w:proofErr w:type="spellStart"/>
            <w:r w:rsidR="005921A4">
              <w:rPr>
                <w:rFonts w:ascii="Times New Roman" w:hAnsi="Times New Roman"/>
                <w:sz w:val="24"/>
                <w:lang w:val="ru-RU"/>
              </w:rPr>
              <w:t>Камышловской</w:t>
            </w:r>
            <w:proofErr w:type="spellEnd"/>
            <w:r w:rsidR="005921A4">
              <w:rPr>
                <w:rFonts w:ascii="Times New Roman" w:hAnsi="Times New Roman"/>
                <w:sz w:val="24"/>
                <w:lang w:val="ru-RU"/>
              </w:rPr>
              <w:t xml:space="preserve"> городской</w:t>
            </w:r>
            <w:r w:rsidRPr="00B455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территориальной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избирательной комиссии материалов по</w:t>
            </w:r>
            <w:r w:rsidRPr="00B4550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вопросам, входящим в компетенцию </w:t>
            </w:r>
            <w:proofErr w:type="spellStart"/>
            <w:r>
              <w:rPr>
                <w:rFonts w:ascii="Times New Roman" w:hAnsi="Times New Roman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76" w:right="77" w:firstLine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5504">
              <w:rPr>
                <w:rFonts w:ascii="Times New Roman" w:hAnsi="Times New Roman"/>
                <w:sz w:val="24"/>
                <w:lang w:val="ru-RU"/>
              </w:rPr>
              <w:t>Контроль за</w:t>
            </w:r>
            <w:proofErr w:type="gramEnd"/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соблюдением равенства</w:t>
            </w:r>
            <w:r w:rsidRPr="00B4550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всех зарегистрированных кандидатов при</w:t>
            </w:r>
            <w:r w:rsidRPr="00B4550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публичных мероприятий в форме собраний, в т.ч.</w:t>
            </w:r>
            <w:r w:rsidRPr="00B455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контроль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за соблюдением равенства предоставления помещений</w:t>
            </w:r>
            <w:r w:rsidRPr="00B4550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для проведения публичных мероприятий в форме</w:t>
            </w:r>
            <w:r w:rsidRPr="00B455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собраний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3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</w:p>
          <w:p w:rsidR="00443938" w:rsidRDefault="005B729D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Мониторинг материалов, размещаемых в печатных</w:t>
            </w:r>
            <w:r w:rsidRPr="00B4550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электронных средствах массовой информации в</w:t>
            </w:r>
            <w:r w:rsidRPr="00B4550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период подготовки и проведения</w:t>
            </w:r>
            <w:r w:rsidRPr="00B455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выборов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504" w:right="503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3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</w:p>
          <w:p w:rsidR="00443938" w:rsidRDefault="005B729D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 w:rsidRPr="005921A4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tabs>
                <w:tab w:val="left" w:pos="1986"/>
                <w:tab w:val="left" w:pos="2753"/>
                <w:tab w:val="left" w:pos="5121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45504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="005921A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Камышловскую городскую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территориальную избирательную комиссию информации</w:t>
            </w:r>
            <w:r w:rsidRPr="00B4550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 выявленных нарушениях в проведении</w:t>
            </w:r>
            <w:r w:rsidRPr="00B455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предвыборной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ind w:left="324" w:right="3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A4">
              <w:rPr>
                <w:rFonts w:ascii="Times New Roman" w:hAnsi="Times New Roman"/>
                <w:sz w:val="24"/>
                <w:lang w:val="ru-RU"/>
              </w:rPr>
              <w:t>после получения сведений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spacing w:line="240" w:lineRule="exact"/>
              <w:ind w:left="422" w:right="126" w:hanging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21A4">
              <w:rPr>
                <w:rFonts w:ascii="Times New Roman" w:hAnsi="Times New Roman"/>
                <w:sz w:val="24"/>
                <w:lang w:val="ru-RU"/>
              </w:rPr>
              <w:t>незамедлит</w:t>
            </w:r>
            <w:proofErr w:type="spellEnd"/>
            <w:r w:rsidRPr="005921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921A4">
              <w:rPr>
                <w:rFonts w:ascii="Times New Roman" w:hAnsi="Times New Roman"/>
                <w:sz w:val="24"/>
                <w:lang w:val="ru-RU"/>
              </w:rPr>
              <w:t>ельно</w:t>
            </w:r>
            <w:proofErr w:type="spellEnd"/>
            <w:proofErr w:type="gramEnd"/>
          </w:p>
        </w:tc>
      </w:tr>
      <w:tr w:rsidR="00443938">
        <w:trPr>
          <w:trHeight w:hRule="exact" w:val="16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5921A4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A4">
              <w:rPr>
                <w:rFonts w:ascii="Times New Roman"/>
                <w:sz w:val="24"/>
                <w:lang w:val="ru-RU"/>
              </w:rPr>
              <w:t>14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Подготовка сопроводительных материалов о</w:t>
            </w:r>
            <w:r w:rsidRPr="00B455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нарушениях федерального законодательства и</w:t>
            </w:r>
            <w:r w:rsidRPr="00B4550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законодательства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Свердловской области, регулирующих</w:t>
            </w:r>
            <w:r w:rsidRPr="00B455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порядок информирования избирателей и проведения</w:t>
            </w:r>
            <w:r w:rsidRPr="00B4550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предвыборной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агитации, составление административных</w:t>
            </w:r>
            <w:r w:rsidRPr="00B45504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протоколов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290" w:right="2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выявления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нарушений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Подготовка проектов представлений</w:t>
            </w:r>
            <w:r w:rsidRPr="00B4550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="005921A4">
              <w:rPr>
                <w:rFonts w:ascii="Times New Roman" w:hAnsi="Times New Roman"/>
                <w:sz w:val="24"/>
                <w:lang w:val="ru-RU"/>
              </w:rPr>
              <w:t>Камышловской городской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территориальной избирательной комиссии</w:t>
            </w:r>
            <w:r w:rsidRPr="00B4550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 пресечении противоправной агитационной деятельности</w:t>
            </w:r>
            <w:r w:rsidRPr="00B4550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привлечении виновных лиц к</w:t>
            </w:r>
            <w:r w:rsidRPr="00B455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ответственности, установленной законодательством Российской</w:t>
            </w:r>
            <w:r w:rsidRPr="00B4550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для направления их в правоохранительные</w:t>
            </w:r>
            <w:r w:rsidRPr="00B455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органы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290" w:right="2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выявления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нарушений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24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Рассмотрение полученны</w:t>
            </w:r>
            <w:r w:rsidR="005921A4">
              <w:rPr>
                <w:rFonts w:ascii="Times New Roman" w:hAnsi="Times New Roman"/>
                <w:sz w:val="24"/>
                <w:lang w:val="ru-RU"/>
              </w:rPr>
              <w:t>х Камышловской городской территориальной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избирательной комиссии</w:t>
            </w:r>
            <w:r w:rsidRPr="00B455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от государственных органов, государственных </w:t>
            </w:r>
            <w:r w:rsidRPr="00B4550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учреждений, их должностных лиц, органов местного</w:t>
            </w:r>
            <w:r w:rsidRPr="00B455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самоуправления, организаций, в том числе организаций</w:t>
            </w:r>
            <w:r w:rsidRPr="00B455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телерадиовещания, редакций периодических печатных изданий,</w:t>
            </w:r>
            <w:r w:rsidRPr="00B4550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редакций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сетевых изданий, общественных объединений,</w:t>
            </w:r>
            <w:r w:rsidRPr="00B4550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их должностных лиц, сведений и материалов по</w:t>
            </w:r>
            <w:r w:rsidRPr="00B4550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вопросам компетенции Рабочей</w:t>
            </w:r>
            <w:r w:rsidRPr="00B455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группы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216" w:right="21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поступления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материалов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</w:tbl>
    <w:p w:rsidR="00443938" w:rsidRDefault="00443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443938">
          <w:pgSz w:w="11910" w:h="16840"/>
          <w:pgMar w:top="1040" w:right="380" w:bottom="280" w:left="1580" w:header="720" w:footer="720" w:gutter="0"/>
          <w:cols w:space="720"/>
        </w:sectPr>
      </w:pPr>
    </w:p>
    <w:p w:rsidR="00443938" w:rsidRDefault="0044393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0"/>
        <w:gridCol w:w="6162"/>
        <w:gridCol w:w="1745"/>
        <w:gridCol w:w="1438"/>
      </w:tblGrid>
      <w:tr w:rsidR="00443938">
        <w:trPr>
          <w:trHeight w:hRule="exact" w:val="167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Подведение итогов работы Рабочей группы по</w:t>
            </w:r>
            <w:r w:rsidRPr="00B4550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результатам </w:t>
            </w:r>
            <w:proofErr w:type="gramStart"/>
            <w:r w:rsidRPr="00B45504">
              <w:rPr>
                <w:rFonts w:ascii="Times New Roman" w:hAnsi="Times New Roman"/>
                <w:sz w:val="24"/>
                <w:lang w:val="ru-RU"/>
              </w:rPr>
              <w:t>проведения выборов депутатов Государственной</w:t>
            </w:r>
            <w:r w:rsidRPr="00B455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Думы Федерального Собрания Российской</w:t>
            </w:r>
            <w:proofErr w:type="gramEnd"/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45504">
              <w:rPr>
                <w:rFonts w:ascii="Times New Roman" w:hAnsi="Times New Roman"/>
                <w:sz w:val="24"/>
                <w:lang w:val="ru-RU"/>
              </w:rPr>
              <w:t>Федерациии</w:t>
            </w:r>
            <w:proofErr w:type="spellEnd"/>
            <w:r w:rsidR="005921A4">
              <w:rPr>
                <w:rFonts w:ascii="Times New Roman" w:hAnsi="Times New Roman"/>
                <w:w w:val="99"/>
                <w:sz w:val="24"/>
                <w:lang w:val="ru-RU"/>
              </w:rPr>
              <w:t xml:space="preserve">,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депутатов Законодательного собрания</w:t>
            </w:r>
            <w:r w:rsidRPr="00B4550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Свердловской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="005921A4">
              <w:rPr>
                <w:rFonts w:ascii="Times New Roman" w:hAnsi="Times New Roman"/>
                <w:sz w:val="24"/>
                <w:lang w:val="ru-RU"/>
              </w:rPr>
              <w:t xml:space="preserve"> и депутатов думы Камышловского городского округа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на территории</w:t>
            </w:r>
            <w:r w:rsidR="005921A4">
              <w:rPr>
                <w:rFonts w:ascii="Times New Roman" w:hAnsi="Times New Roman"/>
                <w:sz w:val="24"/>
                <w:lang w:val="ru-RU"/>
              </w:rPr>
              <w:t xml:space="preserve"> Камышловского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 xml:space="preserve"> городского округа</w:t>
            </w:r>
            <w:r w:rsidRPr="00B455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Pr="00B45504" w:rsidRDefault="005B729D">
            <w:pPr>
              <w:pStyle w:val="TableParagraph"/>
              <w:ind w:left="9" w:right="1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5504">
              <w:rPr>
                <w:rFonts w:ascii="Times New Roman" w:hAnsi="Times New Roman"/>
                <w:sz w:val="24"/>
                <w:lang w:val="ru-RU"/>
              </w:rPr>
              <w:t>после опубликования итогов и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455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</w:t>
            </w:r>
            <w:proofErr w:type="spellEnd"/>
            <w:r w:rsidRPr="00B455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gramEnd"/>
            <w:r w:rsidRPr="00B455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5504">
              <w:rPr>
                <w:rFonts w:ascii="Times New Roman" w:hAnsi="Times New Roman"/>
                <w:sz w:val="24"/>
                <w:lang w:val="ru-RU"/>
              </w:rPr>
              <w:t>выборов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before="2" w:line="240" w:lineRule="exact"/>
              <w:ind w:left="350" w:right="349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</w:tr>
      <w:tr w:rsidR="00443938">
        <w:trPr>
          <w:trHeight w:hRule="exact" w:val="56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Представительство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судах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5B729D">
            <w:pPr>
              <w:pStyle w:val="TableParagraph"/>
              <w:ind w:left="76" w:right="77" w:firstLine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8" w:rsidRDefault="00443938"/>
        </w:tc>
      </w:tr>
    </w:tbl>
    <w:p w:rsidR="005B729D" w:rsidRDefault="005B729D"/>
    <w:sectPr w:rsidR="005B729D" w:rsidSect="00443938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5F"/>
    <w:multiLevelType w:val="hybridMultilevel"/>
    <w:tmpl w:val="1B8086BE"/>
    <w:lvl w:ilvl="0" w:tplc="67FA595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A51497"/>
    <w:multiLevelType w:val="hybridMultilevel"/>
    <w:tmpl w:val="CF709796"/>
    <w:lvl w:ilvl="0" w:tplc="053E7A76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E4A79E6">
      <w:start w:val="1"/>
      <w:numFmt w:val="bullet"/>
      <w:lvlText w:val="•"/>
      <w:lvlJc w:val="left"/>
      <w:pPr>
        <w:ind w:left="615" w:hanging="140"/>
      </w:pPr>
      <w:rPr>
        <w:rFonts w:hint="default"/>
      </w:rPr>
    </w:lvl>
    <w:lvl w:ilvl="2" w:tplc="EB1C376C">
      <w:start w:val="1"/>
      <w:numFmt w:val="bullet"/>
      <w:lvlText w:val="•"/>
      <w:lvlJc w:val="left"/>
      <w:pPr>
        <w:ind w:left="1230" w:hanging="140"/>
      </w:pPr>
      <w:rPr>
        <w:rFonts w:hint="default"/>
      </w:rPr>
    </w:lvl>
    <w:lvl w:ilvl="3" w:tplc="79FE6B2E">
      <w:start w:val="1"/>
      <w:numFmt w:val="bullet"/>
      <w:lvlText w:val="•"/>
      <w:lvlJc w:val="left"/>
      <w:pPr>
        <w:ind w:left="1845" w:hanging="140"/>
      </w:pPr>
      <w:rPr>
        <w:rFonts w:hint="default"/>
      </w:rPr>
    </w:lvl>
    <w:lvl w:ilvl="4" w:tplc="4FA4B1BE">
      <w:start w:val="1"/>
      <w:numFmt w:val="bullet"/>
      <w:lvlText w:val="•"/>
      <w:lvlJc w:val="left"/>
      <w:pPr>
        <w:ind w:left="2461" w:hanging="140"/>
      </w:pPr>
      <w:rPr>
        <w:rFonts w:hint="default"/>
      </w:rPr>
    </w:lvl>
    <w:lvl w:ilvl="5" w:tplc="532AE73C">
      <w:start w:val="1"/>
      <w:numFmt w:val="bullet"/>
      <w:lvlText w:val="•"/>
      <w:lvlJc w:val="left"/>
      <w:pPr>
        <w:ind w:left="3076" w:hanging="140"/>
      </w:pPr>
      <w:rPr>
        <w:rFonts w:hint="default"/>
      </w:rPr>
    </w:lvl>
    <w:lvl w:ilvl="6" w:tplc="75F0E57C">
      <w:start w:val="1"/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4D485002">
      <w:start w:val="1"/>
      <w:numFmt w:val="bullet"/>
      <w:lvlText w:val="•"/>
      <w:lvlJc w:val="left"/>
      <w:pPr>
        <w:ind w:left="4306" w:hanging="140"/>
      </w:pPr>
      <w:rPr>
        <w:rFonts w:hint="default"/>
      </w:rPr>
    </w:lvl>
    <w:lvl w:ilvl="8" w:tplc="ABCC61E2">
      <w:start w:val="1"/>
      <w:numFmt w:val="bullet"/>
      <w:lvlText w:val="•"/>
      <w:lvlJc w:val="left"/>
      <w:pPr>
        <w:ind w:left="4922" w:hanging="140"/>
      </w:pPr>
      <w:rPr>
        <w:rFonts w:hint="default"/>
      </w:rPr>
    </w:lvl>
  </w:abstractNum>
  <w:abstractNum w:abstractNumId="2">
    <w:nsid w:val="56860948"/>
    <w:multiLevelType w:val="hybridMultilevel"/>
    <w:tmpl w:val="9D16DA56"/>
    <w:lvl w:ilvl="0" w:tplc="D158A5C2">
      <w:start w:val="1"/>
      <w:numFmt w:val="decimal"/>
      <w:lvlText w:val="%1."/>
      <w:lvlJc w:val="left"/>
      <w:pPr>
        <w:ind w:left="202" w:hanging="326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19A2DB8">
      <w:start w:val="1"/>
      <w:numFmt w:val="bullet"/>
      <w:lvlText w:val="•"/>
      <w:lvlJc w:val="left"/>
      <w:pPr>
        <w:ind w:left="1166" w:hanging="326"/>
      </w:pPr>
      <w:rPr>
        <w:rFonts w:hint="default"/>
      </w:rPr>
    </w:lvl>
    <w:lvl w:ilvl="2" w:tplc="39002988">
      <w:start w:val="1"/>
      <w:numFmt w:val="bullet"/>
      <w:lvlText w:val="•"/>
      <w:lvlJc w:val="left"/>
      <w:pPr>
        <w:ind w:left="2133" w:hanging="326"/>
      </w:pPr>
      <w:rPr>
        <w:rFonts w:hint="default"/>
      </w:rPr>
    </w:lvl>
    <w:lvl w:ilvl="3" w:tplc="89A4F936">
      <w:start w:val="1"/>
      <w:numFmt w:val="bullet"/>
      <w:lvlText w:val="•"/>
      <w:lvlJc w:val="left"/>
      <w:pPr>
        <w:ind w:left="3099" w:hanging="326"/>
      </w:pPr>
      <w:rPr>
        <w:rFonts w:hint="default"/>
      </w:rPr>
    </w:lvl>
    <w:lvl w:ilvl="4" w:tplc="57CA56B6">
      <w:start w:val="1"/>
      <w:numFmt w:val="bullet"/>
      <w:lvlText w:val="•"/>
      <w:lvlJc w:val="left"/>
      <w:pPr>
        <w:ind w:left="4066" w:hanging="326"/>
      </w:pPr>
      <w:rPr>
        <w:rFonts w:hint="default"/>
      </w:rPr>
    </w:lvl>
    <w:lvl w:ilvl="5" w:tplc="1FF8E97E">
      <w:start w:val="1"/>
      <w:numFmt w:val="bullet"/>
      <w:lvlText w:val="•"/>
      <w:lvlJc w:val="left"/>
      <w:pPr>
        <w:ind w:left="5033" w:hanging="326"/>
      </w:pPr>
      <w:rPr>
        <w:rFonts w:hint="default"/>
      </w:rPr>
    </w:lvl>
    <w:lvl w:ilvl="6" w:tplc="201AEB7A">
      <w:start w:val="1"/>
      <w:numFmt w:val="bullet"/>
      <w:lvlText w:val="•"/>
      <w:lvlJc w:val="left"/>
      <w:pPr>
        <w:ind w:left="5999" w:hanging="326"/>
      </w:pPr>
      <w:rPr>
        <w:rFonts w:hint="default"/>
      </w:rPr>
    </w:lvl>
    <w:lvl w:ilvl="7" w:tplc="2D72BDF0">
      <w:start w:val="1"/>
      <w:numFmt w:val="bullet"/>
      <w:lvlText w:val="•"/>
      <w:lvlJc w:val="left"/>
      <w:pPr>
        <w:ind w:left="6966" w:hanging="326"/>
      </w:pPr>
      <w:rPr>
        <w:rFonts w:hint="default"/>
      </w:rPr>
    </w:lvl>
    <w:lvl w:ilvl="8" w:tplc="13645A9A">
      <w:start w:val="1"/>
      <w:numFmt w:val="bullet"/>
      <w:lvlText w:val="•"/>
      <w:lvlJc w:val="left"/>
      <w:pPr>
        <w:ind w:left="7933" w:hanging="32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3938"/>
    <w:rsid w:val="000F5C47"/>
    <w:rsid w:val="004157A5"/>
    <w:rsid w:val="00443938"/>
    <w:rsid w:val="00457A17"/>
    <w:rsid w:val="005921A4"/>
    <w:rsid w:val="005B729D"/>
    <w:rsid w:val="0060185C"/>
    <w:rsid w:val="00637328"/>
    <w:rsid w:val="008078B5"/>
    <w:rsid w:val="00B45504"/>
    <w:rsid w:val="00D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938"/>
    <w:pPr>
      <w:ind w:left="2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3938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443938"/>
  </w:style>
  <w:style w:type="paragraph" w:customStyle="1" w:styleId="TableParagraph">
    <w:name w:val="Table Paragraph"/>
    <w:basedOn w:val="a"/>
    <w:uiPriority w:val="1"/>
    <w:qFormat/>
    <w:rsid w:val="00443938"/>
  </w:style>
  <w:style w:type="paragraph" w:styleId="a5">
    <w:name w:val="Balloon Text"/>
    <w:basedOn w:val="a"/>
    <w:link w:val="a6"/>
    <w:uiPriority w:val="99"/>
    <w:semiHidden/>
    <w:unhideWhenUsed/>
    <w:rsid w:val="00B4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SATIK</cp:lastModifiedBy>
  <cp:revision>9</cp:revision>
  <cp:lastPrinted>2016-06-30T10:52:00Z</cp:lastPrinted>
  <dcterms:created xsi:type="dcterms:W3CDTF">2016-06-26T12:18:00Z</dcterms:created>
  <dcterms:modified xsi:type="dcterms:W3CDTF">2016-07-10T07:06:00Z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2016-06-26T00:00:00Z</vt:filetime>
  </property>
</Properties>
</file>