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0D" w:rsidRDefault="00F3220D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F3220D" w:rsidRDefault="00803D2B">
      <w:pPr>
        <w:spacing w:line="1125" w:lineRule="exact"/>
        <w:ind w:left="4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034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3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0D" w:rsidRDefault="00F3220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3220D" w:rsidRPr="00C80C75" w:rsidRDefault="00C80C75">
      <w:pPr>
        <w:pStyle w:val="Heading1"/>
        <w:ind w:left="1104" w:right="1108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803D2B" w:rsidRPr="00C80C75">
        <w:rPr>
          <w:lang w:val="ru-RU"/>
        </w:rPr>
        <w:t xml:space="preserve"> </w:t>
      </w:r>
      <w:r w:rsidR="00803D2B" w:rsidRPr="00C80C75">
        <w:rPr>
          <w:lang w:val="ru-RU"/>
        </w:rPr>
        <w:t>ТЕРРИТОРИАЛЬНАЯ ИЗБИРАТЕЛЬНАЯ</w:t>
      </w:r>
      <w:r w:rsidR="00803D2B" w:rsidRPr="00C80C75">
        <w:rPr>
          <w:spacing w:val="-15"/>
          <w:lang w:val="ru-RU"/>
        </w:rPr>
        <w:t xml:space="preserve"> </w:t>
      </w:r>
      <w:r w:rsidR="00803D2B" w:rsidRPr="00C80C75">
        <w:rPr>
          <w:lang w:val="ru-RU"/>
        </w:rPr>
        <w:t>КОМИССИЯ</w:t>
      </w:r>
    </w:p>
    <w:p w:rsidR="00F3220D" w:rsidRPr="00C80C75" w:rsidRDefault="00F3220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3220D" w:rsidRPr="00C80C75" w:rsidRDefault="00803D2B">
      <w:pPr>
        <w:spacing w:before="229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C75">
        <w:rPr>
          <w:rFonts w:ascii="Times New Roman" w:hAnsi="Times New Roman"/>
          <w:b/>
          <w:sz w:val="28"/>
          <w:lang w:val="ru-RU"/>
        </w:rPr>
        <w:t>РЕШЕНИЕ</w:t>
      </w:r>
    </w:p>
    <w:p w:rsidR="00F3220D" w:rsidRPr="00C80C75" w:rsidRDefault="00F3220D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3220D" w:rsidRPr="00C80C75" w:rsidRDefault="00803D2B">
      <w:pPr>
        <w:tabs>
          <w:tab w:val="left" w:pos="8519"/>
        </w:tabs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C75">
        <w:rPr>
          <w:rFonts w:ascii="Times New Roman" w:eastAsia="Times New Roman" w:hAnsi="Times New Roman" w:cs="Times New Roman"/>
          <w:sz w:val="24"/>
          <w:szCs w:val="24"/>
          <w:lang w:val="ru-RU"/>
        </w:rPr>
        <w:t>30 июня 2016</w:t>
      </w:r>
      <w:r w:rsidRPr="00C80C7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0C7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80C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Pr="00C80C7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80C75">
        <w:rPr>
          <w:rFonts w:ascii="Times New Roman" w:eastAsia="Times New Roman" w:hAnsi="Times New Roman" w:cs="Times New Roman"/>
          <w:sz w:val="24"/>
          <w:szCs w:val="24"/>
          <w:lang w:val="ru-RU"/>
        </w:rPr>
        <w:t>9/71</w:t>
      </w:r>
    </w:p>
    <w:p w:rsidR="00F3220D" w:rsidRPr="00C80C75" w:rsidRDefault="00F3220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220D" w:rsidRPr="00C80C75" w:rsidRDefault="00C80C75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C80C75" w:rsidRDefault="00C80C75" w:rsidP="00C80C75">
      <w:pPr>
        <w:pStyle w:val="Heading1"/>
        <w:spacing w:before="0"/>
        <w:ind w:left="115" w:right="119"/>
        <w:jc w:val="center"/>
        <w:rPr>
          <w:lang w:val="ru-RU"/>
        </w:rPr>
      </w:pPr>
    </w:p>
    <w:p w:rsidR="00C80C75" w:rsidRDefault="00803D2B" w:rsidP="00C80C75">
      <w:pPr>
        <w:pStyle w:val="Heading1"/>
        <w:spacing w:before="0"/>
        <w:ind w:left="115" w:right="119"/>
        <w:jc w:val="center"/>
        <w:rPr>
          <w:lang w:val="ru-RU"/>
        </w:rPr>
      </w:pPr>
      <w:r w:rsidRPr="00C80C75">
        <w:rPr>
          <w:lang w:val="ru-RU"/>
        </w:rPr>
        <w:t>Об использовании бл</w:t>
      </w:r>
      <w:r w:rsidR="00C80C75">
        <w:rPr>
          <w:lang w:val="ru-RU"/>
        </w:rPr>
        <w:t>анков и печати Камышловской городской</w:t>
      </w:r>
      <w:r w:rsidRPr="00C80C75">
        <w:rPr>
          <w:lang w:val="ru-RU"/>
        </w:rPr>
        <w:t xml:space="preserve"> </w:t>
      </w:r>
      <w:r w:rsidRPr="00C80C75">
        <w:rPr>
          <w:lang w:val="ru-RU"/>
        </w:rPr>
        <w:t>территориальной избирательной комиссии при подготовке и</w:t>
      </w:r>
      <w:r w:rsidRPr="00C80C75">
        <w:rPr>
          <w:spacing w:val="-24"/>
          <w:lang w:val="ru-RU"/>
        </w:rPr>
        <w:t xml:space="preserve"> </w:t>
      </w:r>
      <w:r w:rsidRPr="00C80C75">
        <w:rPr>
          <w:lang w:val="ru-RU"/>
        </w:rPr>
        <w:t>проведения</w:t>
      </w:r>
      <w:r w:rsidRPr="00C80C75">
        <w:rPr>
          <w:lang w:val="ru-RU"/>
        </w:rPr>
        <w:t xml:space="preserve"> </w:t>
      </w:r>
      <w:r w:rsidR="00C80C75">
        <w:rPr>
          <w:lang w:val="ru-RU"/>
        </w:rPr>
        <w:t>выборов депутатов Думы Камышловского городского округа</w:t>
      </w:r>
    </w:p>
    <w:p w:rsidR="00F3220D" w:rsidRPr="00C80C75" w:rsidRDefault="00803D2B" w:rsidP="00C80C75">
      <w:pPr>
        <w:pStyle w:val="Heading1"/>
        <w:spacing w:before="0"/>
        <w:ind w:left="115" w:right="119"/>
        <w:jc w:val="center"/>
        <w:rPr>
          <w:b w:val="0"/>
          <w:bCs w:val="0"/>
          <w:lang w:val="ru-RU"/>
        </w:rPr>
      </w:pPr>
      <w:r w:rsidRPr="00C80C75">
        <w:rPr>
          <w:lang w:val="ru-RU"/>
        </w:rPr>
        <w:t xml:space="preserve"> </w:t>
      </w:r>
      <w:r w:rsidRPr="00C80C75">
        <w:rPr>
          <w:lang w:val="ru-RU"/>
        </w:rPr>
        <w:t>18 сентября 2016</w:t>
      </w:r>
      <w:r w:rsidRPr="00C80C75">
        <w:rPr>
          <w:spacing w:val="-9"/>
          <w:lang w:val="ru-RU"/>
        </w:rPr>
        <w:t xml:space="preserve"> </w:t>
      </w:r>
      <w:r w:rsidRPr="00C80C75">
        <w:rPr>
          <w:lang w:val="ru-RU"/>
        </w:rPr>
        <w:t>года</w:t>
      </w:r>
    </w:p>
    <w:p w:rsidR="00F3220D" w:rsidRPr="00C80C75" w:rsidRDefault="00F3220D" w:rsidP="00C80C75">
      <w:pPr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F3220D" w:rsidRPr="00C80C75" w:rsidRDefault="00803D2B">
      <w:pPr>
        <w:pStyle w:val="a3"/>
        <w:spacing w:line="360" w:lineRule="auto"/>
        <w:ind w:right="98" w:firstLine="708"/>
        <w:jc w:val="both"/>
        <w:rPr>
          <w:lang w:val="ru-RU"/>
        </w:rPr>
      </w:pPr>
      <w:r w:rsidRPr="00C80C75">
        <w:rPr>
          <w:lang w:val="ru-RU"/>
        </w:rPr>
        <w:t>В связи с возложением полномочий избирательной комиссии</w:t>
      </w:r>
      <w:r w:rsidRPr="00C80C75">
        <w:rPr>
          <w:spacing w:val="6"/>
          <w:lang w:val="ru-RU"/>
        </w:rPr>
        <w:t xml:space="preserve"> </w:t>
      </w:r>
      <w:r w:rsidR="00C80C75">
        <w:rPr>
          <w:lang w:val="ru-RU"/>
        </w:rPr>
        <w:t xml:space="preserve">на Камышловскую городскую </w:t>
      </w:r>
      <w:r w:rsidRPr="00C80C75">
        <w:rPr>
          <w:rFonts w:cs="Times New Roman"/>
          <w:lang w:val="ru-RU"/>
        </w:rPr>
        <w:t xml:space="preserve"> </w:t>
      </w:r>
      <w:r w:rsidRPr="00C80C75">
        <w:rPr>
          <w:lang w:val="ru-RU"/>
        </w:rPr>
        <w:t>территориальную избирательную комиссию по</w:t>
      </w:r>
      <w:r w:rsidRPr="00C80C75">
        <w:rPr>
          <w:lang w:val="ru-RU"/>
        </w:rPr>
        <w:t>становлением</w:t>
      </w:r>
      <w:r w:rsidRPr="00C80C75">
        <w:rPr>
          <w:spacing w:val="53"/>
          <w:lang w:val="ru-RU"/>
        </w:rPr>
        <w:t xml:space="preserve"> </w:t>
      </w:r>
      <w:r w:rsidRPr="00C80C75">
        <w:rPr>
          <w:lang w:val="ru-RU"/>
        </w:rPr>
        <w:t>Избирательной</w:t>
      </w:r>
      <w:r w:rsidRPr="00C80C75">
        <w:rPr>
          <w:rFonts w:cs="Times New Roman"/>
          <w:lang w:val="ru-RU"/>
        </w:rPr>
        <w:t xml:space="preserve"> </w:t>
      </w:r>
      <w:r w:rsidRPr="00C80C75">
        <w:rPr>
          <w:lang w:val="ru-RU"/>
        </w:rPr>
        <w:t>комиссии Све</w:t>
      </w:r>
      <w:r w:rsidR="00C80C75">
        <w:rPr>
          <w:lang w:val="ru-RU"/>
        </w:rPr>
        <w:t>рдловской области № 27/167 от 07</w:t>
      </w:r>
      <w:r w:rsidRPr="00C80C75">
        <w:rPr>
          <w:lang w:val="ru-RU"/>
        </w:rPr>
        <w:t>.12.2015 года, во</w:t>
      </w:r>
      <w:r w:rsidRPr="00C80C75">
        <w:rPr>
          <w:spacing w:val="12"/>
          <w:lang w:val="ru-RU"/>
        </w:rPr>
        <w:t xml:space="preserve"> </w:t>
      </w:r>
      <w:r w:rsidRPr="00C80C75">
        <w:rPr>
          <w:lang w:val="ru-RU"/>
        </w:rPr>
        <w:t>исполнение</w:t>
      </w:r>
      <w:r w:rsidRPr="00C80C75">
        <w:rPr>
          <w:rFonts w:cs="Times New Roman"/>
          <w:lang w:val="ru-RU"/>
        </w:rPr>
        <w:t xml:space="preserve"> </w:t>
      </w:r>
      <w:r w:rsidRPr="00C80C75">
        <w:rPr>
          <w:lang w:val="ru-RU"/>
        </w:rPr>
        <w:t>полно</w:t>
      </w:r>
      <w:r w:rsidR="00C80C75">
        <w:rPr>
          <w:lang w:val="ru-RU"/>
        </w:rPr>
        <w:t>мочий Камышловской городской</w:t>
      </w:r>
      <w:r w:rsidRPr="00C80C75">
        <w:rPr>
          <w:lang w:val="ru-RU"/>
        </w:rPr>
        <w:t xml:space="preserve"> территориальной</w:t>
      </w:r>
      <w:r w:rsidRPr="00C80C75">
        <w:rPr>
          <w:spacing w:val="34"/>
          <w:lang w:val="ru-RU"/>
        </w:rPr>
        <w:t xml:space="preserve"> </w:t>
      </w:r>
      <w:r w:rsidRPr="00C80C75">
        <w:rPr>
          <w:lang w:val="ru-RU"/>
        </w:rPr>
        <w:t>избирательной</w:t>
      </w:r>
      <w:r w:rsidRPr="00C80C75">
        <w:rPr>
          <w:rFonts w:cs="Times New Roman"/>
          <w:lang w:val="ru-RU"/>
        </w:rPr>
        <w:t xml:space="preserve"> </w:t>
      </w:r>
      <w:r w:rsidRPr="00C80C75">
        <w:rPr>
          <w:lang w:val="ru-RU"/>
        </w:rPr>
        <w:t>комиссии и в соответствии с пунктом 5 статьи 21 Избирательного</w:t>
      </w:r>
      <w:r w:rsidRPr="00C80C75">
        <w:rPr>
          <w:spacing w:val="5"/>
          <w:lang w:val="ru-RU"/>
        </w:rPr>
        <w:t xml:space="preserve"> </w:t>
      </w:r>
      <w:r w:rsidRPr="00C80C75">
        <w:rPr>
          <w:lang w:val="ru-RU"/>
        </w:rPr>
        <w:t>кодекса</w:t>
      </w:r>
      <w:r w:rsidRPr="00C80C75">
        <w:rPr>
          <w:rFonts w:cs="Times New Roman"/>
          <w:lang w:val="ru-RU"/>
        </w:rPr>
        <w:t xml:space="preserve"> </w:t>
      </w:r>
      <w:r w:rsidRPr="00C80C75">
        <w:rPr>
          <w:lang w:val="ru-RU"/>
        </w:rPr>
        <w:t xml:space="preserve">Свердловской </w:t>
      </w:r>
      <w:r w:rsidRPr="00C80C75">
        <w:rPr>
          <w:lang w:val="ru-RU"/>
        </w:rPr>
        <w:t>обл</w:t>
      </w:r>
      <w:r w:rsidR="00C80C75">
        <w:rPr>
          <w:lang w:val="ru-RU"/>
        </w:rPr>
        <w:t>асти, Камышловская городская</w:t>
      </w:r>
      <w:r w:rsidRPr="00C80C75">
        <w:rPr>
          <w:spacing w:val="65"/>
          <w:lang w:val="ru-RU"/>
        </w:rPr>
        <w:t xml:space="preserve"> </w:t>
      </w:r>
      <w:r w:rsidRPr="00C80C75">
        <w:rPr>
          <w:lang w:val="ru-RU"/>
        </w:rPr>
        <w:t>территориальная</w:t>
      </w:r>
      <w:r w:rsidRPr="00C80C75">
        <w:rPr>
          <w:rFonts w:cs="Times New Roman"/>
          <w:lang w:val="ru-RU"/>
        </w:rPr>
        <w:t xml:space="preserve"> </w:t>
      </w:r>
      <w:r w:rsidRPr="00C80C75">
        <w:rPr>
          <w:lang w:val="ru-RU"/>
        </w:rPr>
        <w:t xml:space="preserve">избирательная комиссия </w:t>
      </w:r>
      <w:r w:rsidR="00C80C75">
        <w:rPr>
          <w:rFonts w:cs="Times New Roman"/>
          <w:b/>
          <w:bCs/>
          <w:lang w:val="ru-RU"/>
        </w:rPr>
        <w:t>РЕШИЛА</w:t>
      </w:r>
      <w:r w:rsidRPr="00C80C75">
        <w:rPr>
          <w:spacing w:val="9"/>
          <w:lang w:val="ru-RU"/>
        </w:rPr>
        <w:t>:</w:t>
      </w:r>
    </w:p>
    <w:p w:rsidR="00F3220D" w:rsidRPr="00C80C75" w:rsidRDefault="00803D2B">
      <w:pPr>
        <w:pStyle w:val="a4"/>
        <w:numPr>
          <w:ilvl w:val="0"/>
          <w:numId w:val="1"/>
        </w:numPr>
        <w:tabs>
          <w:tab w:val="left" w:pos="1103"/>
        </w:tabs>
        <w:spacing w:before="125" w:line="360" w:lineRule="auto"/>
        <w:ind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C75">
        <w:rPr>
          <w:rFonts w:ascii="Times New Roman" w:hAnsi="Times New Roman"/>
          <w:sz w:val="28"/>
          <w:lang w:val="ru-RU"/>
        </w:rPr>
        <w:t>Использовать при подготовке и проведения выборов депутатов</w:t>
      </w:r>
      <w:r w:rsidRPr="00C80C75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C80C75">
        <w:rPr>
          <w:rFonts w:ascii="Times New Roman" w:hAnsi="Times New Roman"/>
          <w:sz w:val="28"/>
          <w:lang w:val="ru-RU"/>
        </w:rPr>
        <w:t>Думы</w:t>
      </w:r>
      <w:r w:rsidRPr="00C80C75">
        <w:rPr>
          <w:rFonts w:ascii="Times New Roman" w:hAnsi="Times New Roman"/>
          <w:sz w:val="28"/>
          <w:lang w:val="ru-RU"/>
        </w:rPr>
        <w:t xml:space="preserve"> </w:t>
      </w:r>
      <w:r w:rsidR="00C80C75"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C80C75">
        <w:rPr>
          <w:rFonts w:ascii="Times New Roman" w:hAnsi="Times New Roman"/>
          <w:sz w:val="28"/>
          <w:lang w:val="ru-RU"/>
        </w:rPr>
        <w:t xml:space="preserve"> 18 сентября 2016 года бланки</w:t>
      </w:r>
      <w:r w:rsidRPr="00C80C7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C80C75">
        <w:rPr>
          <w:rFonts w:ascii="Times New Roman" w:hAnsi="Times New Roman"/>
          <w:sz w:val="28"/>
          <w:lang w:val="ru-RU"/>
        </w:rPr>
        <w:t>и</w:t>
      </w:r>
      <w:r w:rsidRPr="00C80C75">
        <w:rPr>
          <w:rFonts w:ascii="Times New Roman" w:hAnsi="Times New Roman"/>
          <w:sz w:val="28"/>
          <w:lang w:val="ru-RU"/>
        </w:rPr>
        <w:t xml:space="preserve"> </w:t>
      </w:r>
      <w:r w:rsidR="00C80C75">
        <w:rPr>
          <w:rFonts w:ascii="Times New Roman" w:hAnsi="Times New Roman"/>
          <w:sz w:val="28"/>
          <w:lang w:val="ru-RU"/>
        </w:rPr>
        <w:t xml:space="preserve">печать Камышловской городской </w:t>
      </w:r>
      <w:r w:rsidRPr="00C80C75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C80C7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C80C75">
        <w:rPr>
          <w:rFonts w:ascii="Times New Roman" w:hAnsi="Times New Roman"/>
          <w:sz w:val="28"/>
          <w:lang w:val="ru-RU"/>
        </w:rPr>
        <w:t>избирательной</w:t>
      </w:r>
      <w:r w:rsidRPr="00C80C75">
        <w:rPr>
          <w:rFonts w:ascii="Times New Roman" w:hAnsi="Times New Roman"/>
          <w:sz w:val="28"/>
          <w:lang w:val="ru-RU"/>
        </w:rPr>
        <w:t xml:space="preserve"> </w:t>
      </w:r>
      <w:r w:rsidRPr="00C80C75">
        <w:rPr>
          <w:rFonts w:ascii="Times New Roman" w:hAnsi="Times New Roman"/>
          <w:sz w:val="28"/>
          <w:lang w:val="ru-RU"/>
        </w:rPr>
        <w:t>комиссии.</w:t>
      </w:r>
    </w:p>
    <w:p w:rsidR="00F3220D" w:rsidRPr="00C80C75" w:rsidRDefault="00803D2B">
      <w:pPr>
        <w:pStyle w:val="a4"/>
        <w:numPr>
          <w:ilvl w:val="0"/>
          <w:numId w:val="1"/>
        </w:numPr>
        <w:tabs>
          <w:tab w:val="left" w:pos="1177"/>
        </w:tabs>
        <w:spacing w:before="125" w:line="362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C75">
        <w:rPr>
          <w:rFonts w:ascii="Times New Roman" w:hAnsi="Times New Roman"/>
          <w:sz w:val="28"/>
          <w:lang w:val="ru-RU"/>
        </w:rPr>
        <w:t>Настоящее решение направить органам местного</w:t>
      </w:r>
      <w:r w:rsidRPr="00C80C75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C80C75">
        <w:rPr>
          <w:rFonts w:ascii="Times New Roman" w:hAnsi="Times New Roman"/>
          <w:sz w:val="28"/>
          <w:lang w:val="ru-RU"/>
        </w:rPr>
        <w:t>самоуправления</w:t>
      </w:r>
      <w:r w:rsidRPr="00C80C75">
        <w:rPr>
          <w:rFonts w:ascii="Times New Roman" w:hAnsi="Times New Roman"/>
          <w:sz w:val="28"/>
          <w:lang w:val="ru-RU"/>
        </w:rPr>
        <w:t xml:space="preserve"> </w:t>
      </w:r>
      <w:r w:rsidR="00C80C75">
        <w:rPr>
          <w:rFonts w:ascii="Times New Roman" w:hAnsi="Times New Roman"/>
          <w:sz w:val="28"/>
          <w:lang w:val="ru-RU"/>
        </w:rPr>
        <w:t>Камышловского городского округа, разместить на сайте комиссии</w:t>
      </w:r>
      <w:r w:rsidRPr="00C80C75">
        <w:rPr>
          <w:rFonts w:ascii="Times New Roman" w:hAnsi="Times New Roman"/>
          <w:sz w:val="28"/>
          <w:lang w:val="ru-RU"/>
        </w:rPr>
        <w:t>.</w:t>
      </w:r>
    </w:p>
    <w:p w:rsidR="00F3220D" w:rsidRPr="00C80C75" w:rsidRDefault="00F322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3220D" w:rsidRPr="00C80C75">
          <w:type w:val="continuous"/>
          <w:pgSz w:w="11900" w:h="16840"/>
          <w:pgMar w:top="620" w:right="740" w:bottom="280" w:left="1600" w:header="720" w:footer="720" w:gutter="0"/>
          <w:cols w:space="720"/>
        </w:sectPr>
      </w:pPr>
    </w:p>
    <w:p w:rsidR="00F3220D" w:rsidRDefault="00803D2B">
      <w:pPr>
        <w:pStyle w:val="a3"/>
        <w:spacing w:before="41"/>
        <w:ind w:left="0" w:right="3"/>
        <w:jc w:val="center"/>
      </w:pPr>
      <w:r>
        <w:lastRenderedPageBreak/>
        <w:t>2</w:t>
      </w:r>
    </w:p>
    <w:p w:rsidR="00F3220D" w:rsidRDefault="00F3220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3220D" w:rsidRPr="00C80C75" w:rsidRDefault="00C80C75">
      <w:pPr>
        <w:pStyle w:val="a4"/>
        <w:numPr>
          <w:ilvl w:val="0"/>
          <w:numId w:val="1"/>
        </w:numPr>
        <w:tabs>
          <w:tab w:val="left" w:pos="1132"/>
        </w:tabs>
        <w:spacing w:line="360" w:lineRule="auto"/>
        <w:ind w:right="10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исполнения настоящего решения</w:t>
      </w:r>
      <w:r w:rsidR="00803D2B" w:rsidRPr="00C80C75">
        <w:rPr>
          <w:rFonts w:ascii="Times New Roman" w:hAnsi="Times New Roman"/>
          <w:sz w:val="28"/>
          <w:lang w:val="ru-RU"/>
        </w:rPr>
        <w:t xml:space="preserve"> возложить на секретаря</w:t>
      </w:r>
      <w:r w:rsidR="00803D2B" w:rsidRPr="00C80C75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803D2B" w:rsidRPr="00C80C75">
        <w:rPr>
          <w:rFonts w:ascii="Times New Roman" w:hAnsi="Times New Roman"/>
          <w:sz w:val="28"/>
          <w:lang w:val="ru-RU"/>
        </w:rPr>
        <w:t>Комиссии</w:t>
      </w:r>
      <w:r w:rsidR="00803D2B" w:rsidRPr="00C80C7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Щелконогову Н.В</w:t>
      </w:r>
      <w:r w:rsidR="00803D2B" w:rsidRPr="00C80C75">
        <w:rPr>
          <w:rFonts w:ascii="Times New Roman" w:hAnsi="Times New Roman"/>
          <w:sz w:val="28"/>
          <w:lang w:val="ru-RU"/>
        </w:rPr>
        <w:t>.</w:t>
      </w:r>
    </w:p>
    <w:p w:rsidR="00F3220D" w:rsidRPr="00C80C75" w:rsidRDefault="00F3220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3220D" w:rsidRPr="00C80C75">
          <w:pgSz w:w="11900" w:h="16840"/>
          <w:pgMar w:top="660" w:right="740" w:bottom="280" w:left="1600" w:header="720" w:footer="720" w:gutter="0"/>
          <w:cols w:space="720"/>
        </w:sectPr>
      </w:pPr>
    </w:p>
    <w:p w:rsidR="00F3220D" w:rsidRPr="00C80C75" w:rsidRDefault="00803D2B" w:rsidP="00C80C75">
      <w:pPr>
        <w:pStyle w:val="a3"/>
        <w:spacing w:before="125"/>
        <w:ind w:left="363"/>
        <w:rPr>
          <w:lang w:val="ru-RU"/>
        </w:rPr>
      </w:pPr>
      <w:r w:rsidRPr="00C80C75">
        <w:rPr>
          <w:lang w:val="ru-RU"/>
        </w:rPr>
        <w:lastRenderedPageBreak/>
        <w:t>Председатель</w:t>
      </w:r>
      <w:r w:rsidRPr="00C80C75">
        <w:rPr>
          <w:lang w:val="ru-RU"/>
        </w:rPr>
        <w:t xml:space="preserve"> </w:t>
      </w:r>
      <w:r w:rsidR="00C80C75">
        <w:rPr>
          <w:lang w:val="ru-RU"/>
        </w:rPr>
        <w:t>Камышловской городской</w:t>
      </w:r>
      <w:r w:rsidRPr="00C80C75">
        <w:rPr>
          <w:lang w:val="ru-RU"/>
        </w:rPr>
        <w:t xml:space="preserve"> </w:t>
      </w:r>
      <w:r w:rsidRPr="00C80C75">
        <w:rPr>
          <w:lang w:val="ru-RU"/>
        </w:rPr>
        <w:t>территориальной</w:t>
      </w:r>
      <w:r w:rsidRPr="00C80C75">
        <w:rPr>
          <w:spacing w:val="-10"/>
          <w:lang w:val="ru-RU"/>
        </w:rPr>
        <w:t xml:space="preserve"> </w:t>
      </w:r>
      <w:r w:rsidRPr="00C80C75">
        <w:rPr>
          <w:lang w:val="ru-RU"/>
        </w:rPr>
        <w:t>избирательной</w:t>
      </w:r>
      <w:r w:rsidR="00C80C75">
        <w:rPr>
          <w:lang w:val="ru-RU"/>
        </w:rPr>
        <w:t xml:space="preserve"> </w:t>
      </w:r>
      <w:r w:rsidRPr="00C80C75">
        <w:rPr>
          <w:lang w:val="ru-RU"/>
        </w:rPr>
        <w:t>комиссии</w:t>
      </w:r>
    </w:p>
    <w:p w:rsidR="00F3220D" w:rsidRPr="00C80C75" w:rsidRDefault="00803D2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C75">
        <w:rPr>
          <w:lang w:val="ru-RU"/>
        </w:rPr>
        <w:br w:type="column"/>
      </w:r>
    </w:p>
    <w:p w:rsidR="00F3220D" w:rsidRPr="00C80C75" w:rsidRDefault="00F3220D">
      <w:pPr>
        <w:spacing w:before="1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F3220D" w:rsidRPr="00C80C75" w:rsidRDefault="00C80C75">
      <w:pPr>
        <w:pStyle w:val="a3"/>
        <w:ind w:left="363"/>
        <w:rPr>
          <w:lang w:val="ru-RU"/>
        </w:rPr>
      </w:pPr>
      <w:r>
        <w:rPr>
          <w:lang w:val="ru-RU"/>
        </w:rPr>
        <w:t>А.С.Мотыцкий</w:t>
      </w:r>
    </w:p>
    <w:p w:rsidR="00F3220D" w:rsidRPr="00C80C75" w:rsidRDefault="00F3220D">
      <w:pPr>
        <w:rPr>
          <w:lang w:val="ru-RU"/>
        </w:rPr>
        <w:sectPr w:rsidR="00F3220D" w:rsidRPr="00C80C75">
          <w:type w:val="continuous"/>
          <w:pgSz w:w="11900" w:h="16840"/>
          <w:pgMar w:top="620" w:right="740" w:bottom="280" w:left="1600" w:header="720" w:footer="720" w:gutter="0"/>
          <w:cols w:num="2" w:space="720" w:equalWidth="0">
            <w:col w:w="4265" w:space="2585"/>
            <w:col w:w="2710"/>
          </w:cols>
        </w:sectPr>
      </w:pPr>
    </w:p>
    <w:p w:rsidR="00F3220D" w:rsidRPr="00C80C75" w:rsidRDefault="00F3220D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F3220D" w:rsidRPr="00C80C75" w:rsidRDefault="00F3220D">
      <w:pPr>
        <w:rPr>
          <w:rFonts w:ascii="Times New Roman" w:eastAsia="Times New Roman" w:hAnsi="Times New Roman" w:cs="Times New Roman"/>
          <w:lang w:val="ru-RU"/>
        </w:rPr>
        <w:sectPr w:rsidR="00F3220D" w:rsidRPr="00C80C75">
          <w:type w:val="continuous"/>
          <w:pgSz w:w="11900" w:h="16840"/>
          <w:pgMar w:top="620" w:right="740" w:bottom="280" w:left="1600" w:header="720" w:footer="720" w:gutter="0"/>
          <w:cols w:space="720"/>
        </w:sectPr>
      </w:pPr>
    </w:p>
    <w:p w:rsidR="00F3220D" w:rsidRPr="00C80C75" w:rsidRDefault="00803D2B" w:rsidP="00C80C75">
      <w:pPr>
        <w:pStyle w:val="a3"/>
        <w:spacing w:before="64"/>
        <w:ind w:left="492" w:right="127"/>
        <w:rPr>
          <w:lang w:val="ru-RU"/>
        </w:rPr>
      </w:pPr>
      <w:r w:rsidRPr="00C80C75">
        <w:rPr>
          <w:lang w:val="ru-RU"/>
        </w:rPr>
        <w:lastRenderedPageBreak/>
        <w:t>Секретарь</w:t>
      </w:r>
      <w:r w:rsidRPr="00C80C75">
        <w:rPr>
          <w:lang w:val="ru-RU"/>
        </w:rPr>
        <w:t xml:space="preserve"> </w:t>
      </w:r>
      <w:r w:rsidR="00C80C75">
        <w:rPr>
          <w:lang w:val="ru-RU"/>
        </w:rPr>
        <w:t xml:space="preserve">Камышловской городской </w:t>
      </w:r>
      <w:r w:rsidRPr="00C80C75">
        <w:rPr>
          <w:lang w:val="ru-RU"/>
        </w:rPr>
        <w:t>территориальной</w:t>
      </w:r>
      <w:r w:rsidRPr="00C80C75">
        <w:rPr>
          <w:spacing w:val="-8"/>
          <w:lang w:val="ru-RU"/>
        </w:rPr>
        <w:t xml:space="preserve"> </w:t>
      </w:r>
      <w:r w:rsidRPr="00C80C75">
        <w:rPr>
          <w:lang w:val="ru-RU"/>
        </w:rPr>
        <w:t>избирательной</w:t>
      </w:r>
      <w:r w:rsidRPr="00C80C75">
        <w:rPr>
          <w:lang w:val="ru-RU"/>
        </w:rPr>
        <w:t xml:space="preserve"> </w:t>
      </w:r>
      <w:r w:rsidRPr="00C80C75">
        <w:rPr>
          <w:lang w:val="ru-RU"/>
        </w:rPr>
        <w:t>комиссии</w:t>
      </w:r>
    </w:p>
    <w:p w:rsidR="00F3220D" w:rsidRPr="00C80C75" w:rsidRDefault="00803D2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C75">
        <w:rPr>
          <w:lang w:val="ru-RU"/>
        </w:rPr>
        <w:br w:type="column"/>
      </w:r>
    </w:p>
    <w:p w:rsidR="00F3220D" w:rsidRPr="00C80C75" w:rsidRDefault="00F3220D">
      <w:pPr>
        <w:spacing w:before="6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F3220D" w:rsidRPr="00C80C75" w:rsidRDefault="00C80C75">
      <w:pPr>
        <w:pStyle w:val="a3"/>
        <w:ind w:left="363"/>
        <w:rPr>
          <w:lang w:val="ru-RU"/>
        </w:rPr>
      </w:pPr>
      <w:r>
        <w:rPr>
          <w:lang w:val="ru-RU"/>
        </w:rPr>
        <w:t>Н.В.Щелконогова</w:t>
      </w:r>
    </w:p>
    <w:sectPr w:rsidR="00F3220D" w:rsidRPr="00C80C75" w:rsidSect="00F3220D">
      <w:type w:val="continuous"/>
      <w:pgSz w:w="11900" w:h="16840"/>
      <w:pgMar w:top="620" w:right="740" w:bottom="280" w:left="1600" w:header="720" w:footer="720" w:gutter="0"/>
      <w:cols w:num="2" w:space="720" w:equalWidth="0">
        <w:col w:w="4265" w:space="2568"/>
        <w:col w:w="27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3DD8"/>
    <w:multiLevelType w:val="hybridMultilevel"/>
    <w:tmpl w:val="497CADEA"/>
    <w:lvl w:ilvl="0" w:tplc="9E5CC590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45C90DA">
      <w:start w:val="1"/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7B943F1E">
      <w:start w:val="1"/>
      <w:numFmt w:val="bullet"/>
      <w:lvlText w:val="•"/>
      <w:lvlJc w:val="left"/>
      <w:pPr>
        <w:ind w:left="1992" w:hanging="281"/>
      </w:pPr>
      <w:rPr>
        <w:rFonts w:hint="default"/>
      </w:rPr>
    </w:lvl>
    <w:lvl w:ilvl="3" w:tplc="B326427E">
      <w:start w:val="1"/>
      <w:numFmt w:val="bullet"/>
      <w:lvlText w:val="•"/>
      <w:lvlJc w:val="left"/>
      <w:pPr>
        <w:ind w:left="2938" w:hanging="281"/>
      </w:pPr>
      <w:rPr>
        <w:rFonts w:hint="default"/>
      </w:rPr>
    </w:lvl>
    <w:lvl w:ilvl="4" w:tplc="6A000B12">
      <w:start w:val="1"/>
      <w:numFmt w:val="bullet"/>
      <w:lvlText w:val="•"/>
      <w:lvlJc w:val="left"/>
      <w:pPr>
        <w:ind w:left="3884" w:hanging="281"/>
      </w:pPr>
      <w:rPr>
        <w:rFonts w:hint="default"/>
      </w:rPr>
    </w:lvl>
    <w:lvl w:ilvl="5" w:tplc="0F7A0640">
      <w:start w:val="1"/>
      <w:numFmt w:val="bullet"/>
      <w:lvlText w:val="•"/>
      <w:lvlJc w:val="left"/>
      <w:pPr>
        <w:ind w:left="4830" w:hanging="281"/>
      </w:pPr>
      <w:rPr>
        <w:rFonts w:hint="default"/>
      </w:rPr>
    </w:lvl>
    <w:lvl w:ilvl="6" w:tplc="FEBC146E">
      <w:start w:val="1"/>
      <w:numFmt w:val="bullet"/>
      <w:lvlText w:val="•"/>
      <w:lvlJc w:val="left"/>
      <w:pPr>
        <w:ind w:left="5776" w:hanging="281"/>
      </w:pPr>
      <w:rPr>
        <w:rFonts w:hint="default"/>
      </w:rPr>
    </w:lvl>
    <w:lvl w:ilvl="7" w:tplc="0F208424">
      <w:start w:val="1"/>
      <w:numFmt w:val="bullet"/>
      <w:lvlText w:val="•"/>
      <w:lvlJc w:val="left"/>
      <w:pPr>
        <w:ind w:left="6722" w:hanging="281"/>
      </w:pPr>
      <w:rPr>
        <w:rFonts w:hint="default"/>
      </w:rPr>
    </w:lvl>
    <w:lvl w:ilvl="8" w:tplc="DDA838CE">
      <w:start w:val="1"/>
      <w:numFmt w:val="bullet"/>
      <w:lvlText w:val="•"/>
      <w:lvlJc w:val="left"/>
      <w:pPr>
        <w:ind w:left="7668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3220D"/>
    <w:rsid w:val="00803D2B"/>
    <w:rsid w:val="00C80C75"/>
    <w:rsid w:val="00F3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20D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3220D"/>
    <w:pPr>
      <w:spacing w:before="64"/>
      <w:ind w:firstLine="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220D"/>
  </w:style>
  <w:style w:type="paragraph" w:customStyle="1" w:styleId="TableParagraph">
    <w:name w:val="Table Paragraph"/>
    <w:basedOn w:val="a"/>
    <w:uiPriority w:val="1"/>
    <w:qFormat/>
    <w:rsid w:val="00F3220D"/>
  </w:style>
  <w:style w:type="paragraph" w:styleId="a5">
    <w:name w:val="Balloon Text"/>
    <w:basedOn w:val="a"/>
    <w:link w:val="a6"/>
    <w:uiPriority w:val="99"/>
    <w:semiHidden/>
    <w:unhideWhenUsed/>
    <w:rsid w:val="00C80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- 73_30.06.16</vt:lpstr>
    </vt:vector>
  </TitlesOfParts>
  <Company>home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- 73_30.06.16</dc:title>
  <dc:creator>1</dc:creator>
  <cp:lastModifiedBy>Admin</cp:lastModifiedBy>
  <cp:revision>3</cp:revision>
  <dcterms:created xsi:type="dcterms:W3CDTF">2016-07-06T09:53:00Z</dcterms:created>
  <dcterms:modified xsi:type="dcterms:W3CDTF">2016-07-06T05:04:00Z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2016-07-06T00:00:00Z</vt:filetime>
  </property>
</Properties>
</file>